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66B2F" w14:textId="72ECC220" w:rsidR="009E5D81" w:rsidRPr="009E5D81" w:rsidRDefault="00A220F5" w:rsidP="009E5D81">
      <w:pPr>
        <w:spacing w:after="200" w:line="276" w:lineRule="auto"/>
        <w:rPr>
          <w:rFonts w:ascii="Calibri" w:eastAsia="Calibri" w:hAnsi="Calibri" w:cs="Times New Roman"/>
          <w:b/>
          <w:bCs/>
          <w:kern w:val="0"/>
          <w:sz w:val="28"/>
          <w:szCs w:val="28"/>
          <w14:ligatures w14:val="none"/>
        </w:rPr>
      </w:pPr>
      <w:r w:rsidRPr="009E5D81">
        <w:rPr>
          <w:rFonts w:ascii="Calibri" w:eastAsia="Calibri" w:hAnsi="Calibri" w:cs="Times New Roman"/>
          <w:noProof/>
          <w:kern w:val="0"/>
          <w:sz w:val="24"/>
          <w:szCs w:val="24"/>
          <w14:ligatures w14:val="none"/>
        </w:rPr>
        <mc:AlternateContent>
          <mc:Choice Requires="wps">
            <w:drawing>
              <wp:anchor distT="0" distB="0" distL="114300" distR="114300" simplePos="0" relativeHeight="251658242" behindDoc="0" locked="0" layoutInCell="1" allowOverlap="1" wp14:anchorId="5CFA9699" wp14:editId="25295ECD">
                <wp:simplePos x="0" y="0"/>
                <wp:positionH relativeFrom="margin">
                  <wp:posOffset>0</wp:posOffset>
                </wp:positionH>
                <wp:positionV relativeFrom="paragraph">
                  <wp:posOffset>171449</wp:posOffset>
                </wp:positionV>
                <wp:extent cx="6057900" cy="752475"/>
                <wp:effectExtent l="0" t="0" r="0" b="0"/>
                <wp:wrapNone/>
                <wp:docPr id="1466099090" name="TextBox 4"/>
                <wp:cNvGraphicFramePr/>
                <a:graphic xmlns:a="http://schemas.openxmlformats.org/drawingml/2006/main">
                  <a:graphicData uri="http://schemas.microsoft.com/office/word/2010/wordprocessingShape">
                    <wps:wsp>
                      <wps:cNvSpPr txBox="1"/>
                      <wps:spPr>
                        <a:xfrm>
                          <a:off x="0" y="0"/>
                          <a:ext cx="6057900" cy="752475"/>
                        </a:xfrm>
                        <a:prstGeom prst="rect">
                          <a:avLst/>
                        </a:prstGeom>
                        <a:noFill/>
                      </wps:spPr>
                      <wps:txbx>
                        <w:txbxContent>
                          <w:p w14:paraId="14E9095B" w14:textId="77777777" w:rsidR="009E5D81" w:rsidRPr="008B58DF" w:rsidRDefault="009E5D81" w:rsidP="009E5D81">
                            <w:pPr>
                              <w:jc w:val="center"/>
                              <w:rPr>
                                <w:b/>
                                <w:bCs/>
                                <w:color w:val="FFFFFF"/>
                                <w:kern w:val="24"/>
                                <w:sz w:val="28"/>
                                <w:szCs w:val="28"/>
                              </w:rPr>
                            </w:pPr>
                            <w:r w:rsidRPr="008B58DF">
                              <w:rPr>
                                <w:b/>
                                <w:bCs/>
                                <w:color w:val="FFFFFF"/>
                                <w:kern w:val="24"/>
                                <w:sz w:val="28"/>
                                <w:szCs w:val="28"/>
                              </w:rPr>
                              <w:t>Oxford Diocesan Bucks Schools Trust (ODBST)</w:t>
                            </w:r>
                          </w:p>
                          <w:p w14:paraId="4B18A340" w14:textId="77777777" w:rsidR="009E5D81" w:rsidRPr="008B58DF" w:rsidRDefault="009E5D81" w:rsidP="009E5D81">
                            <w:pPr>
                              <w:jc w:val="center"/>
                              <w:rPr>
                                <w:b/>
                                <w:bCs/>
                                <w:i/>
                                <w:iCs/>
                                <w:color w:val="FFFFFF"/>
                                <w:kern w:val="24"/>
                                <w:sz w:val="28"/>
                                <w:szCs w:val="28"/>
                              </w:rPr>
                            </w:pPr>
                            <w:r w:rsidRPr="008B58DF">
                              <w:rPr>
                                <w:b/>
                                <w:bCs/>
                                <w:i/>
                                <w:iCs/>
                                <w:color w:val="FFFFFF"/>
                                <w:kern w:val="24"/>
                                <w:sz w:val="28"/>
                                <w:szCs w:val="28"/>
                              </w:rPr>
                              <w:t>“Empowering our unique schools to excel”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5CFA9699" id="_x0000_t202" coordsize="21600,21600" o:spt="202" path="m,l,21600r21600,l21600,xe">
                <v:stroke joinstyle="miter"/>
                <v:path gradientshapeok="t" o:connecttype="rect"/>
              </v:shapetype>
              <v:shape id="TextBox 4" o:spid="_x0000_s1026" type="#_x0000_t202" style="position:absolute;margin-left:0;margin-top:13.5pt;width:477pt;height:59.2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" filled="f" stroked="f">
                <v:textbox>
                  <w:txbxContent>
                    <w:p w14:paraId="14E9095B" w14:textId="77777777" w:rsidR="009E5D81" w:rsidRPr="008B58DF" w:rsidRDefault="009E5D81" w:rsidP="009E5D81">
                      <w:pPr>
                        <w:jc w:val="center"/>
                        <w:rPr>
                          <w:b/>
                          <w:bCs/>
                          <w:color w:val="FFFFFF"/>
                          <w:kern w:val="24"/>
                          <w:sz w:val="28"/>
                          <w:szCs w:val="28"/>
                        </w:rPr>
                      </w:pPr>
                      <w:r w:rsidRPr="008B58DF">
                        <w:rPr>
                          <w:b/>
                          <w:bCs/>
                          <w:color w:val="FFFFFF"/>
                          <w:kern w:val="24"/>
                          <w:sz w:val="28"/>
                          <w:szCs w:val="28"/>
                        </w:rPr>
                        <w:t>Oxford Diocesan Bucks Schools Trust (ODBST)</w:t>
                      </w:r>
                    </w:p>
                    <w:p w14:paraId="4B18A340" w14:textId="77777777" w:rsidR="009E5D81" w:rsidRPr="008B58DF" w:rsidRDefault="009E5D81" w:rsidP="009E5D81">
                      <w:pPr>
                        <w:jc w:val="center"/>
                        <w:rPr>
                          <w:b/>
                          <w:bCs/>
                          <w:i/>
                          <w:iCs/>
                          <w:color w:val="FFFFFF"/>
                          <w:kern w:val="24"/>
                          <w:sz w:val="28"/>
                          <w:szCs w:val="28"/>
                        </w:rPr>
                      </w:pPr>
                      <w:r w:rsidRPr="008B58DF">
                        <w:rPr>
                          <w:b/>
                          <w:bCs/>
                          <w:i/>
                          <w:iCs/>
                          <w:color w:val="FFFFFF"/>
                          <w:kern w:val="24"/>
                          <w:sz w:val="28"/>
                          <w:szCs w:val="28"/>
                        </w:rPr>
                        <w:t>“Empowering our unique schools to excel”</w:t>
                      </w:r>
                    </w:p>
                  </w:txbxContent>
                </v:textbox>
                <w10:wrap anchorx="margin"/>
              </v:shape>
            </w:pict>
          </mc:Fallback>
        </mc:AlternateContent>
      </w:r>
    </w:p>
    <w:p w14:paraId="78CA9228" w14:textId="4E356EE9" w:rsidR="009E5D81" w:rsidRPr="009E5D81" w:rsidRDefault="009E5D81" w:rsidP="009E5D81">
      <w:pPr>
        <w:tabs>
          <w:tab w:val="center" w:pos="4513"/>
        </w:tabs>
        <w:spacing w:after="0" w:line="240" w:lineRule="auto"/>
        <w:jc w:val="both"/>
        <w:rPr>
          <w:rFonts w:ascii="Calibri" w:eastAsia="Calibri" w:hAnsi="Calibri" w:cs="Times New Roman"/>
          <w:kern w:val="0"/>
          <w:sz w:val="24"/>
          <w:szCs w:val="24"/>
          <w14:ligatures w14:val="none"/>
        </w:rPr>
      </w:pPr>
      <w:r w:rsidRPr="009E5D81">
        <w:rPr>
          <w:rFonts w:ascii="Calibri" w:eastAsia="Calibri" w:hAnsi="Calibri" w:cs="Times New Roman"/>
          <w:noProof/>
          <w:kern w:val="0"/>
          <w:sz w:val="24"/>
          <w:szCs w:val="24"/>
          <w14:ligatures w14:val="none"/>
        </w:rPr>
        <w:drawing>
          <wp:anchor distT="0" distB="0" distL="114300" distR="114300" simplePos="0" relativeHeight="251658240" behindDoc="1" locked="0" layoutInCell="1" allowOverlap="1" wp14:anchorId="1FE5B8C1" wp14:editId="4AED9410">
            <wp:simplePos x="0" y="0"/>
            <wp:positionH relativeFrom="page">
              <wp:align>left</wp:align>
            </wp:positionH>
            <wp:positionV relativeFrom="paragraph">
              <wp:posOffset>-890270</wp:posOffset>
            </wp:positionV>
            <wp:extent cx="7559040" cy="1844040"/>
            <wp:effectExtent l="0" t="0" r="3810" b="3810"/>
            <wp:wrapNone/>
            <wp:docPr id="1946873228" name="Picture 1946873228"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9040" cy="1844040"/>
                    </a:xfrm>
                    <a:prstGeom prst="rect">
                      <a:avLst/>
                    </a:prstGeom>
                  </pic:spPr>
                </pic:pic>
              </a:graphicData>
            </a:graphic>
            <wp14:sizeRelH relativeFrom="margin">
              <wp14:pctWidth>0</wp14:pctWidth>
            </wp14:sizeRelH>
            <wp14:sizeRelV relativeFrom="margin">
              <wp14:pctHeight>0</wp14:pctHeight>
            </wp14:sizeRelV>
          </wp:anchor>
        </w:drawing>
      </w:r>
      <w:r w:rsidRPr="009E5D81">
        <w:rPr>
          <w:rFonts w:ascii="Calibri" w:eastAsia="Calibri" w:hAnsi="Calibri" w:cs="Times New Roman"/>
          <w:noProof/>
          <w:kern w:val="0"/>
          <w:sz w:val="24"/>
          <w:szCs w:val="24"/>
          <w14:ligatures w14:val="none"/>
        </w:rPr>
        <mc:AlternateContent>
          <mc:Choice Requires="wps">
            <w:drawing>
              <wp:anchor distT="0" distB="0" distL="114300" distR="114300" simplePos="0" relativeHeight="251658241" behindDoc="0" locked="0" layoutInCell="1" allowOverlap="1" wp14:anchorId="1755FC63" wp14:editId="2805FD8E">
                <wp:simplePos x="0" y="0"/>
                <wp:positionH relativeFrom="margin">
                  <wp:posOffset>-1708150</wp:posOffset>
                </wp:positionH>
                <wp:positionV relativeFrom="page">
                  <wp:align>top</wp:align>
                </wp:positionV>
                <wp:extent cx="8435340" cy="371475"/>
                <wp:effectExtent l="0" t="0" r="0" b="0"/>
                <wp:wrapNone/>
                <wp:docPr id="6921167" name="Text Box 6921167"/>
                <wp:cNvGraphicFramePr/>
                <a:graphic xmlns:a="http://schemas.openxmlformats.org/drawingml/2006/main">
                  <a:graphicData uri="http://schemas.microsoft.com/office/word/2010/wordprocessingShape">
                    <wps:wsp>
                      <wps:cNvSpPr txBox="1"/>
                      <wps:spPr>
                        <a:xfrm>
                          <a:off x="0" y="0"/>
                          <a:ext cx="8435340" cy="371475"/>
                        </a:xfrm>
                        <a:prstGeom prst="rect">
                          <a:avLst/>
                        </a:prstGeom>
                        <a:noFill/>
                        <a:ln w="6350">
                          <a:noFill/>
                        </a:ln>
                      </wps:spPr>
                      <wps:txbx>
                        <w:txbxContent>
                          <w:p w14:paraId="7BD3FCF4" w14:textId="77777777" w:rsidR="009E5D81" w:rsidRPr="009E5D81" w:rsidRDefault="009E5D81" w:rsidP="009E5D81">
                            <w:pPr>
                              <w:ind w:right="2096"/>
                              <w:jc w:val="center"/>
                              <w:rPr>
                                <w:b/>
                                <w:bCs/>
                                <w:color w:val="FFFFFF"/>
                                <w:sz w:val="28"/>
                                <w:szCs w:val="28"/>
                              </w:rPr>
                            </w:pPr>
                            <w:r w:rsidRPr="009E5D81">
                              <w:rPr>
                                <w:b/>
                                <w:bCs/>
                                <w:color w:val="FFFFFF"/>
                                <w:sz w:val="28"/>
                                <w:szCs w:val="28"/>
                              </w:rPr>
                              <w:t xml:space="preserve">                                   </w:t>
                            </w:r>
                            <w:r w:rsidRPr="009E5D81">
                              <w:rPr>
                                <w:b/>
                                <w:bCs/>
                                <w:color w:val="FFFFFF"/>
                              </w:rPr>
                              <w:t>We aspire for every pupil and adult to ‘experience life in all its fullness’ (John</w:t>
                            </w:r>
                            <w:r w:rsidRPr="009E5D81">
                              <w:rPr>
                                <w:b/>
                                <w:bCs/>
                                <w:color w:val="FFFFFF"/>
                                <w:sz w:val="28"/>
                                <w:szCs w:val="28"/>
                              </w:rPr>
                              <w:t xml:space="preserve">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55FC63" id="Text Box 6921167" o:spid="_x0000_s1027" type="#_x0000_t202" style="position:absolute;left:0;text-align:left;margin-left:-134.5pt;margin-top:0;width:664.2pt;height:29.25pt;z-index:251658241;visibility:visible;mso-wrap-style:square;mso-width-percent:0;mso-wrap-distance-left:9pt;mso-wrap-distance-top:0;mso-wrap-distance-right:9pt;mso-wrap-distance-bottom:0;mso-position-horizontal:absolute;mso-position-horizontal-relative:margin;mso-position-vertical:top;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" filled="f" stroked="f" strokeweight=".5pt">
                <v:textbox>
                  <w:txbxContent>
                    <w:p w14:paraId="7BD3FCF4" w14:textId="77777777" w:rsidR="009E5D81" w:rsidRPr="009E5D81" w:rsidRDefault="009E5D81" w:rsidP="009E5D81">
                      <w:pPr>
                        <w:ind w:right="2096"/>
                        <w:jc w:val="center"/>
                        <w:rPr>
                          <w:b/>
                          <w:bCs/>
                          <w:color w:val="FFFFFF"/>
                          <w:sz w:val="28"/>
                          <w:szCs w:val="28"/>
                        </w:rPr>
                      </w:pPr>
                      <w:r w:rsidRPr="009E5D81">
                        <w:rPr>
                          <w:b/>
                          <w:bCs/>
                          <w:color w:val="FFFFFF"/>
                          <w:sz w:val="28"/>
                          <w:szCs w:val="28"/>
                        </w:rPr>
                        <w:t xml:space="preserve">                                   </w:t>
                      </w:r>
                      <w:r w:rsidRPr="009E5D81">
                        <w:rPr>
                          <w:b/>
                          <w:bCs/>
                          <w:color w:val="FFFFFF"/>
                        </w:rPr>
                        <w:t>We aspire for every pupil and adult to ‘experience life in all its fullness’ (John</w:t>
                      </w:r>
                      <w:r w:rsidRPr="009E5D81">
                        <w:rPr>
                          <w:b/>
                          <w:bCs/>
                          <w:color w:val="FFFFFF"/>
                          <w:sz w:val="28"/>
                          <w:szCs w:val="28"/>
                        </w:rPr>
                        <w:t xml:space="preserve"> 10:10)</w:t>
                      </w:r>
                    </w:p>
                  </w:txbxContent>
                </v:textbox>
                <w10:wrap anchorx="margin" anchory="page"/>
              </v:shape>
            </w:pict>
          </mc:Fallback>
        </mc:AlternateContent>
      </w:r>
      <w:r w:rsidRPr="009E5D81">
        <w:rPr>
          <w:rFonts w:ascii="Calibri" w:eastAsia="Calibri" w:hAnsi="Calibri" w:cs="Times New Roman"/>
          <w:kern w:val="0"/>
          <w:sz w:val="24"/>
          <w:szCs w:val="24"/>
          <w14:ligatures w14:val="none"/>
        </w:rPr>
        <w:tab/>
      </w:r>
    </w:p>
    <w:p w14:paraId="0E560F8E" w14:textId="77777777" w:rsidR="009E5D81" w:rsidRPr="009E5D81" w:rsidRDefault="009E5D81" w:rsidP="009E5D81">
      <w:pPr>
        <w:spacing w:after="0" w:line="240" w:lineRule="auto"/>
        <w:jc w:val="both"/>
        <w:rPr>
          <w:rFonts w:ascii="Calibri" w:eastAsia="Calibri" w:hAnsi="Calibri" w:cs="Times New Roman"/>
          <w:kern w:val="0"/>
          <w:sz w:val="24"/>
          <w:szCs w:val="24"/>
          <w14:ligatures w14:val="none"/>
        </w:rPr>
      </w:pPr>
    </w:p>
    <w:p w14:paraId="169F7A5A" w14:textId="77777777" w:rsidR="009E5D81" w:rsidRPr="009E5D81" w:rsidRDefault="009E5D81" w:rsidP="009E5D81">
      <w:pPr>
        <w:widowControl w:val="0"/>
        <w:spacing w:after="0" w:line="240" w:lineRule="auto"/>
        <w:jc w:val="both"/>
        <w:rPr>
          <w:rFonts w:ascii="Calibri" w:eastAsia="Arial" w:hAnsi="Calibri" w:cs="Calibri"/>
          <w:b/>
          <w:kern w:val="0"/>
          <w:sz w:val="28"/>
          <w:szCs w:val="24"/>
          <w:lang w:val="en-US"/>
          <w14:ligatures w14:val="none"/>
        </w:rPr>
      </w:pPr>
    </w:p>
    <w:p w14:paraId="7F259845" w14:textId="77777777" w:rsidR="009E5D81" w:rsidRPr="009E5D81" w:rsidRDefault="009E5D81" w:rsidP="009E5D81">
      <w:pPr>
        <w:widowControl w:val="0"/>
        <w:spacing w:before="197" w:after="0" w:line="240" w:lineRule="auto"/>
        <w:ind w:left="620" w:right="1767"/>
        <w:jc w:val="both"/>
        <w:rPr>
          <w:rFonts w:ascii="Calibri" w:eastAsia="Arial" w:hAnsi="Calibri" w:cs="Calibri"/>
          <w:kern w:val="0"/>
          <w:sz w:val="24"/>
          <w:szCs w:val="24"/>
          <w:lang w:val="en-US"/>
          <w14:ligatures w14:val="none"/>
        </w:rPr>
      </w:pPr>
    </w:p>
    <w:p w14:paraId="604F9D81" w14:textId="77777777" w:rsidR="009E5D81" w:rsidRPr="009E5D81" w:rsidRDefault="009E5D81" w:rsidP="009E5D81">
      <w:pPr>
        <w:spacing w:after="216"/>
        <w:ind w:right="8"/>
        <w:jc w:val="center"/>
        <w:rPr>
          <w:rFonts w:ascii="Calibri" w:eastAsia="Calibri" w:hAnsi="Calibri" w:cs="Times New Roman"/>
          <w:color w:val="671E75"/>
          <w:kern w:val="0"/>
          <w:sz w:val="24"/>
          <w:szCs w:val="24"/>
          <w14:ligatures w14:val="none"/>
        </w:rPr>
      </w:pPr>
      <w:r w:rsidRPr="009E5D81">
        <w:rPr>
          <w:rFonts w:ascii="Calibri" w:eastAsia="Calibri" w:hAnsi="Calibri" w:cs="Times New Roman"/>
          <w:color w:val="671E75"/>
          <w:kern w:val="0"/>
          <w:sz w:val="24"/>
          <w:szCs w:val="24"/>
          <w14:ligatures w14:val="none"/>
        </w:rPr>
        <w:t xml:space="preserve"> </w:t>
      </w:r>
    </w:p>
    <w:sdt>
      <w:sdtPr>
        <w:rPr>
          <w:rFonts w:ascii="Calibri" w:eastAsia="Calibri" w:hAnsi="Calibri" w:cs="Calibri"/>
          <w:kern w:val="0"/>
          <w:sz w:val="24"/>
          <w:szCs w:val="24"/>
          <w14:ligatures w14:val="none"/>
        </w:rPr>
        <w:id w:val="683012374"/>
        <w:docPartObj>
          <w:docPartGallery w:val="Cover Pages"/>
          <w:docPartUnique/>
        </w:docPartObj>
      </w:sdtPr>
      <w:sdtEndPr>
        <w:rPr>
          <w:rFonts w:cs="Times New Roman"/>
          <w:lang w:eastAsia="en-GB"/>
        </w:rPr>
      </w:sdtEndPr>
      <w:sdtContent>
        <w:p w14:paraId="695A433D" w14:textId="77777777" w:rsidR="009E5D81" w:rsidRPr="009E5D81" w:rsidRDefault="009E5D81" w:rsidP="009E5D81">
          <w:pPr>
            <w:spacing w:after="0" w:line="240" w:lineRule="auto"/>
            <w:jc w:val="center"/>
            <w:rPr>
              <w:rFonts w:ascii="Calibri" w:eastAsia="Calibri" w:hAnsi="Calibri" w:cs="Times New Roman"/>
              <w:b/>
              <w:bCs/>
              <w:kern w:val="0"/>
              <w:sz w:val="52"/>
              <w:szCs w:val="52"/>
              <w14:ligatures w14:val="none"/>
            </w:rPr>
          </w:pPr>
          <w:r w:rsidRPr="009E5D81">
            <w:rPr>
              <w:rFonts w:ascii="Calibri" w:eastAsia="Calibri" w:hAnsi="Calibri" w:cs="Times New Roman"/>
              <w:b/>
              <w:bCs/>
              <w:kern w:val="0"/>
              <w:sz w:val="52"/>
              <w:szCs w:val="52"/>
              <w14:ligatures w14:val="none"/>
            </w:rPr>
            <w:t>Lettings Policy</w:t>
          </w:r>
        </w:p>
        <w:p w14:paraId="46D27225" w14:textId="77777777" w:rsidR="009E5D81" w:rsidRPr="009E5D81" w:rsidRDefault="009E5D81" w:rsidP="009E5D81">
          <w:pPr>
            <w:spacing w:after="0" w:line="240" w:lineRule="auto"/>
            <w:jc w:val="both"/>
            <w:rPr>
              <w:rFonts w:ascii="Calibri" w:eastAsia="Calibri" w:hAnsi="Calibri" w:cs="Times New Roman"/>
              <w:kern w:val="0"/>
              <w:sz w:val="24"/>
              <w:szCs w:val="24"/>
              <w14:ligatures w14:val="none"/>
            </w:rPr>
          </w:pPr>
        </w:p>
        <w:tbl>
          <w:tblPr>
            <w:tblStyle w:val="TableGrid"/>
            <w:tblpPr w:leftFromText="180" w:rightFromText="180" w:vertAnchor="text" w:horzAnchor="margin" w:tblpXSpec="center" w:tblpY="414"/>
            <w:tblW w:w="10060"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59"/>
            <w:gridCol w:w="7501"/>
          </w:tblGrid>
          <w:tr w:rsidR="009E5D81" w:rsidRPr="009E5D81" w14:paraId="1CA6C37B" w14:textId="77777777" w:rsidTr="00724638">
            <w:trPr>
              <w:trHeight w:val="271"/>
            </w:trPr>
            <w:tc>
              <w:tcPr>
                <w:tcW w:w="2559" w:type="dxa"/>
                <w:vAlign w:val="center"/>
              </w:tcPr>
              <w:p w14:paraId="1271E05E" w14:textId="77777777" w:rsidR="009E5D81" w:rsidRPr="009E5D81" w:rsidRDefault="009E5D81" w:rsidP="009E5D81">
                <w:pPr>
                  <w:jc w:val="center"/>
                  <w:rPr>
                    <w:rFonts w:ascii="Calibri" w:eastAsia="Calibri" w:hAnsi="Calibri" w:cs="Calibri"/>
                    <w:b/>
                    <w:sz w:val="24"/>
                    <w:szCs w:val="24"/>
                  </w:rPr>
                </w:pPr>
                <w:r w:rsidRPr="009E5D81">
                  <w:rPr>
                    <w:rFonts w:ascii="Calibri" w:eastAsia="Times New Roman" w:hAnsi="Calibri" w:cs="Calibri"/>
                    <w:b/>
                    <w:bCs/>
                    <w:sz w:val="24"/>
                    <w:szCs w:val="24"/>
                  </w:rPr>
                  <w:t>ODBST Level 2 Statutory Policy:</w:t>
                </w:r>
              </w:p>
            </w:tc>
            <w:tc>
              <w:tcPr>
                <w:tcW w:w="7454" w:type="dxa"/>
                <w:vAlign w:val="bottom"/>
              </w:tcPr>
              <w:p w14:paraId="35B93158" w14:textId="1CEA3402" w:rsidR="009E5D81" w:rsidRPr="00241EB1" w:rsidRDefault="00241EB1" w:rsidP="009E5D81">
                <w:pPr>
                  <w:jc w:val="both"/>
                  <w:rPr>
                    <w:rFonts w:ascii="Calibri" w:eastAsia="Calibri" w:hAnsi="Calibri" w:cs="Calibri"/>
                    <w:sz w:val="24"/>
                    <w:szCs w:val="24"/>
                  </w:rPr>
                </w:pPr>
                <w:r w:rsidRPr="00241EB1">
                  <w:rPr>
                    <w:rFonts w:ascii="Calibri" w:hAnsi="Calibri" w:cs="Calibri"/>
                    <w:b/>
                    <w:bCs/>
                    <w:color w:val="000000" w:themeColor="text1"/>
                  </w:rPr>
                  <w:t>ALL</w:t>
                </w:r>
                <w:r w:rsidRPr="00241EB1">
                  <w:rPr>
                    <w:rFonts w:ascii="Calibri" w:hAnsi="Calibri" w:cs="Calibri"/>
                    <w:color w:val="000000" w:themeColor="text1"/>
                  </w:rPr>
                  <w:t xml:space="preserve"> Schools require this policy with </w:t>
                </w:r>
                <w:r w:rsidRPr="00241EB1">
                  <w:rPr>
                    <w:rFonts w:ascii="Calibri" w:hAnsi="Calibri" w:cs="Calibri"/>
                    <w:b/>
                    <w:bCs/>
                    <w:color w:val="000000" w:themeColor="text1"/>
                  </w:rPr>
                  <w:t>no changes</w:t>
                </w:r>
                <w:r w:rsidRPr="00241EB1">
                  <w:rPr>
                    <w:rFonts w:ascii="Calibri" w:hAnsi="Calibri" w:cs="Calibri"/>
                    <w:color w:val="000000" w:themeColor="text1"/>
                  </w:rPr>
                  <w:t xml:space="preserve"> allowed to core text. No changes are necessary to personalise this with school name and branding, as this is a Trust level policy for use, without change, by all schools, </w:t>
                </w:r>
                <w:r w:rsidRPr="00241EB1">
                  <w:rPr>
                    <w:rFonts w:ascii="Calibri" w:hAnsi="Calibri" w:cs="Calibri"/>
                    <w:b/>
                    <w:bCs/>
                    <w:color w:val="000000" w:themeColor="text1"/>
                  </w:rPr>
                  <w:t xml:space="preserve">except </w:t>
                </w:r>
                <w:r w:rsidRPr="00241EB1">
                  <w:rPr>
                    <w:rFonts w:ascii="Calibri" w:hAnsi="Calibri" w:cs="Calibri"/>
                    <w:color w:val="000000" w:themeColor="text1"/>
                  </w:rPr>
                  <w:t xml:space="preserve">where a school contact is required as identified in the content of the policy. LGBs will </w:t>
                </w:r>
                <w:r w:rsidRPr="00241EB1">
                  <w:rPr>
                    <w:rFonts w:ascii="Calibri" w:hAnsi="Calibri" w:cs="Calibri"/>
                    <w:b/>
                    <w:bCs/>
                    <w:color w:val="000000" w:themeColor="text1"/>
                  </w:rPr>
                  <w:t>note</w:t>
                </w:r>
                <w:r w:rsidRPr="00241EB1">
                  <w:rPr>
                    <w:rFonts w:ascii="Calibri" w:hAnsi="Calibri" w:cs="Calibri"/>
                    <w:color w:val="000000" w:themeColor="text1"/>
                  </w:rPr>
                  <w:t xml:space="preserve"> adoption in LGB meetings. Review will take place at Trust level, and schools will be notified of updates and review dates as necessary. </w:t>
                </w:r>
              </w:p>
            </w:tc>
          </w:tr>
          <w:tr w:rsidR="009E5D81" w:rsidRPr="009E5D81" w14:paraId="2AF55155" w14:textId="77777777" w:rsidTr="00724638">
            <w:trPr>
              <w:trHeight w:val="542"/>
            </w:trPr>
            <w:tc>
              <w:tcPr>
                <w:tcW w:w="2559" w:type="dxa"/>
              </w:tcPr>
              <w:p w14:paraId="44A5F63D" w14:textId="77777777" w:rsidR="009E5D81" w:rsidRPr="009E5D81" w:rsidRDefault="009E5D81" w:rsidP="009E5D81">
                <w:pPr>
                  <w:jc w:val="center"/>
                  <w:rPr>
                    <w:rFonts w:ascii="Calibri" w:eastAsia="Calibri" w:hAnsi="Calibri" w:cs="Calibri"/>
                    <w:b/>
                    <w:sz w:val="24"/>
                    <w:szCs w:val="24"/>
                  </w:rPr>
                </w:pPr>
                <w:r w:rsidRPr="009E5D81">
                  <w:rPr>
                    <w:rFonts w:ascii="Calibri" w:eastAsia="Times New Roman" w:hAnsi="Calibri" w:cs="Calibri"/>
                    <w:b/>
                    <w:bCs/>
                    <w:sz w:val="24"/>
                    <w:szCs w:val="24"/>
                  </w:rPr>
                  <w:t>Other related ODBST policies and procedures:</w:t>
                </w:r>
              </w:p>
            </w:tc>
            <w:tc>
              <w:tcPr>
                <w:tcW w:w="7501" w:type="dxa"/>
              </w:tcPr>
              <w:p w14:paraId="2DE4509D" w14:textId="77777777" w:rsidR="009E5D81" w:rsidRPr="009E5D81" w:rsidRDefault="009E5D81" w:rsidP="009E5D81">
                <w:pPr>
                  <w:jc w:val="both"/>
                  <w:rPr>
                    <w:rFonts w:ascii="Calibri" w:eastAsia="Calibri" w:hAnsi="Calibri" w:cs="Calibri"/>
                    <w:sz w:val="24"/>
                    <w:szCs w:val="24"/>
                  </w:rPr>
                </w:pPr>
                <w:r w:rsidRPr="009E5D81">
                  <w:rPr>
                    <w:rFonts w:ascii="Calibri" w:eastAsia="Times New Roman" w:hAnsi="Calibri" w:cs="Calibri"/>
                    <w:sz w:val="24"/>
                    <w:szCs w:val="24"/>
                  </w:rPr>
                  <w:t>ODBST Finance Manual</w:t>
                </w:r>
              </w:p>
            </w:tc>
          </w:tr>
          <w:tr w:rsidR="009E5D81" w:rsidRPr="009E5D81" w14:paraId="09478A9D" w14:textId="77777777" w:rsidTr="00724638">
            <w:trPr>
              <w:trHeight w:val="295"/>
            </w:trPr>
            <w:tc>
              <w:tcPr>
                <w:tcW w:w="2559" w:type="dxa"/>
              </w:tcPr>
              <w:p w14:paraId="203DE97F" w14:textId="77777777" w:rsidR="009E5D81" w:rsidRPr="009E5D81" w:rsidRDefault="009E5D81" w:rsidP="009E5D81">
                <w:pPr>
                  <w:jc w:val="center"/>
                  <w:rPr>
                    <w:rFonts w:ascii="Calibri" w:eastAsia="Calibri" w:hAnsi="Calibri" w:cs="Calibri"/>
                    <w:b/>
                    <w:sz w:val="24"/>
                    <w:szCs w:val="24"/>
                  </w:rPr>
                </w:pPr>
                <w:r w:rsidRPr="009E5D81">
                  <w:rPr>
                    <w:rFonts w:ascii="Calibri" w:eastAsia="Calibri" w:hAnsi="Calibri" w:cs="Calibri"/>
                    <w:b/>
                    <w:sz w:val="24"/>
                    <w:szCs w:val="24"/>
                  </w:rPr>
                  <w:t>Committee responsible:</w:t>
                </w:r>
              </w:p>
            </w:tc>
            <w:tc>
              <w:tcPr>
                <w:tcW w:w="7501" w:type="dxa"/>
              </w:tcPr>
              <w:p w14:paraId="023368C9" w14:textId="77777777" w:rsidR="009E5D81" w:rsidRPr="009E5D81" w:rsidRDefault="009E5D81" w:rsidP="009E5D81">
                <w:pPr>
                  <w:jc w:val="both"/>
                  <w:rPr>
                    <w:rFonts w:ascii="Calibri" w:eastAsia="Calibri" w:hAnsi="Calibri" w:cs="Calibri"/>
                    <w:sz w:val="24"/>
                    <w:szCs w:val="24"/>
                  </w:rPr>
                </w:pPr>
                <w:r w:rsidRPr="009E5D81">
                  <w:rPr>
                    <w:rFonts w:ascii="Calibri" w:eastAsia="Calibri" w:hAnsi="Calibri" w:cs="Calibri"/>
                    <w:sz w:val="24"/>
                    <w:szCs w:val="24"/>
                  </w:rPr>
                  <w:t>FRAPP</w:t>
                </w:r>
              </w:p>
            </w:tc>
          </w:tr>
          <w:tr w:rsidR="009E5D81" w:rsidRPr="009E5D81" w14:paraId="0833296C" w14:textId="77777777" w:rsidTr="00724638">
            <w:trPr>
              <w:trHeight w:val="271"/>
            </w:trPr>
            <w:tc>
              <w:tcPr>
                <w:tcW w:w="2559" w:type="dxa"/>
              </w:tcPr>
              <w:p w14:paraId="189D673B" w14:textId="77777777" w:rsidR="009E5D81" w:rsidRPr="009E5D81" w:rsidRDefault="009E5D81" w:rsidP="009E5D81">
                <w:pPr>
                  <w:jc w:val="center"/>
                  <w:rPr>
                    <w:rFonts w:ascii="Calibri" w:eastAsia="Calibri" w:hAnsi="Calibri" w:cs="Calibri"/>
                    <w:b/>
                    <w:sz w:val="24"/>
                    <w:szCs w:val="24"/>
                  </w:rPr>
                </w:pPr>
                <w:r w:rsidRPr="009E5D81">
                  <w:rPr>
                    <w:rFonts w:ascii="Calibri" w:eastAsia="Calibri" w:hAnsi="Calibri" w:cs="Calibri"/>
                    <w:b/>
                    <w:sz w:val="24"/>
                    <w:szCs w:val="24"/>
                  </w:rPr>
                  <w:t>Approved by:</w:t>
                </w:r>
              </w:p>
            </w:tc>
            <w:tc>
              <w:tcPr>
                <w:tcW w:w="7501" w:type="dxa"/>
              </w:tcPr>
              <w:p w14:paraId="698E03C2" w14:textId="77777777" w:rsidR="009E5D81" w:rsidRPr="009E5D81" w:rsidRDefault="009E5D81" w:rsidP="009E5D81">
                <w:pPr>
                  <w:jc w:val="both"/>
                  <w:rPr>
                    <w:rFonts w:ascii="Calibri" w:eastAsia="Calibri" w:hAnsi="Calibri" w:cs="Calibri"/>
                    <w:sz w:val="24"/>
                    <w:szCs w:val="24"/>
                  </w:rPr>
                </w:pPr>
                <w:r w:rsidRPr="009E5D81">
                  <w:rPr>
                    <w:rFonts w:ascii="Calibri" w:eastAsia="Calibri" w:hAnsi="Calibri" w:cs="Calibri"/>
                    <w:sz w:val="24"/>
                    <w:szCs w:val="24"/>
                  </w:rPr>
                  <w:t>FRAPP</w:t>
                </w:r>
              </w:p>
            </w:tc>
          </w:tr>
          <w:tr w:rsidR="009E5D81" w:rsidRPr="009E5D81" w14:paraId="7778AE57" w14:textId="77777777" w:rsidTr="00724638">
            <w:trPr>
              <w:trHeight w:val="271"/>
            </w:trPr>
            <w:tc>
              <w:tcPr>
                <w:tcW w:w="2559" w:type="dxa"/>
                <w:vAlign w:val="center"/>
              </w:tcPr>
              <w:p w14:paraId="2DC8BA4D" w14:textId="77777777" w:rsidR="009E5D81" w:rsidRPr="009E5D81" w:rsidRDefault="009E5D81" w:rsidP="009E5D81">
                <w:pPr>
                  <w:jc w:val="center"/>
                  <w:rPr>
                    <w:rFonts w:ascii="Calibri" w:eastAsia="Calibri" w:hAnsi="Calibri" w:cs="Calibri"/>
                    <w:b/>
                    <w:sz w:val="24"/>
                    <w:szCs w:val="24"/>
                  </w:rPr>
                </w:pPr>
                <w:r w:rsidRPr="009E5D81">
                  <w:rPr>
                    <w:rFonts w:ascii="Calibri" w:eastAsia="Calibri" w:hAnsi="Calibri" w:cs="Calibri"/>
                    <w:b/>
                    <w:sz w:val="24"/>
                    <w:szCs w:val="24"/>
                  </w:rPr>
                  <w:t>Date Approved:</w:t>
                </w:r>
              </w:p>
            </w:tc>
            <w:tc>
              <w:tcPr>
                <w:tcW w:w="7501" w:type="dxa"/>
              </w:tcPr>
              <w:p w14:paraId="089FD9F1" w14:textId="19055B03" w:rsidR="009E5D81" w:rsidRPr="009E5D81" w:rsidRDefault="00311DF0" w:rsidP="009E5D81">
                <w:pPr>
                  <w:jc w:val="both"/>
                  <w:rPr>
                    <w:rFonts w:ascii="Calibri" w:eastAsia="Calibri" w:hAnsi="Calibri" w:cs="Calibri"/>
                    <w:sz w:val="24"/>
                    <w:szCs w:val="24"/>
                  </w:rPr>
                </w:pPr>
                <w:r>
                  <w:rPr>
                    <w:rFonts w:ascii="Calibri" w:eastAsia="Calibri" w:hAnsi="Calibri" w:cs="Calibri"/>
                    <w:sz w:val="24"/>
                    <w:szCs w:val="24"/>
                  </w:rPr>
                  <w:t>September 2026</w:t>
                </w:r>
              </w:p>
            </w:tc>
          </w:tr>
          <w:tr w:rsidR="009E5D81" w:rsidRPr="009E5D81" w14:paraId="071C9831" w14:textId="77777777" w:rsidTr="00724638">
            <w:trPr>
              <w:trHeight w:val="279"/>
            </w:trPr>
            <w:tc>
              <w:tcPr>
                <w:tcW w:w="2559" w:type="dxa"/>
                <w:vAlign w:val="center"/>
              </w:tcPr>
              <w:p w14:paraId="6BC53DDB" w14:textId="77777777" w:rsidR="009E5D81" w:rsidRPr="009E5D81" w:rsidRDefault="009E5D81" w:rsidP="009E5D81">
                <w:pPr>
                  <w:jc w:val="center"/>
                  <w:rPr>
                    <w:rFonts w:ascii="Calibri" w:eastAsia="Calibri" w:hAnsi="Calibri" w:cs="Calibri"/>
                    <w:b/>
                    <w:sz w:val="24"/>
                    <w:szCs w:val="24"/>
                  </w:rPr>
                </w:pPr>
                <w:r w:rsidRPr="009E5D81">
                  <w:rPr>
                    <w:rFonts w:ascii="Calibri" w:eastAsia="Calibri" w:hAnsi="Calibri" w:cs="Calibri"/>
                    <w:b/>
                    <w:sz w:val="24"/>
                    <w:szCs w:val="24"/>
                  </w:rPr>
                  <w:t>Date for Next Review:</w:t>
                </w:r>
              </w:p>
            </w:tc>
            <w:tc>
              <w:tcPr>
                <w:tcW w:w="7501" w:type="dxa"/>
              </w:tcPr>
              <w:p w14:paraId="08E2FD50" w14:textId="1E59CAF3" w:rsidR="009E5D81" w:rsidRPr="009E5D81" w:rsidRDefault="00311DF0" w:rsidP="009E5D81">
                <w:pPr>
                  <w:jc w:val="both"/>
                  <w:rPr>
                    <w:rFonts w:ascii="Calibri" w:eastAsia="Calibri" w:hAnsi="Calibri" w:cs="Calibri"/>
                    <w:sz w:val="24"/>
                    <w:szCs w:val="24"/>
                  </w:rPr>
                </w:pPr>
                <w:r>
                  <w:rPr>
                    <w:rFonts w:ascii="Calibri" w:eastAsia="Calibri" w:hAnsi="Calibri" w:cs="Calibri"/>
                    <w:sz w:val="24"/>
                    <w:szCs w:val="24"/>
                  </w:rPr>
                  <w:t>September 2028</w:t>
                </w:r>
              </w:p>
            </w:tc>
          </w:tr>
        </w:tbl>
        <w:p w14:paraId="6F075721" w14:textId="77777777" w:rsidR="009E5D81" w:rsidRPr="009E5D81" w:rsidRDefault="009E5D81" w:rsidP="009E5D81">
          <w:pPr>
            <w:spacing w:after="0" w:line="240" w:lineRule="auto"/>
            <w:jc w:val="both"/>
            <w:rPr>
              <w:rFonts w:ascii="Calibri" w:eastAsia="Calibri" w:hAnsi="Calibri" w:cs="Times New Roman"/>
              <w:kern w:val="0"/>
              <w:sz w:val="24"/>
              <w:szCs w:val="24"/>
              <w14:ligatures w14:val="none"/>
            </w:rPr>
          </w:pPr>
        </w:p>
        <w:p w14:paraId="07A68A32" w14:textId="77777777" w:rsidR="009E5D81" w:rsidRDefault="009E5D81" w:rsidP="009E5D81">
          <w:pPr>
            <w:spacing w:after="0" w:line="240" w:lineRule="auto"/>
            <w:jc w:val="both"/>
            <w:rPr>
              <w:rFonts w:ascii="Calibri" w:eastAsia="Calibri" w:hAnsi="Calibri" w:cs="Times New Roman"/>
              <w:kern w:val="0"/>
              <w:sz w:val="24"/>
              <w:szCs w:val="24"/>
              <w14:ligatures w14:val="none"/>
            </w:rPr>
          </w:pPr>
        </w:p>
        <w:p w14:paraId="75860235" w14:textId="77777777" w:rsidR="009A0D1B" w:rsidRDefault="009A0D1B" w:rsidP="009E5D81">
          <w:pPr>
            <w:spacing w:after="0" w:line="240" w:lineRule="auto"/>
            <w:jc w:val="both"/>
            <w:rPr>
              <w:rFonts w:ascii="Calibri" w:eastAsia="Calibri" w:hAnsi="Calibri" w:cs="Times New Roman"/>
              <w:kern w:val="0"/>
              <w:sz w:val="24"/>
              <w:szCs w:val="24"/>
              <w14:ligatures w14:val="none"/>
            </w:rPr>
          </w:pPr>
        </w:p>
        <w:p w14:paraId="1142A378" w14:textId="77777777" w:rsidR="009A0D1B" w:rsidRDefault="009A0D1B" w:rsidP="009E5D81">
          <w:pPr>
            <w:spacing w:after="0" w:line="240" w:lineRule="auto"/>
            <w:jc w:val="both"/>
            <w:rPr>
              <w:rFonts w:ascii="Calibri" w:eastAsia="Calibri" w:hAnsi="Calibri" w:cs="Times New Roman"/>
              <w:kern w:val="0"/>
              <w:sz w:val="24"/>
              <w:szCs w:val="24"/>
              <w14:ligatures w14:val="none"/>
            </w:rPr>
          </w:pPr>
        </w:p>
        <w:p w14:paraId="59CE09B9" w14:textId="77777777" w:rsidR="009A0D1B" w:rsidRDefault="009A0D1B" w:rsidP="009E5D81">
          <w:pPr>
            <w:spacing w:after="0" w:line="240" w:lineRule="auto"/>
            <w:jc w:val="both"/>
            <w:rPr>
              <w:rFonts w:ascii="Calibri" w:eastAsia="Calibri" w:hAnsi="Calibri" w:cs="Times New Roman"/>
              <w:kern w:val="0"/>
              <w:sz w:val="24"/>
              <w:szCs w:val="24"/>
              <w14:ligatures w14:val="none"/>
            </w:rPr>
          </w:pPr>
        </w:p>
        <w:p w14:paraId="44CA0D03" w14:textId="77777777" w:rsidR="009A0D1B" w:rsidRDefault="009A0D1B" w:rsidP="009E5D81">
          <w:pPr>
            <w:spacing w:after="0" w:line="240" w:lineRule="auto"/>
            <w:jc w:val="both"/>
            <w:rPr>
              <w:rFonts w:ascii="Calibri" w:eastAsia="Calibri" w:hAnsi="Calibri" w:cs="Times New Roman"/>
              <w:kern w:val="0"/>
              <w:sz w:val="24"/>
              <w:szCs w:val="24"/>
              <w14:ligatures w14:val="none"/>
            </w:rPr>
          </w:pPr>
        </w:p>
        <w:p w14:paraId="56A977AE" w14:textId="77777777" w:rsidR="009A0D1B" w:rsidRDefault="009A0D1B" w:rsidP="009E5D81">
          <w:pPr>
            <w:spacing w:after="0" w:line="240" w:lineRule="auto"/>
            <w:jc w:val="both"/>
            <w:rPr>
              <w:rFonts w:ascii="Calibri" w:eastAsia="Calibri" w:hAnsi="Calibri" w:cs="Times New Roman"/>
              <w:kern w:val="0"/>
              <w:sz w:val="24"/>
              <w:szCs w:val="24"/>
              <w14:ligatures w14:val="none"/>
            </w:rPr>
          </w:pPr>
        </w:p>
        <w:p w14:paraId="69326AF2" w14:textId="77777777" w:rsidR="009A0D1B" w:rsidRDefault="009A0D1B" w:rsidP="009E5D81">
          <w:pPr>
            <w:spacing w:after="0" w:line="240" w:lineRule="auto"/>
            <w:jc w:val="both"/>
            <w:rPr>
              <w:rFonts w:ascii="Calibri" w:eastAsia="Calibri" w:hAnsi="Calibri" w:cs="Times New Roman"/>
              <w:kern w:val="0"/>
              <w:sz w:val="24"/>
              <w:szCs w:val="24"/>
              <w14:ligatures w14:val="none"/>
            </w:rPr>
          </w:pPr>
        </w:p>
        <w:p w14:paraId="6F2882DE" w14:textId="77777777" w:rsidR="009A0D1B" w:rsidRDefault="009A0D1B" w:rsidP="009E5D81">
          <w:pPr>
            <w:spacing w:after="0" w:line="240" w:lineRule="auto"/>
            <w:jc w:val="both"/>
            <w:rPr>
              <w:rFonts w:ascii="Calibri" w:eastAsia="Calibri" w:hAnsi="Calibri" w:cs="Times New Roman"/>
              <w:kern w:val="0"/>
              <w:sz w:val="24"/>
              <w:szCs w:val="24"/>
              <w14:ligatures w14:val="none"/>
            </w:rPr>
          </w:pPr>
        </w:p>
        <w:p w14:paraId="509C088F" w14:textId="77777777" w:rsidR="009A0D1B" w:rsidRDefault="009A0D1B" w:rsidP="009E5D81">
          <w:pPr>
            <w:spacing w:after="0" w:line="240" w:lineRule="auto"/>
            <w:jc w:val="both"/>
            <w:rPr>
              <w:rFonts w:ascii="Calibri" w:eastAsia="Calibri" w:hAnsi="Calibri" w:cs="Times New Roman"/>
              <w:kern w:val="0"/>
              <w:sz w:val="24"/>
              <w:szCs w:val="24"/>
              <w14:ligatures w14:val="none"/>
            </w:rPr>
          </w:pPr>
        </w:p>
        <w:p w14:paraId="7A29920C" w14:textId="77777777" w:rsidR="009A0D1B" w:rsidRDefault="009A0D1B" w:rsidP="009E5D81">
          <w:pPr>
            <w:spacing w:after="0" w:line="240" w:lineRule="auto"/>
            <w:jc w:val="both"/>
            <w:rPr>
              <w:rFonts w:ascii="Calibri" w:eastAsia="Calibri" w:hAnsi="Calibri" w:cs="Times New Roman"/>
              <w:kern w:val="0"/>
              <w:sz w:val="24"/>
              <w:szCs w:val="24"/>
              <w14:ligatures w14:val="none"/>
            </w:rPr>
          </w:pPr>
        </w:p>
        <w:p w14:paraId="2B90FEA5" w14:textId="77777777" w:rsidR="009A0D1B" w:rsidRPr="009E5D81" w:rsidRDefault="009A0D1B" w:rsidP="009E5D81">
          <w:pPr>
            <w:spacing w:after="0" w:line="240" w:lineRule="auto"/>
            <w:jc w:val="both"/>
            <w:rPr>
              <w:rFonts w:ascii="Calibri" w:eastAsia="Calibri" w:hAnsi="Calibri" w:cs="Times New Roman"/>
              <w:kern w:val="0"/>
              <w:sz w:val="24"/>
              <w:szCs w:val="24"/>
              <w14:ligatures w14:val="none"/>
            </w:rPr>
          </w:pPr>
        </w:p>
        <w:p w14:paraId="3F549494" w14:textId="77777777" w:rsidR="00500C97" w:rsidRDefault="00500C97" w:rsidP="009E5D81">
          <w:pPr>
            <w:spacing w:after="0" w:line="240" w:lineRule="auto"/>
            <w:jc w:val="both"/>
            <w:rPr>
              <w:rFonts w:ascii="Calibri" w:eastAsia="Calibri" w:hAnsi="Calibri" w:cs="Times New Roman"/>
              <w:noProof/>
              <w:kern w:val="0"/>
              <w:sz w:val="16"/>
              <w:szCs w:val="16"/>
              <w14:ligatures w14:val="none"/>
            </w:rPr>
          </w:pPr>
        </w:p>
        <w:p w14:paraId="429933B4" w14:textId="77777777" w:rsidR="00500C97" w:rsidRDefault="00500C97" w:rsidP="009E5D81">
          <w:pPr>
            <w:spacing w:after="0" w:line="240" w:lineRule="auto"/>
            <w:jc w:val="both"/>
            <w:rPr>
              <w:rFonts w:ascii="Calibri" w:eastAsia="Calibri" w:hAnsi="Calibri" w:cs="Times New Roman"/>
              <w:noProof/>
              <w:kern w:val="0"/>
              <w:sz w:val="16"/>
              <w:szCs w:val="16"/>
              <w14:ligatures w14:val="none"/>
            </w:rPr>
          </w:pPr>
        </w:p>
        <w:p w14:paraId="51CFB220" w14:textId="77777777" w:rsidR="00500C97" w:rsidRDefault="00500C97" w:rsidP="009E5D81">
          <w:pPr>
            <w:spacing w:after="0" w:line="240" w:lineRule="auto"/>
            <w:jc w:val="both"/>
            <w:rPr>
              <w:rFonts w:ascii="Calibri" w:eastAsia="Calibri" w:hAnsi="Calibri" w:cs="Times New Roman"/>
              <w:noProof/>
              <w:kern w:val="0"/>
              <w:sz w:val="16"/>
              <w:szCs w:val="16"/>
              <w14:ligatures w14:val="none"/>
            </w:rPr>
          </w:pPr>
        </w:p>
        <w:p w14:paraId="702352A8" w14:textId="77777777" w:rsidR="00500C97" w:rsidRDefault="00500C97" w:rsidP="009E5D81">
          <w:pPr>
            <w:spacing w:after="0" w:line="240" w:lineRule="auto"/>
            <w:jc w:val="both"/>
            <w:rPr>
              <w:rFonts w:ascii="Calibri" w:eastAsia="Calibri" w:hAnsi="Calibri" w:cs="Times New Roman"/>
              <w:noProof/>
              <w:kern w:val="0"/>
              <w:sz w:val="16"/>
              <w:szCs w:val="16"/>
              <w14:ligatures w14:val="none"/>
            </w:rPr>
          </w:pPr>
        </w:p>
        <w:p w14:paraId="6FBF4C5A" w14:textId="77777777" w:rsidR="00500C97" w:rsidRDefault="00500C97" w:rsidP="009E5D81">
          <w:pPr>
            <w:spacing w:after="0" w:line="240" w:lineRule="auto"/>
            <w:jc w:val="both"/>
            <w:rPr>
              <w:rFonts w:ascii="Calibri" w:eastAsia="Calibri" w:hAnsi="Calibri" w:cs="Times New Roman"/>
              <w:noProof/>
              <w:kern w:val="0"/>
              <w:sz w:val="16"/>
              <w:szCs w:val="16"/>
              <w14:ligatures w14:val="none"/>
            </w:rPr>
          </w:pPr>
        </w:p>
        <w:p w14:paraId="0CA4F6D4" w14:textId="77777777" w:rsidR="00500C97" w:rsidRDefault="00500C97" w:rsidP="009E5D81">
          <w:pPr>
            <w:spacing w:after="0" w:line="240" w:lineRule="auto"/>
            <w:jc w:val="both"/>
            <w:rPr>
              <w:rFonts w:ascii="Calibri" w:eastAsia="Calibri" w:hAnsi="Calibri" w:cs="Times New Roman"/>
              <w:noProof/>
              <w:kern w:val="0"/>
              <w:sz w:val="16"/>
              <w:szCs w:val="16"/>
              <w14:ligatures w14:val="none"/>
            </w:rPr>
          </w:pPr>
        </w:p>
        <w:p w14:paraId="54D0163B" w14:textId="77777777" w:rsidR="00500C97" w:rsidRDefault="00500C97" w:rsidP="009E5D81">
          <w:pPr>
            <w:spacing w:after="0" w:line="240" w:lineRule="auto"/>
            <w:jc w:val="both"/>
            <w:rPr>
              <w:rFonts w:ascii="Calibri" w:eastAsia="Calibri" w:hAnsi="Calibri" w:cs="Times New Roman"/>
              <w:noProof/>
              <w:kern w:val="0"/>
              <w:sz w:val="16"/>
              <w:szCs w:val="16"/>
              <w14:ligatures w14:val="none"/>
            </w:rPr>
          </w:pPr>
        </w:p>
        <w:p w14:paraId="4BA7448F" w14:textId="77777777" w:rsidR="00500C97" w:rsidRDefault="00500C97" w:rsidP="009E5D81">
          <w:pPr>
            <w:spacing w:after="0" w:line="240" w:lineRule="auto"/>
            <w:jc w:val="both"/>
            <w:rPr>
              <w:rFonts w:ascii="Calibri" w:eastAsia="Calibri" w:hAnsi="Calibri" w:cs="Times New Roman"/>
              <w:noProof/>
              <w:kern w:val="0"/>
              <w:sz w:val="16"/>
              <w:szCs w:val="16"/>
              <w14:ligatures w14:val="none"/>
            </w:rPr>
          </w:pPr>
        </w:p>
        <w:p w14:paraId="2CDC641E" w14:textId="77777777" w:rsidR="00500C97" w:rsidRDefault="00500C97" w:rsidP="009E5D81">
          <w:pPr>
            <w:spacing w:after="0" w:line="240" w:lineRule="auto"/>
            <w:jc w:val="both"/>
            <w:rPr>
              <w:rFonts w:ascii="Calibri" w:eastAsia="Calibri" w:hAnsi="Calibri" w:cs="Times New Roman"/>
              <w:noProof/>
              <w:kern w:val="0"/>
              <w:sz w:val="16"/>
              <w:szCs w:val="16"/>
              <w14:ligatures w14:val="none"/>
            </w:rPr>
          </w:pPr>
        </w:p>
        <w:p w14:paraId="1B1067B9" w14:textId="6AFDFCE9" w:rsidR="009E5D81" w:rsidRPr="009E5D81" w:rsidRDefault="009E5D81" w:rsidP="009E5D81">
          <w:pPr>
            <w:spacing w:after="0" w:line="240" w:lineRule="auto"/>
            <w:jc w:val="both"/>
            <w:rPr>
              <w:rFonts w:ascii="Calibri" w:eastAsia="Calibri" w:hAnsi="Calibri" w:cs="Times New Roman"/>
              <w:noProof/>
              <w:kern w:val="0"/>
              <w:sz w:val="16"/>
              <w:szCs w:val="16"/>
              <w14:ligatures w14:val="none"/>
            </w:rPr>
          </w:pPr>
          <w:r w:rsidRPr="009E5D81">
            <w:rPr>
              <w:rFonts w:ascii="Calibri" w:eastAsia="Calibri" w:hAnsi="Calibri" w:cs="Times New Roman"/>
              <w:noProof/>
              <w:kern w:val="0"/>
              <w:sz w:val="16"/>
              <w:szCs w:val="16"/>
              <w14:ligatures w14:val="none"/>
            </w:rPr>
            <w:t>In reviewing this policy the Trust Board has had regards to the Equality Act 2010 and carried out an equality impact assessment. It is satisfied that no group with a protected characteristic will be unfairly disadvantaged</w:t>
          </w:r>
        </w:p>
        <w:sdt>
          <w:sdtPr>
            <w:id w:val="1042252754"/>
            <w:docPartObj>
              <w:docPartGallery w:val="Table of Contents"/>
              <w:docPartUnique/>
            </w:docPartObj>
          </w:sdtPr>
          <w:sdtEndPr>
            <w:rPr>
              <w:b/>
              <w:bCs/>
              <w:noProof/>
            </w:rPr>
          </w:sdtEndPr>
          <w:sdtContent>
            <w:p w14:paraId="52DE9C22" w14:textId="77777777" w:rsidR="00B655E7" w:rsidRDefault="00B655E7" w:rsidP="00C9020F">
              <w:pPr>
                <w:pStyle w:val="Footer"/>
                <w:jc w:val="right"/>
              </w:pPr>
            </w:p>
            <w:p w14:paraId="237460BA" w14:textId="52F317A3" w:rsidR="00C9020F" w:rsidRPr="00B655E7" w:rsidRDefault="00C9020F" w:rsidP="00B655E7">
              <w:pPr>
                <w:pStyle w:val="Footer"/>
                <w:rPr>
                  <w:rFonts w:ascii="Calibri" w:hAnsi="Calibri" w:cs="Calibri"/>
                  <w:b/>
                  <w:bCs/>
                  <w:sz w:val="32"/>
                  <w:szCs w:val="32"/>
                </w:rPr>
              </w:pPr>
              <w:r w:rsidRPr="00B655E7">
                <w:rPr>
                  <w:rFonts w:ascii="Calibri" w:hAnsi="Calibri" w:cs="Calibri"/>
                  <w:b/>
                  <w:bCs/>
                  <w:sz w:val="32"/>
                  <w:szCs w:val="32"/>
                </w:rPr>
                <w:t>Contents</w:t>
              </w:r>
            </w:p>
            <w:p w14:paraId="14C1AE1D" w14:textId="6E45F5C5" w:rsidR="00500C97" w:rsidRDefault="00C9020F">
              <w:pPr>
                <w:pStyle w:val="TOC2"/>
                <w:rPr>
                  <w:rFonts w:eastAsiaTheme="minorEastAsia"/>
                  <w:noProof/>
                  <w:sz w:val="24"/>
                  <w:szCs w:val="24"/>
                  <w:lang w:eastAsia="en-GB"/>
                </w:rPr>
              </w:pPr>
              <w:r w:rsidRPr="00B655E7">
                <w:rPr>
                  <w:rFonts w:ascii="Calibri" w:hAnsi="Calibri" w:cs="Calibri"/>
                  <w:sz w:val="24"/>
                  <w:szCs w:val="24"/>
                </w:rPr>
                <w:fldChar w:fldCharType="begin"/>
              </w:r>
              <w:r w:rsidRPr="00B655E7">
                <w:rPr>
                  <w:rFonts w:ascii="Calibri" w:hAnsi="Calibri" w:cs="Calibri"/>
                  <w:sz w:val="24"/>
                  <w:szCs w:val="24"/>
                </w:rPr>
                <w:instrText xml:space="preserve"> TOC \o "1-3" \h \z \u </w:instrText>
              </w:r>
              <w:r w:rsidRPr="00B655E7">
                <w:rPr>
                  <w:rFonts w:ascii="Calibri" w:hAnsi="Calibri" w:cs="Calibri"/>
                  <w:sz w:val="24"/>
                  <w:szCs w:val="24"/>
                </w:rPr>
                <w:fldChar w:fldCharType="separate"/>
              </w:r>
              <w:hyperlink w:anchor="_Toc240537393" w:history="1">
                <w:r w:rsidR="00500C97" w:rsidRPr="002C2F95">
                  <w:rPr>
                    <w:rStyle w:val="Hyperlink"/>
                    <w:rFonts w:eastAsia="Arial"/>
                    <w:b/>
                    <w:bCs/>
                    <w:noProof/>
                    <w:lang w:eastAsia="en-GB"/>
                  </w:rPr>
                  <w:t>1</w:t>
                </w:r>
                <w:r w:rsidR="00500C97" w:rsidRPr="002C2F95">
                  <w:rPr>
                    <w:rStyle w:val="Hyperlink"/>
                    <w:rFonts w:ascii="Calibri" w:eastAsia="Arial" w:hAnsi="Calibri" w:cs="Calibri"/>
                    <w:b/>
                    <w:bCs/>
                    <w:noProof/>
                    <w:lang w:eastAsia="en-GB"/>
                  </w:rPr>
                  <w:t>. Aims and scope</w:t>
                </w:r>
                <w:r w:rsidR="00500C97">
                  <w:rPr>
                    <w:noProof/>
                    <w:webHidden/>
                  </w:rPr>
                  <w:tab/>
                </w:r>
                <w:r w:rsidR="00500C97">
                  <w:rPr>
                    <w:noProof/>
                    <w:webHidden/>
                  </w:rPr>
                  <w:fldChar w:fldCharType="begin"/>
                </w:r>
                <w:r w:rsidR="00500C97">
                  <w:rPr>
                    <w:noProof/>
                    <w:webHidden/>
                  </w:rPr>
                  <w:instrText xml:space="preserve"> PAGEREF _Toc240537393 \h </w:instrText>
                </w:r>
                <w:r w:rsidR="00500C97">
                  <w:rPr>
                    <w:noProof/>
                    <w:webHidden/>
                  </w:rPr>
                </w:r>
                <w:r w:rsidR="00500C97">
                  <w:rPr>
                    <w:noProof/>
                    <w:webHidden/>
                  </w:rPr>
                  <w:fldChar w:fldCharType="separate"/>
                </w:r>
                <w:r w:rsidR="00500C97">
                  <w:rPr>
                    <w:noProof/>
                    <w:webHidden/>
                  </w:rPr>
                  <w:t>2</w:t>
                </w:r>
                <w:r w:rsidR="00500C97">
                  <w:rPr>
                    <w:noProof/>
                    <w:webHidden/>
                  </w:rPr>
                  <w:fldChar w:fldCharType="end"/>
                </w:r>
              </w:hyperlink>
            </w:p>
            <w:p w14:paraId="65415AE3" w14:textId="4CF59EA9" w:rsidR="00500C97" w:rsidRDefault="00500C97">
              <w:pPr>
                <w:pStyle w:val="TOC2"/>
                <w:rPr>
                  <w:rFonts w:eastAsiaTheme="minorEastAsia"/>
                  <w:noProof/>
                  <w:sz w:val="24"/>
                  <w:szCs w:val="24"/>
                  <w:lang w:eastAsia="en-GB"/>
                </w:rPr>
              </w:pPr>
              <w:hyperlink w:anchor="_Toc240537394" w:history="1">
                <w:r w:rsidRPr="002C2F95">
                  <w:rPr>
                    <w:rStyle w:val="Hyperlink"/>
                    <w:rFonts w:ascii="Calibri" w:eastAsia="Arial" w:hAnsi="Calibri" w:cs="Calibri"/>
                    <w:b/>
                    <w:bCs/>
                    <w:noProof/>
                    <w:lang w:eastAsia="en-GB"/>
                  </w:rPr>
                  <w:t>2. Areas available for hire</w:t>
                </w:r>
                <w:r>
                  <w:rPr>
                    <w:noProof/>
                    <w:webHidden/>
                  </w:rPr>
                  <w:tab/>
                </w:r>
                <w:r>
                  <w:rPr>
                    <w:noProof/>
                    <w:webHidden/>
                  </w:rPr>
                  <w:fldChar w:fldCharType="begin"/>
                </w:r>
                <w:r>
                  <w:rPr>
                    <w:noProof/>
                    <w:webHidden/>
                  </w:rPr>
                  <w:instrText xml:space="preserve"> PAGEREF _Toc240537394 \h </w:instrText>
                </w:r>
                <w:r>
                  <w:rPr>
                    <w:noProof/>
                    <w:webHidden/>
                  </w:rPr>
                </w:r>
                <w:r>
                  <w:rPr>
                    <w:noProof/>
                    <w:webHidden/>
                  </w:rPr>
                  <w:fldChar w:fldCharType="separate"/>
                </w:r>
                <w:r>
                  <w:rPr>
                    <w:noProof/>
                    <w:webHidden/>
                  </w:rPr>
                  <w:t>3</w:t>
                </w:r>
                <w:r>
                  <w:rPr>
                    <w:noProof/>
                    <w:webHidden/>
                  </w:rPr>
                  <w:fldChar w:fldCharType="end"/>
                </w:r>
              </w:hyperlink>
            </w:p>
            <w:p w14:paraId="174893D4" w14:textId="486BC799" w:rsidR="00500C97" w:rsidRDefault="00500C97">
              <w:pPr>
                <w:pStyle w:val="TOC2"/>
                <w:rPr>
                  <w:rFonts w:eastAsiaTheme="minorEastAsia"/>
                  <w:noProof/>
                  <w:sz w:val="24"/>
                  <w:szCs w:val="24"/>
                  <w:lang w:eastAsia="en-GB"/>
                </w:rPr>
              </w:pPr>
              <w:hyperlink w:anchor="_Toc240537395" w:history="1">
                <w:r w:rsidRPr="002C2F95">
                  <w:rPr>
                    <w:rStyle w:val="Hyperlink"/>
                    <w:rFonts w:ascii="Calibri" w:eastAsia="Arial" w:hAnsi="Calibri" w:cs="Calibri"/>
                    <w:b/>
                    <w:bCs/>
                    <w:noProof/>
                    <w:lang w:eastAsia="en-GB"/>
                  </w:rPr>
                  <w:t>3. Charging rates and principles</w:t>
                </w:r>
                <w:r>
                  <w:rPr>
                    <w:noProof/>
                    <w:webHidden/>
                  </w:rPr>
                  <w:tab/>
                </w:r>
                <w:r>
                  <w:rPr>
                    <w:noProof/>
                    <w:webHidden/>
                  </w:rPr>
                  <w:fldChar w:fldCharType="begin"/>
                </w:r>
                <w:r>
                  <w:rPr>
                    <w:noProof/>
                    <w:webHidden/>
                  </w:rPr>
                  <w:instrText xml:space="preserve"> PAGEREF _Toc240537395 \h </w:instrText>
                </w:r>
                <w:r>
                  <w:rPr>
                    <w:noProof/>
                    <w:webHidden/>
                  </w:rPr>
                </w:r>
                <w:r>
                  <w:rPr>
                    <w:noProof/>
                    <w:webHidden/>
                  </w:rPr>
                  <w:fldChar w:fldCharType="separate"/>
                </w:r>
                <w:r>
                  <w:rPr>
                    <w:noProof/>
                    <w:webHidden/>
                  </w:rPr>
                  <w:t>3</w:t>
                </w:r>
                <w:r>
                  <w:rPr>
                    <w:noProof/>
                    <w:webHidden/>
                  </w:rPr>
                  <w:fldChar w:fldCharType="end"/>
                </w:r>
              </w:hyperlink>
            </w:p>
            <w:p w14:paraId="565BEBEE" w14:textId="2C170317" w:rsidR="00500C97" w:rsidRDefault="00500C97">
              <w:pPr>
                <w:pStyle w:val="TOC2"/>
                <w:rPr>
                  <w:rFonts w:eastAsiaTheme="minorEastAsia"/>
                  <w:noProof/>
                  <w:sz w:val="24"/>
                  <w:szCs w:val="24"/>
                  <w:lang w:eastAsia="en-GB"/>
                </w:rPr>
              </w:pPr>
              <w:hyperlink w:anchor="_Toc240537396" w:history="1">
                <w:r w:rsidRPr="002C2F95">
                  <w:rPr>
                    <w:rStyle w:val="Hyperlink"/>
                    <w:rFonts w:ascii="Calibri" w:eastAsia="Arial" w:hAnsi="Calibri" w:cs="Calibri"/>
                    <w:b/>
                    <w:bCs/>
                    <w:noProof/>
                    <w:lang w:eastAsia="en-GB"/>
                  </w:rPr>
                  <w:t>4. Application process</w:t>
                </w:r>
                <w:r>
                  <w:rPr>
                    <w:noProof/>
                    <w:webHidden/>
                  </w:rPr>
                  <w:tab/>
                </w:r>
                <w:r>
                  <w:rPr>
                    <w:noProof/>
                    <w:webHidden/>
                  </w:rPr>
                  <w:fldChar w:fldCharType="begin"/>
                </w:r>
                <w:r>
                  <w:rPr>
                    <w:noProof/>
                    <w:webHidden/>
                  </w:rPr>
                  <w:instrText xml:space="preserve"> PAGEREF _Toc240537396 \h </w:instrText>
                </w:r>
                <w:r>
                  <w:rPr>
                    <w:noProof/>
                    <w:webHidden/>
                  </w:rPr>
                </w:r>
                <w:r>
                  <w:rPr>
                    <w:noProof/>
                    <w:webHidden/>
                  </w:rPr>
                  <w:fldChar w:fldCharType="separate"/>
                </w:r>
                <w:r>
                  <w:rPr>
                    <w:noProof/>
                    <w:webHidden/>
                  </w:rPr>
                  <w:t>4</w:t>
                </w:r>
                <w:r>
                  <w:rPr>
                    <w:noProof/>
                    <w:webHidden/>
                  </w:rPr>
                  <w:fldChar w:fldCharType="end"/>
                </w:r>
              </w:hyperlink>
            </w:p>
            <w:p w14:paraId="1F76E0FB" w14:textId="340061CB" w:rsidR="00500C97" w:rsidRDefault="00500C97">
              <w:pPr>
                <w:pStyle w:val="TOC2"/>
                <w:rPr>
                  <w:rFonts w:eastAsiaTheme="minorEastAsia"/>
                  <w:noProof/>
                  <w:sz w:val="24"/>
                  <w:szCs w:val="24"/>
                  <w:lang w:eastAsia="en-GB"/>
                </w:rPr>
              </w:pPr>
              <w:hyperlink w:anchor="_Toc240537397" w:history="1">
                <w:r w:rsidRPr="002C2F95">
                  <w:rPr>
                    <w:rStyle w:val="Hyperlink"/>
                    <w:rFonts w:ascii="Calibri" w:eastAsia="Arial" w:hAnsi="Calibri" w:cs="Calibri"/>
                    <w:b/>
                    <w:bCs/>
                    <w:noProof/>
                    <w:lang w:eastAsia="en-GB"/>
                  </w:rPr>
                  <w:t>5. Terms and conditions of hire</w:t>
                </w:r>
                <w:r>
                  <w:rPr>
                    <w:noProof/>
                    <w:webHidden/>
                  </w:rPr>
                  <w:tab/>
                </w:r>
                <w:r>
                  <w:rPr>
                    <w:noProof/>
                    <w:webHidden/>
                  </w:rPr>
                  <w:fldChar w:fldCharType="begin"/>
                </w:r>
                <w:r>
                  <w:rPr>
                    <w:noProof/>
                    <w:webHidden/>
                  </w:rPr>
                  <w:instrText xml:space="preserve"> PAGEREF _Toc240537397 \h </w:instrText>
                </w:r>
                <w:r>
                  <w:rPr>
                    <w:noProof/>
                    <w:webHidden/>
                  </w:rPr>
                </w:r>
                <w:r>
                  <w:rPr>
                    <w:noProof/>
                    <w:webHidden/>
                  </w:rPr>
                  <w:fldChar w:fldCharType="separate"/>
                </w:r>
                <w:r>
                  <w:rPr>
                    <w:noProof/>
                    <w:webHidden/>
                  </w:rPr>
                  <w:t>5</w:t>
                </w:r>
                <w:r>
                  <w:rPr>
                    <w:noProof/>
                    <w:webHidden/>
                  </w:rPr>
                  <w:fldChar w:fldCharType="end"/>
                </w:r>
              </w:hyperlink>
            </w:p>
            <w:p w14:paraId="2EA1B6A8" w14:textId="5FDA737C" w:rsidR="00500C97" w:rsidRDefault="00500C97">
              <w:pPr>
                <w:pStyle w:val="TOC2"/>
                <w:rPr>
                  <w:rFonts w:eastAsiaTheme="minorEastAsia"/>
                  <w:noProof/>
                  <w:sz w:val="24"/>
                  <w:szCs w:val="24"/>
                  <w:lang w:eastAsia="en-GB"/>
                </w:rPr>
              </w:pPr>
              <w:hyperlink w:anchor="_Toc240537398" w:history="1">
                <w:r w:rsidRPr="002C2F95">
                  <w:rPr>
                    <w:rStyle w:val="Hyperlink"/>
                    <w:rFonts w:ascii="Calibri" w:eastAsia="Arial" w:hAnsi="Calibri" w:cs="Calibri"/>
                    <w:b/>
                    <w:bCs/>
                    <w:noProof/>
                    <w:lang w:eastAsia="en-GB"/>
                  </w:rPr>
                  <w:t>5a. Prohibited activities</w:t>
                </w:r>
                <w:r>
                  <w:rPr>
                    <w:noProof/>
                    <w:webHidden/>
                  </w:rPr>
                  <w:tab/>
                </w:r>
                <w:r>
                  <w:rPr>
                    <w:noProof/>
                    <w:webHidden/>
                  </w:rPr>
                  <w:fldChar w:fldCharType="begin"/>
                </w:r>
                <w:r>
                  <w:rPr>
                    <w:noProof/>
                    <w:webHidden/>
                  </w:rPr>
                  <w:instrText xml:space="preserve"> PAGEREF _Toc240537398 \h </w:instrText>
                </w:r>
                <w:r>
                  <w:rPr>
                    <w:noProof/>
                    <w:webHidden/>
                  </w:rPr>
                </w:r>
                <w:r>
                  <w:rPr>
                    <w:noProof/>
                    <w:webHidden/>
                  </w:rPr>
                  <w:fldChar w:fldCharType="separate"/>
                </w:r>
                <w:r>
                  <w:rPr>
                    <w:noProof/>
                    <w:webHidden/>
                  </w:rPr>
                  <w:t>5</w:t>
                </w:r>
                <w:r>
                  <w:rPr>
                    <w:noProof/>
                    <w:webHidden/>
                  </w:rPr>
                  <w:fldChar w:fldCharType="end"/>
                </w:r>
              </w:hyperlink>
            </w:p>
            <w:p w14:paraId="0CE90AB9" w14:textId="76A6B3A4" w:rsidR="00500C97" w:rsidRDefault="00500C97">
              <w:pPr>
                <w:pStyle w:val="TOC2"/>
                <w:rPr>
                  <w:rFonts w:eastAsiaTheme="minorEastAsia"/>
                  <w:noProof/>
                  <w:sz w:val="24"/>
                  <w:szCs w:val="24"/>
                  <w:lang w:eastAsia="en-GB"/>
                </w:rPr>
              </w:pPr>
              <w:hyperlink w:anchor="_Toc240537399" w:history="1">
                <w:r w:rsidRPr="002C2F95">
                  <w:rPr>
                    <w:rStyle w:val="Hyperlink"/>
                    <w:rFonts w:ascii="Calibri" w:eastAsia="Times New Roman" w:hAnsi="Calibri" w:cs="Calibri"/>
                    <w:b/>
                    <w:bCs/>
                    <w:noProof/>
                    <w:lang w:eastAsia="en-GB"/>
                  </w:rPr>
                  <w:t>5.b. Terms and conditions</w:t>
                </w:r>
                <w:r>
                  <w:rPr>
                    <w:noProof/>
                    <w:webHidden/>
                  </w:rPr>
                  <w:tab/>
                </w:r>
                <w:r>
                  <w:rPr>
                    <w:noProof/>
                    <w:webHidden/>
                  </w:rPr>
                  <w:fldChar w:fldCharType="begin"/>
                </w:r>
                <w:r>
                  <w:rPr>
                    <w:noProof/>
                    <w:webHidden/>
                  </w:rPr>
                  <w:instrText xml:space="preserve"> PAGEREF _Toc240537399 \h </w:instrText>
                </w:r>
                <w:r>
                  <w:rPr>
                    <w:noProof/>
                    <w:webHidden/>
                  </w:rPr>
                </w:r>
                <w:r>
                  <w:rPr>
                    <w:noProof/>
                    <w:webHidden/>
                  </w:rPr>
                  <w:fldChar w:fldCharType="separate"/>
                </w:r>
                <w:r>
                  <w:rPr>
                    <w:noProof/>
                    <w:webHidden/>
                  </w:rPr>
                  <w:t>6</w:t>
                </w:r>
                <w:r>
                  <w:rPr>
                    <w:noProof/>
                    <w:webHidden/>
                  </w:rPr>
                  <w:fldChar w:fldCharType="end"/>
                </w:r>
              </w:hyperlink>
            </w:p>
            <w:p w14:paraId="634D1DD1" w14:textId="542E1682" w:rsidR="00500C97" w:rsidRDefault="00500C97">
              <w:pPr>
                <w:pStyle w:val="TOC2"/>
                <w:rPr>
                  <w:rFonts w:eastAsiaTheme="minorEastAsia"/>
                  <w:noProof/>
                  <w:sz w:val="24"/>
                  <w:szCs w:val="24"/>
                  <w:lang w:eastAsia="en-GB"/>
                </w:rPr>
              </w:pPr>
              <w:hyperlink w:anchor="_Toc240537400" w:history="1">
                <w:r w:rsidRPr="002C2F95">
                  <w:rPr>
                    <w:rStyle w:val="Hyperlink"/>
                    <w:rFonts w:ascii="Calibri" w:eastAsia="Times New Roman" w:hAnsi="Calibri" w:cs="Calibri"/>
                    <w:b/>
                    <w:bCs/>
                    <w:noProof/>
                    <w:lang w:eastAsia="en-GB"/>
                  </w:rPr>
                  <w:t>6. Safeguarding</w:t>
                </w:r>
                <w:r>
                  <w:rPr>
                    <w:noProof/>
                    <w:webHidden/>
                  </w:rPr>
                  <w:tab/>
                </w:r>
                <w:r>
                  <w:rPr>
                    <w:noProof/>
                    <w:webHidden/>
                  </w:rPr>
                  <w:fldChar w:fldCharType="begin"/>
                </w:r>
                <w:r>
                  <w:rPr>
                    <w:noProof/>
                    <w:webHidden/>
                  </w:rPr>
                  <w:instrText xml:space="preserve"> PAGEREF _Toc240537400 \h </w:instrText>
                </w:r>
                <w:r>
                  <w:rPr>
                    <w:noProof/>
                    <w:webHidden/>
                  </w:rPr>
                </w:r>
                <w:r>
                  <w:rPr>
                    <w:noProof/>
                    <w:webHidden/>
                  </w:rPr>
                  <w:fldChar w:fldCharType="separate"/>
                </w:r>
                <w:r>
                  <w:rPr>
                    <w:noProof/>
                    <w:webHidden/>
                  </w:rPr>
                  <w:t>8</w:t>
                </w:r>
                <w:r>
                  <w:rPr>
                    <w:noProof/>
                    <w:webHidden/>
                  </w:rPr>
                  <w:fldChar w:fldCharType="end"/>
                </w:r>
              </w:hyperlink>
            </w:p>
            <w:p w14:paraId="207DC720" w14:textId="4ACDDA79" w:rsidR="00500C97" w:rsidRPr="00294BE1" w:rsidRDefault="00294BE1">
              <w:pPr>
                <w:pStyle w:val="TOC2"/>
                <w:tabs>
                  <w:tab w:val="left" w:pos="720"/>
                </w:tabs>
                <w:rPr>
                  <w:rFonts w:eastAsiaTheme="minorEastAsia"/>
                  <w:b/>
                  <w:bCs/>
                  <w:noProof/>
                  <w:sz w:val="24"/>
                  <w:szCs w:val="24"/>
                  <w:lang w:eastAsia="en-GB"/>
                </w:rPr>
              </w:pPr>
              <w:hyperlink w:anchor="_Toc240537401" w:history="1">
                <w:r w:rsidRPr="00294BE1">
                  <w:rPr>
                    <w:rStyle w:val="Hyperlink"/>
                    <w:rFonts w:ascii="Calibri" w:eastAsia="Calibri" w:hAnsi="Calibri" w:cs="Calibri"/>
                    <w:b/>
                    <w:bCs/>
                    <w:noProof/>
                  </w:rPr>
                  <w:t>7.</w:t>
                </w:r>
                <w:r>
                  <w:rPr>
                    <w:rStyle w:val="Hyperlink"/>
                    <w:rFonts w:ascii="Calibri" w:eastAsia="Calibri" w:hAnsi="Calibri" w:cs="Calibri"/>
                    <w:b/>
                    <w:bCs/>
                    <w:noProof/>
                  </w:rPr>
                  <w:t xml:space="preserve"> </w:t>
                </w:r>
                <w:r w:rsidR="00500C97" w:rsidRPr="00294BE1">
                  <w:rPr>
                    <w:rStyle w:val="Hyperlink"/>
                    <w:rFonts w:ascii="Calibri" w:eastAsia="Calibri" w:hAnsi="Calibri" w:cs="Calibri"/>
                    <w:b/>
                    <w:bCs/>
                    <w:noProof/>
                  </w:rPr>
                  <w:t>Health and Safety</w:t>
                </w:r>
                <w:r w:rsidR="00500C97" w:rsidRPr="00294BE1">
                  <w:rPr>
                    <w:b/>
                    <w:bCs/>
                    <w:noProof/>
                    <w:webHidden/>
                  </w:rPr>
                  <w:tab/>
                </w:r>
                <w:r w:rsidR="00500C97" w:rsidRPr="00294BE1">
                  <w:rPr>
                    <w:noProof/>
                    <w:webHidden/>
                  </w:rPr>
                  <w:fldChar w:fldCharType="begin"/>
                </w:r>
                <w:r w:rsidR="00500C97" w:rsidRPr="00294BE1">
                  <w:rPr>
                    <w:noProof/>
                    <w:webHidden/>
                  </w:rPr>
                  <w:instrText xml:space="preserve"> PAGEREF _Toc240537401 \h </w:instrText>
                </w:r>
                <w:r w:rsidR="00500C97" w:rsidRPr="00294BE1">
                  <w:rPr>
                    <w:noProof/>
                    <w:webHidden/>
                  </w:rPr>
                </w:r>
                <w:r w:rsidR="00500C97" w:rsidRPr="00294BE1">
                  <w:rPr>
                    <w:noProof/>
                    <w:webHidden/>
                  </w:rPr>
                  <w:fldChar w:fldCharType="separate"/>
                </w:r>
                <w:r w:rsidR="00500C97" w:rsidRPr="00294BE1">
                  <w:rPr>
                    <w:noProof/>
                    <w:webHidden/>
                  </w:rPr>
                  <w:t>9</w:t>
                </w:r>
                <w:r w:rsidR="00500C97" w:rsidRPr="00294BE1">
                  <w:rPr>
                    <w:noProof/>
                    <w:webHidden/>
                  </w:rPr>
                  <w:fldChar w:fldCharType="end"/>
                </w:r>
              </w:hyperlink>
            </w:p>
            <w:p w14:paraId="144CD531" w14:textId="5643324A" w:rsidR="00500C97" w:rsidRPr="00294BE1" w:rsidRDefault="00294BE1">
              <w:pPr>
                <w:pStyle w:val="TOC2"/>
                <w:tabs>
                  <w:tab w:val="left" w:pos="720"/>
                </w:tabs>
                <w:rPr>
                  <w:rFonts w:eastAsiaTheme="minorEastAsia"/>
                  <w:b/>
                  <w:bCs/>
                  <w:noProof/>
                  <w:sz w:val="24"/>
                  <w:szCs w:val="24"/>
                  <w:lang w:eastAsia="en-GB"/>
                </w:rPr>
              </w:pPr>
              <w:hyperlink w:anchor="_Toc240537402" w:history="1">
                <w:r w:rsidRPr="00294BE1">
                  <w:rPr>
                    <w:rStyle w:val="Hyperlink"/>
                    <w:rFonts w:ascii="Calibri" w:eastAsia="Calibri" w:hAnsi="Calibri" w:cs="Calibri"/>
                    <w:b/>
                    <w:bCs/>
                    <w:noProof/>
                  </w:rPr>
                  <w:t>8.</w:t>
                </w:r>
                <w:r>
                  <w:rPr>
                    <w:rStyle w:val="Hyperlink"/>
                    <w:rFonts w:ascii="Calibri" w:eastAsia="Calibri" w:hAnsi="Calibri" w:cs="Calibri"/>
                    <w:b/>
                    <w:bCs/>
                    <w:noProof/>
                  </w:rPr>
                  <w:t xml:space="preserve"> </w:t>
                </w:r>
                <w:r w:rsidR="00500C97" w:rsidRPr="00294BE1">
                  <w:rPr>
                    <w:rStyle w:val="Hyperlink"/>
                    <w:rFonts w:ascii="Calibri" w:eastAsia="Calibri" w:hAnsi="Calibri" w:cs="Calibri"/>
                    <w:b/>
                    <w:bCs/>
                    <w:noProof/>
                  </w:rPr>
                  <w:t>First Aid</w:t>
                </w:r>
                <w:r w:rsidR="00500C97" w:rsidRPr="00294BE1">
                  <w:rPr>
                    <w:b/>
                    <w:bCs/>
                    <w:noProof/>
                    <w:webHidden/>
                  </w:rPr>
                  <w:tab/>
                </w:r>
                <w:r w:rsidR="00500C97" w:rsidRPr="00294BE1">
                  <w:rPr>
                    <w:noProof/>
                    <w:webHidden/>
                  </w:rPr>
                  <w:fldChar w:fldCharType="begin"/>
                </w:r>
                <w:r w:rsidR="00500C97" w:rsidRPr="00294BE1">
                  <w:rPr>
                    <w:noProof/>
                    <w:webHidden/>
                  </w:rPr>
                  <w:instrText xml:space="preserve"> PAGEREF _Toc240537402 \h </w:instrText>
                </w:r>
                <w:r w:rsidR="00500C97" w:rsidRPr="00294BE1">
                  <w:rPr>
                    <w:noProof/>
                    <w:webHidden/>
                  </w:rPr>
                </w:r>
                <w:r w:rsidR="00500C97" w:rsidRPr="00294BE1">
                  <w:rPr>
                    <w:noProof/>
                    <w:webHidden/>
                  </w:rPr>
                  <w:fldChar w:fldCharType="separate"/>
                </w:r>
                <w:r w:rsidR="00500C97" w:rsidRPr="00294BE1">
                  <w:rPr>
                    <w:noProof/>
                    <w:webHidden/>
                  </w:rPr>
                  <w:t>10</w:t>
                </w:r>
                <w:r w:rsidR="00500C97" w:rsidRPr="00294BE1">
                  <w:rPr>
                    <w:noProof/>
                    <w:webHidden/>
                  </w:rPr>
                  <w:fldChar w:fldCharType="end"/>
                </w:r>
              </w:hyperlink>
            </w:p>
            <w:p w14:paraId="629B85FA" w14:textId="6AED3505" w:rsidR="00500C97" w:rsidRPr="00294BE1" w:rsidRDefault="00294BE1">
              <w:pPr>
                <w:pStyle w:val="TOC2"/>
                <w:tabs>
                  <w:tab w:val="left" w:pos="720"/>
                </w:tabs>
                <w:rPr>
                  <w:rFonts w:eastAsiaTheme="minorEastAsia"/>
                  <w:b/>
                  <w:bCs/>
                  <w:noProof/>
                  <w:sz w:val="24"/>
                  <w:szCs w:val="24"/>
                  <w:lang w:eastAsia="en-GB"/>
                </w:rPr>
              </w:pPr>
              <w:hyperlink w:anchor="_Toc240537403" w:history="1">
                <w:r w:rsidRPr="00294BE1">
                  <w:rPr>
                    <w:rStyle w:val="Hyperlink"/>
                    <w:rFonts w:ascii="Calibri" w:eastAsia="Times New Roman" w:hAnsi="Calibri" w:cs="Calibri"/>
                    <w:b/>
                    <w:bCs/>
                    <w:noProof/>
                    <w:lang w:eastAsia="en-GB"/>
                  </w:rPr>
                  <w:t>9.</w:t>
                </w:r>
                <w:r>
                  <w:rPr>
                    <w:rStyle w:val="Hyperlink"/>
                    <w:rFonts w:ascii="Calibri" w:eastAsia="Times New Roman" w:hAnsi="Calibri" w:cs="Calibri"/>
                    <w:b/>
                    <w:bCs/>
                    <w:noProof/>
                    <w:lang w:eastAsia="en-GB"/>
                  </w:rPr>
                  <w:t xml:space="preserve"> </w:t>
                </w:r>
                <w:r w:rsidR="00500C97" w:rsidRPr="00294BE1">
                  <w:rPr>
                    <w:rStyle w:val="Hyperlink"/>
                    <w:rFonts w:ascii="Calibri" w:eastAsia="Times New Roman" w:hAnsi="Calibri" w:cs="Calibri"/>
                    <w:b/>
                    <w:bCs/>
                    <w:noProof/>
                    <w:lang w:eastAsia="en-GB"/>
                  </w:rPr>
                  <w:t>Use of ICT and Wi-Fi</w:t>
                </w:r>
                <w:r w:rsidR="00500C97" w:rsidRPr="00294BE1">
                  <w:rPr>
                    <w:b/>
                    <w:bCs/>
                    <w:noProof/>
                    <w:webHidden/>
                  </w:rPr>
                  <w:tab/>
                </w:r>
                <w:r w:rsidR="00500C97" w:rsidRPr="00294BE1">
                  <w:rPr>
                    <w:noProof/>
                    <w:webHidden/>
                  </w:rPr>
                  <w:fldChar w:fldCharType="begin"/>
                </w:r>
                <w:r w:rsidR="00500C97" w:rsidRPr="00294BE1">
                  <w:rPr>
                    <w:noProof/>
                    <w:webHidden/>
                  </w:rPr>
                  <w:instrText xml:space="preserve"> PAGEREF _Toc240537403 \h </w:instrText>
                </w:r>
                <w:r w:rsidR="00500C97" w:rsidRPr="00294BE1">
                  <w:rPr>
                    <w:noProof/>
                    <w:webHidden/>
                  </w:rPr>
                </w:r>
                <w:r w:rsidR="00500C97" w:rsidRPr="00294BE1">
                  <w:rPr>
                    <w:noProof/>
                    <w:webHidden/>
                  </w:rPr>
                  <w:fldChar w:fldCharType="separate"/>
                </w:r>
                <w:r w:rsidR="00500C97" w:rsidRPr="00294BE1">
                  <w:rPr>
                    <w:noProof/>
                    <w:webHidden/>
                  </w:rPr>
                  <w:t>10</w:t>
                </w:r>
                <w:r w:rsidR="00500C97" w:rsidRPr="00294BE1">
                  <w:rPr>
                    <w:noProof/>
                    <w:webHidden/>
                  </w:rPr>
                  <w:fldChar w:fldCharType="end"/>
                </w:r>
              </w:hyperlink>
            </w:p>
            <w:p w14:paraId="37657C31" w14:textId="036FA51C" w:rsidR="00C9020F" w:rsidRDefault="00C9020F" w:rsidP="00C9020F">
              <w:pPr>
                <w:rPr>
                  <w:b/>
                  <w:bCs/>
                  <w:noProof/>
                </w:rPr>
              </w:pPr>
              <w:r w:rsidRPr="00B655E7">
                <w:rPr>
                  <w:rFonts w:ascii="Calibri" w:hAnsi="Calibri" w:cs="Calibri"/>
                  <w:b/>
                  <w:bCs/>
                  <w:noProof/>
                  <w:sz w:val="24"/>
                  <w:szCs w:val="24"/>
                </w:rPr>
                <w:fldChar w:fldCharType="end"/>
              </w:r>
            </w:p>
          </w:sdtContent>
        </w:sdt>
        <w:p w14:paraId="30792757" w14:textId="77777777" w:rsidR="009E5D81" w:rsidRPr="009E5D81" w:rsidRDefault="00E814B4" w:rsidP="009E5D81">
          <w:pPr>
            <w:spacing w:after="0" w:line="240" w:lineRule="auto"/>
            <w:jc w:val="both"/>
            <w:rPr>
              <w:rFonts w:ascii="Calibri" w:eastAsia="Calibri" w:hAnsi="Calibri" w:cs="Times New Roman"/>
              <w:kern w:val="0"/>
              <w:sz w:val="24"/>
              <w:szCs w:val="24"/>
              <w:lang w:eastAsia="en-GB"/>
              <w14:ligatures w14:val="none"/>
            </w:rPr>
          </w:pPr>
        </w:p>
      </w:sdtContent>
    </w:sdt>
    <w:p w14:paraId="7FFED8A8" w14:textId="77777777" w:rsidR="00500C97" w:rsidRDefault="00500C97" w:rsidP="009E5D81">
      <w:pPr>
        <w:spacing w:after="120" w:line="240" w:lineRule="auto"/>
        <w:rPr>
          <w:rFonts w:ascii="Arial" w:eastAsia="MS Mincho" w:hAnsi="Arial" w:cs="Arial"/>
          <w:noProof/>
          <w:kern w:val="0"/>
          <w:sz w:val="20"/>
          <w:szCs w:val="20"/>
          <w:lang w:val="en-US"/>
          <w14:ligatures w14:val="none"/>
        </w:rPr>
      </w:pPr>
    </w:p>
    <w:p w14:paraId="36D151AB" w14:textId="1DFCA2D0" w:rsidR="009E5D81" w:rsidRPr="009E5D81" w:rsidRDefault="009E5D81" w:rsidP="009E5D81">
      <w:pPr>
        <w:spacing w:after="120" w:line="240" w:lineRule="auto"/>
        <w:rPr>
          <w:rFonts w:ascii="Arial" w:eastAsia="MS Mincho" w:hAnsi="Arial" w:cs="Arial"/>
          <w:noProof/>
          <w:kern w:val="0"/>
          <w:sz w:val="20"/>
          <w:szCs w:val="20"/>
          <w:lang w:val="en-US"/>
          <w14:ligatures w14:val="none"/>
        </w:rPr>
      </w:pPr>
      <w:r w:rsidRPr="009E5D81">
        <w:rPr>
          <w:rFonts w:ascii="Arial" w:eastAsia="MS Mincho" w:hAnsi="Arial" w:cs="Times New Roman"/>
          <w:noProof/>
          <w:kern w:val="0"/>
          <w:sz w:val="20"/>
          <w:szCs w:val="24"/>
          <w:lang w:val="en-US"/>
          <w14:ligatures w14:val="none"/>
        </w:rPr>
        <mc:AlternateContent>
          <mc:Choice Requires="wps">
            <w:drawing>
              <wp:anchor distT="4294967293" distB="4294967293" distL="114300" distR="114300" simplePos="0" relativeHeight="251658243" behindDoc="0" locked="0" layoutInCell="1" allowOverlap="1" wp14:anchorId="3673E03F" wp14:editId="166EA0B0">
                <wp:simplePos x="0" y="0"/>
                <wp:positionH relativeFrom="column">
                  <wp:posOffset>0</wp:posOffset>
                </wp:positionH>
                <wp:positionV relativeFrom="paragraph">
                  <wp:posOffset>-1</wp:posOffset>
                </wp:positionV>
                <wp:extent cx="6158865" cy="0"/>
                <wp:effectExtent l="0" t="0" r="0" b="0"/>
                <wp:wrapNone/>
                <wp:docPr id="358038416"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DAC6DF5" id="Straight Connector 37" o:spid="_x0000_s1026" style="position:absolute;flip:y;z-index:251658243;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1736EF34" w14:textId="77777777" w:rsidR="009E5D81" w:rsidRPr="00500C97" w:rsidRDefault="009E5D81" w:rsidP="00CE7A48">
      <w:pPr>
        <w:pStyle w:val="Heading2"/>
        <w:rPr>
          <w:rFonts w:ascii="Calibri" w:eastAsia="Times New Roman" w:hAnsi="Calibri" w:cs="Calibri"/>
          <w:b/>
          <w:bCs/>
          <w:sz w:val="22"/>
          <w:szCs w:val="22"/>
          <w:lang w:eastAsia="en-GB"/>
        </w:rPr>
      </w:pPr>
      <w:bookmarkStart w:id="0" w:name="_Toc176515469"/>
      <w:bookmarkStart w:id="1" w:name="_Toc240536126"/>
      <w:bookmarkStart w:id="2" w:name="_Toc240537393"/>
      <w:r w:rsidRPr="00500C97">
        <w:rPr>
          <w:rFonts w:eastAsia="Arial"/>
          <w:b/>
          <w:bCs/>
          <w:lang w:eastAsia="en-GB"/>
        </w:rPr>
        <w:t>1</w:t>
      </w:r>
      <w:r w:rsidRPr="00500C97">
        <w:rPr>
          <w:rFonts w:ascii="Calibri" w:eastAsia="Arial" w:hAnsi="Calibri" w:cs="Calibri"/>
          <w:b/>
          <w:bCs/>
          <w:sz w:val="22"/>
          <w:szCs w:val="22"/>
          <w:lang w:eastAsia="en-GB"/>
        </w:rPr>
        <w:t>. Aims and scope</w:t>
      </w:r>
      <w:bookmarkEnd w:id="0"/>
      <w:bookmarkEnd w:id="1"/>
      <w:bookmarkEnd w:id="2"/>
    </w:p>
    <w:p w14:paraId="31836ED0" w14:textId="77777777" w:rsidR="009E5D81" w:rsidRPr="001F3351" w:rsidRDefault="009E5D81" w:rsidP="009E5D81">
      <w:pPr>
        <w:spacing w:after="0" w:line="264" w:lineRule="auto"/>
        <w:jc w:val="both"/>
        <w:rPr>
          <w:rFonts w:ascii="Calibri" w:eastAsia="Calibri" w:hAnsi="Calibri" w:cs="Calibri"/>
          <w:kern w:val="0"/>
          <w14:ligatures w14:val="none"/>
        </w:rPr>
      </w:pPr>
      <w:r w:rsidRPr="001F3351">
        <w:rPr>
          <w:rFonts w:ascii="Calibri" w:eastAsia="Calibri" w:hAnsi="Calibri" w:cs="Calibri"/>
          <w:kern w:val="0"/>
          <w14:ligatures w14:val="none"/>
        </w:rPr>
        <w:t xml:space="preserve">The Oxford Diocesan Bucks Schools Trust (ODBST) is committed to making the best use of the facilities occupied by its constituent academies. When not required by the academies, the premises may be let to external organisations; a school PTA is an external organisation and is subject to all expectations of hirers including those around H&amp;S and Safeguarding and Child Protection.  The needs of the pupils are paramount and will always take precedence over external lettings. The aims of this policy are to: </w:t>
      </w:r>
    </w:p>
    <w:p w14:paraId="1A3F01FF" w14:textId="77777777" w:rsidR="009E5D81" w:rsidRPr="001F3351" w:rsidRDefault="009E5D81" w:rsidP="00292291">
      <w:pPr>
        <w:numPr>
          <w:ilvl w:val="0"/>
          <w:numId w:val="1"/>
        </w:numPr>
        <w:spacing w:after="0" w:line="240" w:lineRule="auto"/>
        <w:ind w:left="340" w:hanging="261"/>
        <w:jc w:val="both"/>
        <w:rPr>
          <w:rFonts w:ascii="Calibri" w:eastAsia="Calibri" w:hAnsi="Calibri" w:cs="Calibri"/>
          <w:kern w:val="0"/>
          <w:lang w:eastAsia="en-GB"/>
          <w14:ligatures w14:val="none"/>
        </w:rPr>
      </w:pPr>
      <w:r w:rsidRPr="001F3351">
        <w:rPr>
          <w:rFonts w:ascii="Calibri" w:eastAsia="Arial" w:hAnsi="Calibri" w:cs="Calibri"/>
          <w:kern w:val="0"/>
          <w:lang w:eastAsia="en-GB"/>
          <w14:ligatures w14:val="none"/>
        </w:rPr>
        <w:t>Make sure the school’s premises and facilities can be used, where appropriate, to support community or commercial organisations</w:t>
      </w:r>
    </w:p>
    <w:p w14:paraId="7E3C64B5" w14:textId="77777777" w:rsidR="009E5D81" w:rsidRPr="001F3351" w:rsidRDefault="009E5D81" w:rsidP="00292291">
      <w:pPr>
        <w:numPr>
          <w:ilvl w:val="0"/>
          <w:numId w:val="1"/>
        </w:numPr>
        <w:spacing w:after="0" w:line="240" w:lineRule="auto"/>
        <w:ind w:left="340" w:hanging="261"/>
        <w:jc w:val="both"/>
        <w:rPr>
          <w:rFonts w:ascii="Calibri" w:eastAsia="Calibri" w:hAnsi="Calibri" w:cs="Calibri"/>
          <w:kern w:val="0"/>
          <w:lang w:eastAsia="en-GB"/>
          <w14:ligatures w14:val="none"/>
        </w:rPr>
      </w:pPr>
      <w:r w:rsidRPr="001F3351">
        <w:rPr>
          <w:rFonts w:ascii="Calibri" w:eastAsia="Arial" w:hAnsi="Calibri" w:cs="Calibri"/>
          <w:kern w:val="0"/>
          <w:lang w:eastAsia="en-GB"/>
          <w14:ligatures w14:val="none"/>
        </w:rPr>
        <w:t>Allow the hiring of the premises without using the school’s delegated budget to subsidise this</w:t>
      </w:r>
    </w:p>
    <w:p w14:paraId="6DF0621F" w14:textId="77777777" w:rsidR="009E5D81" w:rsidRPr="001F3351" w:rsidRDefault="009E5D81" w:rsidP="00292291">
      <w:pPr>
        <w:numPr>
          <w:ilvl w:val="0"/>
          <w:numId w:val="1"/>
        </w:numPr>
        <w:spacing w:after="0" w:line="240" w:lineRule="auto"/>
        <w:ind w:left="340" w:hanging="261"/>
        <w:jc w:val="both"/>
        <w:rPr>
          <w:rFonts w:ascii="Calibri" w:eastAsia="Calibri" w:hAnsi="Calibri" w:cs="Calibri"/>
          <w:kern w:val="0"/>
          <w:lang w:eastAsia="en-GB"/>
          <w14:ligatures w14:val="none"/>
        </w:rPr>
      </w:pPr>
      <w:r w:rsidRPr="001F3351">
        <w:rPr>
          <w:rFonts w:ascii="Calibri" w:eastAsia="Arial" w:hAnsi="Calibri" w:cs="Calibri"/>
          <w:kern w:val="0"/>
          <w:lang w:eastAsia="en-GB"/>
          <w14:ligatures w14:val="none"/>
        </w:rPr>
        <w:t>Charge for the use of the premises to cover the costs of hire and, where appropriate, raise additional funds for the school</w:t>
      </w:r>
    </w:p>
    <w:p w14:paraId="39F12E88" w14:textId="77777777" w:rsidR="009E5D81" w:rsidRPr="001F3351" w:rsidRDefault="009E5D81" w:rsidP="00292291">
      <w:pPr>
        <w:numPr>
          <w:ilvl w:val="0"/>
          <w:numId w:val="1"/>
        </w:numPr>
        <w:spacing w:after="0" w:line="240" w:lineRule="auto"/>
        <w:ind w:left="340" w:hanging="261"/>
        <w:jc w:val="both"/>
        <w:rPr>
          <w:rFonts w:ascii="Calibri" w:eastAsia="Calibri" w:hAnsi="Calibri" w:cs="Calibri"/>
          <w:kern w:val="0"/>
          <w:lang w:eastAsia="en-GB"/>
          <w14:ligatures w14:val="none"/>
        </w:rPr>
      </w:pPr>
      <w:r w:rsidRPr="001F3351">
        <w:rPr>
          <w:rFonts w:ascii="Calibri" w:eastAsia="Arial" w:hAnsi="Calibri" w:cs="Calibri"/>
          <w:kern w:val="0"/>
          <w:lang w:eastAsia="en-GB"/>
          <w14:ligatures w14:val="none"/>
        </w:rPr>
        <w:t>Not let any hiring out of the premises interfere with the school’s primary purpose of providing education to its pupils</w:t>
      </w:r>
    </w:p>
    <w:p w14:paraId="7492E734" w14:textId="6D6C9463" w:rsidR="009E5D81" w:rsidRPr="001F3351" w:rsidRDefault="009E5D81" w:rsidP="00292291">
      <w:pPr>
        <w:numPr>
          <w:ilvl w:val="0"/>
          <w:numId w:val="1"/>
        </w:numPr>
        <w:spacing w:after="0" w:line="240" w:lineRule="auto"/>
        <w:ind w:left="340" w:hanging="261"/>
        <w:jc w:val="both"/>
        <w:rPr>
          <w:rFonts w:ascii="Calibri" w:eastAsia="Calibri" w:hAnsi="Calibri" w:cs="Calibri"/>
          <w:kern w:val="0"/>
          <w:lang w:eastAsia="en-GB"/>
          <w14:ligatures w14:val="none"/>
        </w:rPr>
      </w:pPr>
      <w:r w:rsidRPr="001F3351">
        <w:rPr>
          <w:rFonts w:ascii="Calibri" w:eastAsia="Arial" w:hAnsi="Calibri" w:cs="Calibri"/>
          <w:kern w:val="0"/>
          <w:lang w:eastAsia="en-GB"/>
          <w14:ligatures w14:val="none"/>
        </w:rPr>
        <w:t xml:space="preserve">Hire out facilities in a way that is </w:t>
      </w:r>
      <w:r w:rsidR="00B61B5B" w:rsidRPr="001F3351">
        <w:rPr>
          <w:rFonts w:ascii="Calibri" w:eastAsia="Arial" w:hAnsi="Calibri" w:cs="Calibri"/>
          <w:kern w:val="0"/>
          <w:lang w:eastAsia="en-GB"/>
          <w14:ligatures w14:val="none"/>
        </w:rPr>
        <w:t>un</w:t>
      </w:r>
      <w:r w:rsidRPr="001F3351">
        <w:rPr>
          <w:rFonts w:ascii="Calibri" w:eastAsia="Arial" w:hAnsi="Calibri" w:cs="Calibri"/>
          <w:kern w:val="0"/>
          <w:lang w:eastAsia="en-GB"/>
          <w14:ligatures w14:val="none"/>
        </w:rPr>
        <w:t>safe, following government guidelines and the school’s risk assessment(s)</w:t>
      </w:r>
    </w:p>
    <w:p w14:paraId="12C5BB11" w14:textId="77777777" w:rsidR="007478E9" w:rsidRPr="001F3351" w:rsidRDefault="007478E9" w:rsidP="007478E9">
      <w:pPr>
        <w:pStyle w:val="ListParagraph"/>
        <w:spacing w:after="0" w:line="360" w:lineRule="auto"/>
        <w:ind w:left="340"/>
        <w:rPr>
          <w:rFonts w:ascii="Calibri" w:eastAsia="Times New Roman" w:hAnsi="Calibri" w:cs="Calibri"/>
          <w:kern w:val="0"/>
          <w:lang w:eastAsia="en-GB"/>
          <w14:ligatures w14:val="none"/>
        </w:rPr>
      </w:pPr>
    </w:p>
    <w:p w14:paraId="69A91961" w14:textId="57207217" w:rsidR="00417C07" w:rsidRPr="001F3351" w:rsidRDefault="00417C07" w:rsidP="00344134">
      <w:pPr>
        <w:spacing w:after="0" w:line="360" w:lineRule="auto"/>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Trust reserves the right to refuse any application for hire where the proposed activity:</w:t>
      </w:r>
    </w:p>
    <w:p w14:paraId="7AEE11EA" w14:textId="2191D4E1" w:rsidR="00417C07" w:rsidRPr="001F3351" w:rsidRDefault="00417C07" w:rsidP="00344134">
      <w:pPr>
        <w:pStyle w:val="ListParagraph"/>
        <w:numPr>
          <w:ilvl w:val="0"/>
          <w:numId w:val="1"/>
        </w:numPr>
        <w:spacing w:after="0" w:line="240" w:lineRule="auto"/>
        <w:ind w:left="340" w:hanging="261"/>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Is incompatible with the ethos, values or charitable objectives of the school or Trust</w:t>
      </w:r>
    </w:p>
    <w:p w14:paraId="13C5F829" w14:textId="6C6C0843" w:rsidR="00417C07" w:rsidRPr="001F3351" w:rsidRDefault="00417C07" w:rsidP="00344134">
      <w:pPr>
        <w:pStyle w:val="ListParagraph"/>
        <w:numPr>
          <w:ilvl w:val="0"/>
          <w:numId w:val="1"/>
        </w:numPr>
        <w:spacing w:after="0" w:line="240" w:lineRule="auto"/>
        <w:ind w:left="340" w:hanging="261"/>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Presents an unacceptable safeguarding, health and safety, financial or reputational risk</w:t>
      </w:r>
    </w:p>
    <w:p w14:paraId="0517049B" w14:textId="77777777" w:rsidR="00501433" w:rsidRPr="001F3351" w:rsidRDefault="00417C07" w:rsidP="00344134">
      <w:pPr>
        <w:pStyle w:val="ListParagraph"/>
        <w:numPr>
          <w:ilvl w:val="0"/>
          <w:numId w:val="1"/>
        </w:numPr>
        <w:spacing w:after="0" w:line="240" w:lineRule="auto"/>
        <w:ind w:left="340" w:hanging="261"/>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Is likely to interfere with the education, wellbeing or safety of pupils</w:t>
      </w:r>
    </w:p>
    <w:p w14:paraId="7A2AD2D8" w14:textId="77777777" w:rsidR="00DF2483" w:rsidRPr="001F3351" w:rsidRDefault="00417C07" w:rsidP="00344134">
      <w:pPr>
        <w:pStyle w:val="ListParagraph"/>
        <w:numPr>
          <w:ilvl w:val="0"/>
          <w:numId w:val="1"/>
        </w:numPr>
        <w:spacing w:after="0" w:line="240" w:lineRule="auto"/>
        <w:ind w:left="340" w:hanging="261"/>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Is unlawful, discriminatory, extremist or promotes radicalisatio</w:t>
      </w:r>
      <w:r w:rsidR="00501433" w:rsidRPr="001F3351">
        <w:rPr>
          <w:rFonts w:ascii="Calibri" w:eastAsia="Times New Roman" w:hAnsi="Calibri" w:cs="Calibri"/>
          <w:kern w:val="0"/>
          <w:lang w:eastAsia="en-GB"/>
          <w14:ligatures w14:val="none"/>
        </w:rPr>
        <w:t>n</w:t>
      </w:r>
    </w:p>
    <w:p w14:paraId="5388F665" w14:textId="6B06AD14" w:rsidR="005747CA" w:rsidRPr="001F3351" w:rsidRDefault="00417C07" w:rsidP="00344134">
      <w:pPr>
        <w:pStyle w:val="ListParagraph"/>
        <w:numPr>
          <w:ilvl w:val="0"/>
          <w:numId w:val="1"/>
        </w:numPr>
        <w:spacing w:after="0" w:line="240" w:lineRule="auto"/>
        <w:ind w:left="340" w:hanging="261"/>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Is likely to bring the school or Trust into disrepute</w:t>
      </w:r>
    </w:p>
    <w:p w14:paraId="73C1E431" w14:textId="7D8E34B5" w:rsidR="00417C07" w:rsidRPr="001F3351" w:rsidRDefault="00417C07" w:rsidP="00344134">
      <w:pPr>
        <w:pStyle w:val="ListParagraph"/>
        <w:numPr>
          <w:ilvl w:val="0"/>
          <w:numId w:val="1"/>
        </w:numPr>
        <w:spacing w:after="0" w:line="240" w:lineRule="auto"/>
        <w:ind w:left="340" w:hanging="261"/>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lastRenderedPageBreak/>
        <w:t>The Trust is committed to supporting community use of school facilities where this can be achieved safely, lawfully and without detriment to the education of pupils.</w:t>
      </w:r>
    </w:p>
    <w:p w14:paraId="42BCA0E3" w14:textId="77777777" w:rsidR="009E5D81" w:rsidRPr="001F3351" w:rsidRDefault="009E5D81" w:rsidP="009E5D81">
      <w:pPr>
        <w:spacing w:after="120" w:line="240" w:lineRule="auto"/>
        <w:ind w:left="340"/>
        <w:rPr>
          <w:rFonts w:ascii="Calibri" w:eastAsia="Calibri" w:hAnsi="Calibri" w:cs="Calibri"/>
          <w:kern w:val="0"/>
          <w:lang w:eastAsia="en-GB"/>
          <w14:ligatures w14:val="none"/>
        </w:rPr>
      </w:pPr>
    </w:p>
    <w:p w14:paraId="59750CFD" w14:textId="77777777" w:rsidR="009E5D81" w:rsidRPr="00500C97" w:rsidRDefault="009E5D81" w:rsidP="00CE7A48">
      <w:pPr>
        <w:pStyle w:val="Heading2"/>
        <w:rPr>
          <w:rFonts w:ascii="Calibri" w:eastAsia="Times New Roman" w:hAnsi="Calibri" w:cs="Calibri"/>
          <w:b/>
          <w:bCs/>
          <w:sz w:val="22"/>
          <w:szCs w:val="22"/>
          <w:lang w:eastAsia="en-GB"/>
        </w:rPr>
      </w:pPr>
      <w:bookmarkStart w:id="3" w:name="_Toc176515470"/>
      <w:bookmarkStart w:id="4" w:name="_Toc240536127"/>
      <w:bookmarkStart w:id="5" w:name="_Toc240537394"/>
      <w:r w:rsidRPr="00500C97">
        <w:rPr>
          <w:rFonts w:ascii="Calibri" w:eastAsia="Arial" w:hAnsi="Calibri" w:cs="Calibri"/>
          <w:b/>
          <w:bCs/>
          <w:sz w:val="22"/>
          <w:szCs w:val="22"/>
          <w:lang w:eastAsia="en-GB"/>
        </w:rPr>
        <w:t>2. Areas available for hire</w:t>
      </w:r>
      <w:bookmarkEnd w:id="3"/>
      <w:bookmarkEnd w:id="4"/>
      <w:bookmarkEnd w:id="5"/>
    </w:p>
    <w:p w14:paraId="7A802EA8" w14:textId="77777777" w:rsidR="009E5D81" w:rsidRPr="001F3351" w:rsidRDefault="009E5D81" w:rsidP="009E5D81">
      <w:pPr>
        <w:spacing w:before="240" w:after="120" w:line="240" w:lineRule="auto"/>
        <w:rPr>
          <w:rFonts w:ascii="Calibri" w:eastAsia="MS Mincho" w:hAnsi="Calibri" w:cs="Calibri"/>
          <w:b/>
          <w:color w:val="12263F"/>
          <w:kern w:val="0"/>
          <w:lang w:eastAsia="en-GB"/>
          <w14:ligatures w14:val="none"/>
        </w:rPr>
      </w:pPr>
      <w:r w:rsidRPr="001F3351">
        <w:rPr>
          <w:rFonts w:ascii="Calibri" w:eastAsia="MS Mincho" w:hAnsi="Calibri" w:cs="Calibri"/>
          <w:b/>
          <w:color w:val="12263F"/>
          <w:kern w:val="0"/>
          <w:lang w:eastAsia="en-GB"/>
          <w14:ligatures w14:val="none"/>
        </w:rPr>
        <w:t>2.1 Available areas</w:t>
      </w:r>
    </w:p>
    <w:p w14:paraId="228AE0B0" w14:textId="670961E1" w:rsidR="009E5D81" w:rsidRPr="001F3351" w:rsidRDefault="009E5D81" w:rsidP="009E5D81">
      <w:pPr>
        <w:spacing w:after="0" w:line="240" w:lineRule="auto"/>
        <w:jc w:val="both"/>
        <w:rPr>
          <w:rFonts w:ascii="Calibri" w:eastAsia="Calibri" w:hAnsi="Calibri" w:cs="Calibri"/>
          <w:kern w:val="0"/>
          <w:lang w:eastAsia="en-GB"/>
          <w14:ligatures w14:val="none"/>
        </w:rPr>
      </w:pPr>
      <w:r w:rsidRPr="001F3351">
        <w:rPr>
          <w:rFonts w:ascii="Calibri" w:eastAsia="Arial" w:hAnsi="Calibri" w:cs="Calibri"/>
          <w:kern w:val="0"/>
          <w:lang w:eastAsia="en-GB"/>
          <w14:ligatures w14:val="none"/>
        </w:rPr>
        <w:t xml:space="preserve">The school will permit the hire of the following </w:t>
      </w:r>
      <w:r w:rsidR="00292291" w:rsidRPr="001F3351">
        <w:rPr>
          <w:rFonts w:ascii="Calibri" w:eastAsia="Arial" w:hAnsi="Calibri" w:cs="Calibri"/>
          <w:kern w:val="0"/>
          <w:lang w:eastAsia="en-GB"/>
          <w14:ligatures w14:val="none"/>
        </w:rPr>
        <w:t xml:space="preserve">of any area it deems possible to use for such purposes. These may be: </w:t>
      </w:r>
    </w:p>
    <w:p w14:paraId="44DA8AF1" w14:textId="77777777" w:rsidR="009E5D81" w:rsidRPr="001F3351" w:rsidRDefault="009E5D81" w:rsidP="00344134">
      <w:pPr>
        <w:numPr>
          <w:ilvl w:val="0"/>
          <w:numId w:val="2"/>
        </w:numPr>
        <w:spacing w:after="0" w:line="240" w:lineRule="auto"/>
        <w:ind w:left="340" w:hanging="261"/>
        <w:jc w:val="both"/>
        <w:rPr>
          <w:rFonts w:ascii="Calibri" w:eastAsia="Calibri" w:hAnsi="Calibri" w:cs="Calibri"/>
          <w:kern w:val="0"/>
          <w:lang w:eastAsia="en-GB"/>
          <w14:ligatures w14:val="none"/>
        </w:rPr>
      </w:pPr>
      <w:r w:rsidRPr="001F3351">
        <w:rPr>
          <w:rFonts w:ascii="Calibri" w:eastAsia="Arial" w:hAnsi="Calibri" w:cs="Calibri"/>
          <w:kern w:val="0"/>
          <w:lang w:eastAsia="en-GB"/>
          <w14:ligatures w14:val="none"/>
        </w:rPr>
        <w:t>Sports hall</w:t>
      </w:r>
    </w:p>
    <w:p w14:paraId="0F111293" w14:textId="77777777" w:rsidR="009E5D81" w:rsidRPr="001F3351" w:rsidRDefault="009E5D81" w:rsidP="00344134">
      <w:pPr>
        <w:numPr>
          <w:ilvl w:val="0"/>
          <w:numId w:val="2"/>
        </w:numPr>
        <w:spacing w:after="0" w:line="240" w:lineRule="auto"/>
        <w:ind w:left="340" w:hanging="261"/>
        <w:jc w:val="both"/>
        <w:rPr>
          <w:rFonts w:ascii="Calibri" w:eastAsia="Calibri" w:hAnsi="Calibri" w:cs="Calibri"/>
          <w:kern w:val="0"/>
          <w:lang w:eastAsia="en-GB"/>
          <w14:ligatures w14:val="none"/>
        </w:rPr>
      </w:pPr>
      <w:r w:rsidRPr="001F3351">
        <w:rPr>
          <w:rFonts w:ascii="Calibri" w:eastAsia="Arial" w:hAnsi="Calibri" w:cs="Calibri"/>
          <w:kern w:val="0"/>
          <w:lang w:eastAsia="en-GB"/>
          <w14:ligatures w14:val="none"/>
        </w:rPr>
        <w:t>Library</w:t>
      </w:r>
    </w:p>
    <w:p w14:paraId="1D024EC5" w14:textId="77777777" w:rsidR="009E5D81" w:rsidRPr="001F3351" w:rsidRDefault="009E5D81" w:rsidP="00344134">
      <w:pPr>
        <w:numPr>
          <w:ilvl w:val="0"/>
          <w:numId w:val="2"/>
        </w:numPr>
        <w:spacing w:after="0" w:line="240" w:lineRule="auto"/>
        <w:ind w:left="340" w:hanging="261"/>
        <w:jc w:val="both"/>
        <w:rPr>
          <w:rFonts w:ascii="Calibri" w:eastAsia="Calibri" w:hAnsi="Calibri" w:cs="Calibri"/>
          <w:kern w:val="0"/>
          <w:lang w:eastAsia="en-GB"/>
          <w14:ligatures w14:val="none"/>
        </w:rPr>
      </w:pPr>
      <w:r w:rsidRPr="001F3351">
        <w:rPr>
          <w:rFonts w:ascii="Calibri" w:eastAsia="Arial" w:hAnsi="Calibri" w:cs="Calibri"/>
          <w:kern w:val="0"/>
          <w:lang w:eastAsia="en-GB"/>
          <w14:ligatures w14:val="none"/>
        </w:rPr>
        <w:t>Classrooms</w:t>
      </w:r>
    </w:p>
    <w:p w14:paraId="7C94AC56" w14:textId="77777777" w:rsidR="009E5D81" w:rsidRPr="001F3351" w:rsidRDefault="009E5D81" w:rsidP="00344134">
      <w:pPr>
        <w:numPr>
          <w:ilvl w:val="0"/>
          <w:numId w:val="2"/>
        </w:numPr>
        <w:spacing w:after="0" w:line="240" w:lineRule="auto"/>
        <w:ind w:left="340" w:hanging="261"/>
        <w:jc w:val="both"/>
        <w:rPr>
          <w:rFonts w:ascii="Calibri" w:eastAsia="Calibri" w:hAnsi="Calibri" w:cs="Calibri"/>
          <w:kern w:val="0"/>
          <w:lang w:eastAsia="en-GB"/>
          <w14:ligatures w14:val="none"/>
        </w:rPr>
      </w:pPr>
      <w:r w:rsidRPr="001F3351">
        <w:rPr>
          <w:rFonts w:ascii="Calibri" w:eastAsia="Arial" w:hAnsi="Calibri" w:cs="Calibri"/>
          <w:kern w:val="0"/>
          <w:lang w:eastAsia="en-GB"/>
          <w14:ligatures w14:val="none"/>
        </w:rPr>
        <w:t>Playing fields</w:t>
      </w:r>
    </w:p>
    <w:p w14:paraId="1ADDA3C7" w14:textId="74B0E07F" w:rsidR="00292291" w:rsidRPr="001F3351" w:rsidRDefault="00292291" w:rsidP="00344134">
      <w:pPr>
        <w:numPr>
          <w:ilvl w:val="0"/>
          <w:numId w:val="2"/>
        </w:numPr>
        <w:spacing w:after="0" w:line="240" w:lineRule="auto"/>
        <w:ind w:left="340" w:hanging="261"/>
        <w:jc w:val="both"/>
        <w:rPr>
          <w:rFonts w:ascii="Calibri" w:eastAsia="Calibri" w:hAnsi="Calibri" w:cs="Calibri"/>
          <w:kern w:val="0"/>
          <w:lang w:eastAsia="en-GB"/>
          <w14:ligatures w14:val="none"/>
        </w:rPr>
      </w:pPr>
      <w:r w:rsidRPr="001F3351">
        <w:rPr>
          <w:rFonts w:ascii="Calibri" w:eastAsia="Arial" w:hAnsi="Calibri" w:cs="Calibri"/>
          <w:kern w:val="0"/>
          <w:lang w:eastAsia="en-GB"/>
          <w14:ligatures w14:val="none"/>
        </w:rPr>
        <w:t>MUGA</w:t>
      </w:r>
    </w:p>
    <w:p w14:paraId="09BCB3E9" w14:textId="3BA6BE38" w:rsidR="00292291" w:rsidRPr="001F3351" w:rsidRDefault="00292291" w:rsidP="00344134">
      <w:pPr>
        <w:numPr>
          <w:ilvl w:val="0"/>
          <w:numId w:val="2"/>
        </w:numPr>
        <w:spacing w:after="0" w:line="240" w:lineRule="auto"/>
        <w:ind w:left="340" w:hanging="261"/>
        <w:jc w:val="both"/>
        <w:rPr>
          <w:rFonts w:ascii="Calibri" w:eastAsia="Calibri" w:hAnsi="Calibri" w:cs="Calibri"/>
          <w:kern w:val="0"/>
          <w:lang w:eastAsia="en-GB"/>
          <w14:ligatures w14:val="none"/>
        </w:rPr>
      </w:pPr>
      <w:r w:rsidRPr="001F3351">
        <w:rPr>
          <w:rFonts w:ascii="Calibri" w:eastAsia="Arial" w:hAnsi="Calibri" w:cs="Calibri"/>
          <w:kern w:val="0"/>
          <w:lang w:eastAsia="en-GB"/>
          <w14:ligatures w14:val="none"/>
        </w:rPr>
        <w:t>5G Sports pitch</w:t>
      </w:r>
    </w:p>
    <w:p w14:paraId="34A0D553" w14:textId="129C8AEE" w:rsidR="00BD4ACC" w:rsidRPr="00500C97" w:rsidRDefault="00BD4ACC" w:rsidP="00344134">
      <w:pPr>
        <w:numPr>
          <w:ilvl w:val="0"/>
          <w:numId w:val="2"/>
        </w:numPr>
        <w:spacing w:after="0" w:line="240" w:lineRule="auto"/>
        <w:ind w:left="340" w:hanging="261"/>
        <w:jc w:val="both"/>
        <w:rPr>
          <w:rFonts w:ascii="Calibri" w:eastAsia="Calibri" w:hAnsi="Calibri" w:cs="Calibri"/>
          <w:kern w:val="0"/>
          <w:lang w:eastAsia="en-GB"/>
          <w14:ligatures w14:val="none"/>
        </w:rPr>
      </w:pPr>
      <w:r w:rsidRPr="001F3351">
        <w:rPr>
          <w:rFonts w:ascii="Calibri" w:eastAsia="Arial" w:hAnsi="Calibri" w:cs="Calibri"/>
          <w:kern w:val="0"/>
          <w:lang w:eastAsia="en-GB"/>
          <w14:ligatures w14:val="none"/>
        </w:rPr>
        <w:t>Storage space</w:t>
      </w:r>
    </w:p>
    <w:p w14:paraId="30D9EB48" w14:textId="77777777" w:rsidR="00500C97" w:rsidRPr="001F3351" w:rsidRDefault="00500C97" w:rsidP="00500C97">
      <w:pPr>
        <w:spacing w:after="0" w:line="240" w:lineRule="auto"/>
        <w:ind w:left="340"/>
        <w:jc w:val="both"/>
        <w:rPr>
          <w:rFonts w:ascii="Calibri" w:eastAsia="Calibri" w:hAnsi="Calibri" w:cs="Calibri"/>
          <w:kern w:val="0"/>
          <w:lang w:eastAsia="en-GB"/>
          <w14:ligatures w14:val="none"/>
        </w:rPr>
      </w:pPr>
    </w:p>
    <w:p w14:paraId="5A90880C" w14:textId="6F0A9CA5" w:rsidR="007146EB" w:rsidRPr="001F3351" w:rsidRDefault="009E5D81" w:rsidP="009E5D81">
      <w:pPr>
        <w:spacing w:before="240" w:after="120" w:line="240" w:lineRule="auto"/>
        <w:rPr>
          <w:rFonts w:ascii="Calibri" w:eastAsia="MS Mincho" w:hAnsi="Calibri" w:cs="Calibri"/>
          <w:b/>
          <w:bCs/>
          <w:color w:val="12263F"/>
          <w:kern w:val="0"/>
          <w:lang w:eastAsia="en-GB"/>
          <w14:ligatures w14:val="none"/>
        </w:rPr>
      </w:pPr>
      <w:r w:rsidRPr="001F3351">
        <w:rPr>
          <w:rFonts w:ascii="Calibri" w:eastAsia="MS Mincho" w:hAnsi="Calibri" w:cs="Calibri"/>
          <w:b/>
          <w:bCs/>
          <w:color w:val="12263F"/>
          <w:kern w:val="0"/>
          <w:lang w:eastAsia="en-GB"/>
          <w14:ligatures w14:val="none"/>
        </w:rPr>
        <w:t>2.2 Capacity and charging rates</w:t>
      </w:r>
    </w:p>
    <w:p w14:paraId="4876FE0B" w14:textId="2DDB5A13" w:rsidR="009E5D81" w:rsidRPr="001F3351" w:rsidRDefault="009E5D81" w:rsidP="009E5D81">
      <w:pPr>
        <w:spacing w:after="0" w:line="240" w:lineRule="auto"/>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The maximum capacity and rates for hiring each area</w:t>
      </w:r>
      <w:r w:rsidR="0080466A" w:rsidRPr="001F3351">
        <w:rPr>
          <w:rFonts w:ascii="Calibri" w:eastAsia="Arial" w:hAnsi="Calibri" w:cs="Calibri"/>
          <w:kern w:val="0"/>
          <w:lang w:eastAsia="en-GB"/>
          <w14:ligatures w14:val="none"/>
        </w:rPr>
        <w:t xml:space="preserve"> and by category where </w:t>
      </w:r>
      <w:r w:rsidR="00BD4ACC" w:rsidRPr="001F3351">
        <w:rPr>
          <w:rFonts w:ascii="Calibri" w:eastAsia="Arial" w:hAnsi="Calibri" w:cs="Calibri"/>
          <w:kern w:val="0"/>
          <w:lang w:eastAsia="en-GB"/>
          <w14:ligatures w14:val="none"/>
        </w:rPr>
        <w:t>relevant</w:t>
      </w:r>
      <w:r w:rsidRPr="001F3351">
        <w:rPr>
          <w:rFonts w:ascii="Calibri" w:eastAsia="Arial" w:hAnsi="Calibri" w:cs="Calibri"/>
          <w:kern w:val="0"/>
          <w:lang w:eastAsia="en-GB"/>
          <w14:ligatures w14:val="none"/>
        </w:rPr>
        <w:t xml:space="preserve"> </w:t>
      </w:r>
      <w:r w:rsidR="00DF51C0" w:rsidRPr="001F3351">
        <w:rPr>
          <w:rFonts w:ascii="Calibri" w:eastAsia="Arial" w:hAnsi="Calibri" w:cs="Calibri"/>
          <w:kern w:val="0"/>
          <w:lang w:eastAsia="en-GB"/>
          <w14:ligatures w14:val="none"/>
        </w:rPr>
        <w:t xml:space="preserve">will be shown on </w:t>
      </w:r>
      <w:r w:rsidR="0080466A" w:rsidRPr="001F3351">
        <w:rPr>
          <w:rFonts w:ascii="Calibri" w:eastAsia="Arial" w:hAnsi="Calibri" w:cs="Calibri"/>
          <w:kern w:val="0"/>
          <w:lang w:eastAsia="en-GB"/>
          <w14:ligatures w14:val="none"/>
        </w:rPr>
        <w:t xml:space="preserve">the school’s </w:t>
      </w:r>
      <w:r w:rsidR="00DF51C0" w:rsidRPr="001F3351">
        <w:rPr>
          <w:rFonts w:ascii="Calibri" w:eastAsia="Arial" w:hAnsi="Calibri" w:cs="Calibri"/>
          <w:kern w:val="0"/>
          <w:lang w:eastAsia="en-GB"/>
          <w14:ligatures w14:val="none"/>
        </w:rPr>
        <w:t xml:space="preserve">local </w:t>
      </w:r>
      <w:r w:rsidR="00106B52" w:rsidRPr="001F3351">
        <w:rPr>
          <w:rFonts w:ascii="Calibri" w:eastAsia="Arial" w:hAnsi="Calibri" w:cs="Calibri"/>
          <w:kern w:val="0"/>
          <w:lang w:eastAsia="en-GB"/>
          <w14:ligatures w14:val="none"/>
        </w:rPr>
        <w:t>procedure</w:t>
      </w:r>
      <w:r w:rsidR="00DF51C0" w:rsidRPr="001F3351">
        <w:rPr>
          <w:rFonts w:ascii="Calibri" w:eastAsia="Arial" w:hAnsi="Calibri" w:cs="Calibri"/>
          <w:kern w:val="0"/>
          <w:lang w:eastAsia="en-GB"/>
          <w14:ligatures w14:val="none"/>
        </w:rPr>
        <w:t xml:space="preserve"> documents. These are for example only:</w:t>
      </w:r>
    </w:p>
    <w:p w14:paraId="36B6D628" w14:textId="77777777" w:rsidR="00DF51C0" w:rsidRPr="001F3351" w:rsidRDefault="00DF51C0" w:rsidP="009E5D81">
      <w:pPr>
        <w:spacing w:after="0" w:line="240" w:lineRule="auto"/>
        <w:jc w:val="both"/>
        <w:rPr>
          <w:rFonts w:ascii="Calibri" w:eastAsia="Calibri" w:hAnsi="Calibri" w:cs="Calibri"/>
          <w:kern w:val="0"/>
          <w:lang w:eastAsia="en-GB"/>
          <w14:ligatures w14:val="none"/>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30"/>
        <w:gridCol w:w="3059"/>
        <w:gridCol w:w="2819"/>
      </w:tblGrid>
      <w:tr w:rsidR="009E5D81" w:rsidRPr="001F3351" w14:paraId="26BC8585" w14:textId="77777777" w:rsidTr="00BD4ACC">
        <w:trPr>
          <w:cantSplit/>
          <w:tblHeader/>
        </w:trPr>
        <w:tc>
          <w:tcPr>
            <w:tcW w:w="303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7FCBEB8" w14:textId="77777777" w:rsidR="009E5D81" w:rsidRPr="001F3351" w:rsidRDefault="009E5D81" w:rsidP="009E5D81">
            <w:pPr>
              <w:spacing w:after="0" w:line="240" w:lineRule="auto"/>
              <w:rPr>
                <w:rFonts w:ascii="Calibri" w:eastAsia="MS Mincho" w:hAnsi="Calibri" w:cs="Calibri"/>
                <w:caps/>
                <w:kern w:val="0"/>
                <w:lang w:val="en-US"/>
                <w14:ligatures w14:val="none"/>
              </w:rPr>
            </w:pPr>
            <w:r w:rsidRPr="001F3351">
              <w:rPr>
                <w:rFonts w:ascii="Calibri" w:eastAsia="MS Mincho" w:hAnsi="Calibri" w:cs="Calibri"/>
                <w:caps/>
                <w:kern w:val="0"/>
                <w:lang w:val="en-US"/>
                <w14:ligatures w14:val="none"/>
              </w:rPr>
              <w:t>Area</w:t>
            </w:r>
          </w:p>
        </w:tc>
        <w:tc>
          <w:tcPr>
            <w:tcW w:w="305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62D60B3" w14:textId="77777777" w:rsidR="009E5D81" w:rsidRPr="001F3351" w:rsidRDefault="009E5D81" w:rsidP="009E5D81">
            <w:pPr>
              <w:spacing w:after="0" w:line="240" w:lineRule="auto"/>
              <w:rPr>
                <w:rFonts w:ascii="Calibri" w:eastAsia="MS Mincho" w:hAnsi="Calibri" w:cs="Calibri"/>
                <w:caps/>
                <w:kern w:val="0"/>
                <w:lang w:val="en-US"/>
                <w14:ligatures w14:val="none"/>
              </w:rPr>
            </w:pPr>
            <w:r w:rsidRPr="001F3351">
              <w:rPr>
                <w:rFonts w:ascii="Calibri" w:eastAsia="MS Mincho" w:hAnsi="Calibri" w:cs="Calibri"/>
                <w:caps/>
                <w:kern w:val="0"/>
                <w:lang w:val="en-US"/>
                <w14:ligatures w14:val="none"/>
              </w:rPr>
              <w:t>capacity</w:t>
            </w:r>
          </w:p>
        </w:tc>
        <w:tc>
          <w:tcPr>
            <w:tcW w:w="281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5E39449" w14:textId="77777777" w:rsidR="009E5D81" w:rsidRPr="001F3351" w:rsidRDefault="009E5D81" w:rsidP="009E5D81">
            <w:pPr>
              <w:spacing w:after="0" w:line="240" w:lineRule="auto"/>
              <w:rPr>
                <w:rFonts w:ascii="Calibri" w:eastAsia="MS Mincho" w:hAnsi="Calibri" w:cs="Calibri"/>
                <w:caps/>
                <w:kern w:val="0"/>
                <w:lang w:val="en-US"/>
                <w14:ligatures w14:val="none"/>
              </w:rPr>
            </w:pPr>
            <w:r w:rsidRPr="001F3351">
              <w:rPr>
                <w:rFonts w:ascii="Calibri" w:eastAsia="MS Mincho" w:hAnsi="Calibri" w:cs="Calibri"/>
                <w:caps/>
                <w:kern w:val="0"/>
                <w:lang w:val="en-US"/>
                <w14:ligatures w14:val="none"/>
              </w:rPr>
              <w:t>cost</w:t>
            </w:r>
          </w:p>
        </w:tc>
      </w:tr>
      <w:tr w:rsidR="009E5D81" w:rsidRPr="001F3351" w14:paraId="28E84644" w14:textId="77777777" w:rsidTr="00BD4ACC">
        <w:trPr>
          <w:cantSplit/>
        </w:trPr>
        <w:tc>
          <w:tcPr>
            <w:tcW w:w="3030" w:type="dxa"/>
          </w:tcPr>
          <w:p w14:paraId="295B005B" w14:textId="77777777" w:rsidR="009E5D81" w:rsidRPr="001F3351" w:rsidRDefault="009E5D81" w:rsidP="00344134">
            <w:pPr>
              <w:keepLines/>
              <w:spacing w:after="0" w:line="240" w:lineRule="auto"/>
              <w:textboxTightWrap w:val="allLines"/>
              <w:rPr>
                <w:rFonts w:ascii="Calibri" w:eastAsia="MS Mincho" w:hAnsi="Calibri" w:cs="Calibri"/>
                <w:kern w:val="0"/>
                <w:lang w:val="en-US"/>
                <w14:ligatures w14:val="none"/>
              </w:rPr>
            </w:pPr>
            <w:r w:rsidRPr="001F3351">
              <w:rPr>
                <w:rFonts w:ascii="Calibri" w:eastAsia="MS Mincho" w:hAnsi="Calibri" w:cs="Calibri"/>
                <w:kern w:val="0"/>
                <w:lang w:val="en-US"/>
                <w14:ligatures w14:val="none"/>
              </w:rPr>
              <w:t>Sports hall</w:t>
            </w:r>
          </w:p>
        </w:tc>
        <w:tc>
          <w:tcPr>
            <w:tcW w:w="3059" w:type="dxa"/>
          </w:tcPr>
          <w:p w14:paraId="23297003" w14:textId="1A6A5695" w:rsidR="009E5D81" w:rsidRPr="001F3351" w:rsidRDefault="009E5D81" w:rsidP="00344134">
            <w:pPr>
              <w:keepLines/>
              <w:spacing w:after="0" w:line="240" w:lineRule="auto"/>
              <w:textboxTightWrap w:val="allLines"/>
              <w:rPr>
                <w:rFonts w:ascii="Calibri" w:eastAsia="MS Mincho" w:hAnsi="Calibri" w:cs="Calibri"/>
                <w:kern w:val="0"/>
                <w:lang w:val="en-US"/>
                <w14:ligatures w14:val="none"/>
              </w:rPr>
            </w:pPr>
            <w:r w:rsidRPr="001F3351">
              <w:rPr>
                <w:rFonts w:ascii="Calibri" w:eastAsia="MS Mincho" w:hAnsi="Calibri" w:cs="Calibri"/>
                <w:kern w:val="0"/>
                <w:lang w:val="en-US"/>
                <w14:ligatures w14:val="none"/>
              </w:rPr>
              <w:t>capacity for the area, clarifying the seating/standing difference where necessary</w:t>
            </w:r>
          </w:p>
        </w:tc>
        <w:tc>
          <w:tcPr>
            <w:tcW w:w="2819" w:type="dxa"/>
          </w:tcPr>
          <w:p w14:paraId="07BAEB79" w14:textId="0B3DB87B" w:rsidR="009E5D81" w:rsidRPr="001F3351" w:rsidRDefault="009E5D81" w:rsidP="00344134">
            <w:pPr>
              <w:keepLines/>
              <w:spacing w:after="0" w:line="240" w:lineRule="auto"/>
              <w:textboxTightWrap w:val="allLines"/>
              <w:rPr>
                <w:rFonts w:ascii="Calibri" w:eastAsia="MS Mincho" w:hAnsi="Calibri" w:cs="Calibri"/>
                <w:kern w:val="0"/>
                <w:lang w:val="en-US"/>
                <w14:ligatures w14:val="none"/>
              </w:rPr>
            </w:pPr>
            <w:r w:rsidRPr="001F3351">
              <w:rPr>
                <w:rFonts w:ascii="Calibri" w:eastAsia="MS Mincho" w:hAnsi="Calibri" w:cs="Calibri"/>
                <w:kern w:val="0"/>
                <w:lang w:val="en-US" w:eastAsia="en-GB"/>
                <w14:ligatures w14:val="none"/>
              </w:rPr>
              <w:t xml:space="preserve">the cost and unit </w:t>
            </w:r>
            <w:r w:rsidRPr="001F3351">
              <w:rPr>
                <w:rFonts w:ascii="Calibri" w:eastAsia="MS Mincho" w:hAnsi="Calibri" w:cs="Calibri"/>
                <w:kern w:val="0"/>
                <w:lang w:val="en-US" w:eastAsia="en-GB"/>
                <w14:ligatures w14:val="none"/>
              </w:rPr>
              <w:br/>
              <w:t>(e.g. per hour/per 30 minutes/per evening)</w:t>
            </w:r>
          </w:p>
        </w:tc>
      </w:tr>
      <w:tr w:rsidR="009E5D81" w:rsidRPr="001F3351" w14:paraId="49EAE003" w14:textId="77777777" w:rsidTr="00BD4ACC">
        <w:trPr>
          <w:cantSplit/>
        </w:trPr>
        <w:tc>
          <w:tcPr>
            <w:tcW w:w="3030" w:type="dxa"/>
          </w:tcPr>
          <w:p w14:paraId="71DC7937" w14:textId="77777777" w:rsidR="009E5D81" w:rsidRPr="001F3351" w:rsidRDefault="009E5D81" w:rsidP="00344134">
            <w:pPr>
              <w:keepLines/>
              <w:spacing w:after="0" w:line="240" w:lineRule="auto"/>
              <w:textboxTightWrap w:val="allLines"/>
              <w:rPr>
                <w:rFonts w:ascii="Calibri" w:eastAsia="MS Mincho" w:hAnsi="Calibri" w:cs="Calibri"/>
                <w:kern w:val="0"/>
                <w:lang w:val="en-US"/>
                <w14:ligatures w14:val="none"/>
              </w:rPr>
            </w:pPr>
            <w:r w:rsidRPr="001F3351">
              <w:rPr>
                <w:rFonts w:ascii="Calibri" w:eastAsia="MS Mincho" w:hAnsi="Calibri" w:cs="Calibri"/>
                <w:kern w:val="0"/>
                <w:lang w:val="en-US"/>
                <w14:ligatures w14:val="none"/>
              </w:rPr>
              <w:t>Library</w:t>
            </w:r>
          </w:p>
        </w:tc>
        <w:tc>
          <w:tcPr>
            <w:tcW w:w="3059" w:type="dxa"/>
          </w:tcPr>
          <w:p w14:paraId="32231D01" w14:textId="4969EF9A" w:rsidR="009E5D81" w:rsidRPr="001F3351" w:rsidRDefault="009E5D81" w:rsidP="00344134">
            <w:pPr>
              <w:keepLines/>
              <w:spacing w:after="0" w:line="240" w:lineRule="auto"/>
              <w:textboxTightWrap w:val="allLines"/>
              <w:rPr>
                <w:rFonts w:ascii="Calibri" w:eastAsia="MS Mincho" w:hAnsi="Calibri" w:cs="Calibri"/>
                <w:kern w:val="0"/>
                <w:lang w:val="en-US"/>
                <w14:ligatures w14:val="none"/>
              </w:rPr>
            </w:pPr>
            <w:r w:rsidRPr="001F3351">
              <w:rPr>
                <w:rFonts w:ascii="Calibri" w:eastAsia="MS Mincho" w:hAnsi="Calibri" w:cs="Calibri"/>
                <w:kern w:val="0"/>
                <w:lang w:val="en-US"/>
                <w14:ligatures w14:val="none"/>
              </w:rPr>
              <w:t>capacity for the area here, clarifying the seating/standing difference where necessary</w:t>
            </w:r>
          </w:p>
        </w:tc>
        <w:tc>
          <w:tcPr>
            <w:tcW w:w="2819" w:type="dxa"/>
          </w:tcPr>
          <w:p w14:paraId="081C8A1B" w14:textId="3D88197D" w:rsidR="009E5D81" w:rsidRPr="001F3351" w:rsidRDefault="009E5D81" w:rsidP="00344134">
            <w:pPr>
              <w:keepLines/>
              <w:spacing w:after="0" w:line="240" w:lineRule="auto"/>
              <w:textboxTightWrap w:val="allLines"/>
              <w:rPr>
                <w:rFonts w:ascii="Calibri" w:eastAsia="MS Mincho" w:hAnsi="Calibri" w:cs="Calibri"/>
                <w:kern w:val="0"/>
                <w:lang w:val="en-US"/>
                <w14:ligatures w14:val="none"/>
              </w:rPr>
            </w:pPr>
            <w:r w:rsidRPr="001F3351">
              <w:rPr>
                <w:rFonts w:ascii="Calibri" w:eastAsia="MS Mincho" w:hAnsi="Calibri" w:cs="Calibri"/>
                <w:kern w:val="0"/>
                <w:lang w:val="en-US" w:eastAsia="en-GB"/>
                <w14:ligatures w14:val="none"/>
              </w:rPr>
              <w:t>the cost and unit</w:t>
            </w:r>
            <w:r w:rsidRPr="001F3351">
              <w:rPr>
                <w:rFonts w:ascii="Calibri" w:eastAsia="MS Mincho" w:hAnsi="Calibri" w:cs="Calibri"/>
                <w:kern w:val="0"/>
                <w:lang w:val="en-US" w:eastAsia="en-GB"/>
                <w14:ligatures w14:val="none"/>
              </w:rPr>
              <w:br/>
              <w:t>(e.g. per hour/per 30 minutes/per evening)</w:t>
            </w:r>
          </w:p>
        </w:tc>
      </w:tr>
      <w:tr w:rsidR="009E5D81" w:rsidRPr="001F3351" w14:paraId="2EAC4D19" w14:textId="77777777" w:rsidTr="00BD4ACC">
        <w:trPr>
          <w:cantSplit/>
        </w:trPr>
        <w:tc>
          <w:tcPr>
            <w:tcW w:w="3030" w:type="dxa"/>
          </w:tcPr>
          <w:p w14:paraId="52A0A164" w14:textId="77777777" w:rsidR="009E5D81" w:rsidRPr="001F3351" w:rsidRDefault="009E5D81" w:rsidP="00344134">
            <w:pPr>
              <w:keepLines/>
              <w:spacing w:after="0" w:line="240" w:lineRule="auto"/>
              <w:textboxTightWrap w:val="allLines"/>
              <w:rPr>
                <w:rFonts w:ascii="Calibri" w:eastAsia="MS Mincho" w:hAnsi="Calibri" w:cs="Calibri"/>
                <w:kern w:val="0"/>
                <w:lang w:val="en-US"/>
                <w14:ligatures w14:val="none"/>
              </w:rPr>
            </w:pPr>
            <w:r w:rsidRPr="001F3351">
              <w:rPr>
                <w:rFonts w:ascii="Calibri" w:eastAsia="MS Mincho" w:hAnsi="Calibri" w:cs="Calibri"/>
                <w:kern w:val="0"/>
                <w:lang w:val="en-US"/>
                <w14:ligatures w14:val="none"/>
              </w:rPr>
              <w:t>Classrooms</w:t>
            </w:r>
          </w:p>
        </w:tc>
        <w:tc>
          <w:tcPr>
            <w:tcW w:w="3059" w:type="dxa"/>
          </w:tcPr>
          <w:p w14:paraId="775C4C0C" w14:textId="6BE29359" w:rsidR="009E5D81" w:rsidRPr="001F3351" w:rsidRDefault="009E5D81" w:rsidP="00344134">
            <w:pPr>
              <w:keepLines/>
              <w:spacing w:after="0" w:line="240" w:lineRule="auto"/>
              <w:textboxTightWrap w:val="allLines"/>
              <w:rPr>
                <w:rFonts w:ascii="Calibri" w:eastAsia="MS Mincho" w:hAnsi="Calibri" w:cs="Calibri"/>
                <w:kern w:val="0"/>
                <w:lang w:val="en-US"/>
                <w14:ligatures w14:val="none"/>
              </w:rPr>
            </w:pPr>
            <w:r w:rsidRPr="001F3351">
              <w:rPr>
                <w:rFonts w:ascii="Calibri" w:eastAsia="MS Mincho" w:hAnsi="Calibri" w:cs="Calibri"/>
                <w:kern w:val="0"/>
                <w:lang w:val="en-US"/>
                <w14:ligatures w14:val="none"/>
              </w:rPr>
              <w:t>capacity for the area here, clarifying the seating/standing difference where necessary</w:t>
            </w:r>
          </w:p>
        </w:tc>
        <w:tc>
          <w:tcPr>
            <w:tcW w:w="2819" w:type="dxa"/>
          </w:tcPr>
          <w:p w14:paraId="2ADE5695" w14:textId="518D53C9" w:rsidR="009E5D81" w:rsidRPr="001F3351" w:rsidRDefault="009E5D81" w:rsidP="00344134">
            <w:pPr>
              <w:keepLines/>
              <w:spacing w:after="0" w:line="240" w:lineRule="auto"/>
              <w:textboxTightWrap w:val="allLines"/>
              <w:rPr>
                <w:rFonts w:ascii="Calibri" w:eastAsia="MS Mincho" w:hAnsi="Calibri" w:cs="Calibri"/>
                <w:kern w:val="0"/>
                <w:lang w:val="en-US"/>
                <w14:ligatures w14:val="none"/>
              </w:rPr>
            </w:pPr>
            <w:r w:rsidRPr="001F3351">
              <w:rPr>
                <w:rFonts w:ascii="Calibri" w:eastAsia="MS Mincho" w:hAnsi="Calibri" w:cs="Calibri"/>
                <w:kern w:val="0"/>
                <w:lang w:val="en-US" w:eastAsia="en-GB"/>
                <w14:ligatures w14:val="none"/>
              </w:rPr>
              <w:t>cost and unit here</w:t>
            </w:r>
            <w:r w:rsidRPr="001F3351">
              <w:rPr>
                <w:rFonts w:ascii="Calibri" w:eastAsia="MS Mincho" w:hAnsi="Calibri" w:cs="Calibri"/>
                <w:kern w:val="0"/>
                <w:lang w:val="en-US" w:eastAsia="en-GB"/>
                <w14:ligatures w14:val="none"/>
              </w:rPr>
              <w:br/>
              <w:t>(e.g. per hour/per 30 minutes/per evening)</w:t>
            </w:r>
          </w:p>
        </w:tc>
      </w:tr>
      <w:tr w:rsidR="009E5D81" w:rsidRPr="001F3351" w14:paraId="2AAEA024" w14:textId="77777777" w:rsidTr="00BD4ACC">
        <w:trPr>
          <w:cantSplit/>
        </w:trPr>
        <w:tc>
          <w:tcPr>
            <w:tcW w:w="3030" w:type="dxa"/>
          </w:tcPr>
          <w:p w14:paraId="2316900D" w14:textId="75B96897" w:rsidR="009E5D81" w:rsidRPr="001F3351" w:rsidRDefault="009E5D81" w:rsidP="00344134">
            <w:pPr>
              <w:keepLines/>
              <w:spacing w:after="0" w:line="240" w:lineRule="auto"/>
              <w:textboxTightWrap w:val="allLines"/>
              <w:rPr>
                <w:rFonts w:ascii="Calibri" w:eastAsia="MS Mincho" w:hAnsi="Calibri" w:cs="Calibri"/>
                <w:kern w:val="0"/>
                <w:lang w:val="en-US"/>
                <w14:ligatures w14:val="none"/>
              </w:rPr>
            </w:pPr>
            <w:r w:rsidRPr="001F3351">
              <w:rPr>
                <w:rFonts w:ascii="Calibri" w:eastAsia="MS Mincho" w:hAnsi="Calibri" w:cs="Calibri"/>
                <w:kern w:val="0"/>
                <w:lang w:val="en-US"/>
                <w14:ligatures w14:val="none"/>
              </w:rPr>
              <w:t>Playing fields</w:t>
            </w:r>
            <w:r w:rsidR="0080466A" w:rsidRPr="001F3351">
              <w:rPr>
                <w:rFonts w:ascii="Calibri" w:eastAsia="MS Mincho" w:hAnsi="Calibri" w:cs="Calibri"/>
                <w:kern w:val="0"/>
                <w:lang w:val="en-US"/>
                <w14:ligatures w14:val="none"/>
              </w:rPr>
              <w:t>/MUGA/5Gpitch/tennis courts</w:t>
            </w:r>
          </w:p>
        </w:tc>
        <w:tc>
          <w:tcPr>
            <w:tcW w:w="3059" w:type="dxa"/>
          </w:tcPr>
          <w:p w14:paraId="33A0FFA4" w14:textId="1D070D9A" w:rsidR="009E5D81" w:rsidRPr="001F3351" w:rsidRDefault="009E5D81" w:rsidP="00344134">
            <w:pPr>
              <w:keepLines/>
              <w:spacing w:after="0" w:line="240" w:lineRule="auto"/>
              <w:textboxTightWrap w:val="allLines"/>
              <w:rPr>
                <w:rFonts w:ascii="Calibri" w:eastAsia="MS Mincho" w:hAnsi="Calibri" w:cs="Calibri"/>
                <w:kern w:val="0"/>
                <w:lang w:val="en-US"/>
                <w14:ligatures w14:val="none"/>
              </w:rPr>
            </w:pPr>
            <w:r w:rsidRPr="001F3351">
              <w:rPr>
                <w:rFonts w:ascii="Calibri" w:eastAsia="MS Mincho" w:hAnsi="Calibri" w:cs="Calibri"/>
                <w:kern w:val="0"/>
                <w:lang w:val="en-US"/>
                <w14:ligatures w14:val="none"/>
              </w:rPr>
              <w:t>capacity for the area here, clarifying the seating/standing difference where necessary</w:t>
            </w:r>
          </w:p>
        </w:tc>
        <w:tc>
          <w:tcPr>
            <w:tcW w:w="2819" w:type="dxa"/>
          </w:tcPr>
          <w:p w14:paraId="427C03E8" w14:textId="5084D097" w:rsidR="009E5D81" w:rsidRPr="001F3351" w:rsidRDefault="009E5D81" w:rsidP="00344134">
            <w:pPr>
              <w:keepLines/>
              <w:spacing w:after="0" w:line="240" w:lineRule="auto"/>
              <w:textboxTightWrap w:val="allLines"/>
              <w:rPr>
                <w:rFonts w:ascii="Calibri" w:eastAsia="MS Mincho" w:hAnsi="Calibri" w:cs="Calibri"/>
                <w:kern w:val="0"/>
                <w:lang w:val="en-US"/>
                <w14:ligatures w14:val="none"/>
              </w:rPr>
            </w:pPr>
            <w:r w:rsidRPr="001F3351">
              <w:rPr>
                <w:rFonts w:ascii="Calibri" w:eastAsia="MS Mincho" w:hAnsi="Calibri" w:cs="Calibri"/>
                <w:kern w:val="0"/>
                <w:lang w:val="en-US" w:eastAsia="en-GB"/>
                <w14:ligatures w14:val="none"/>
              </w:rPr>
              <w:t>cost and unit here</w:t>
            </w:r>
            <w:r w:rsidRPr="001F3351">
              <w:rPr>
                <w:rFonts w:ascii="Calibri" w:eastAsia="MS Mincho" w:hAnsi="Calibri" w:cs="Calibri"/>
                <w:kern w:val="0"/>
                <w:lang w:val="en-US" w:eastAsia="en-GB"/>
                <w14:ligatures w14:val="none"/>
              </w:rPr>
              <w:br/>
              <w:t>(e.g. per hour/per 30 minutes/per evening)</w:t>
            </w:r>
          </w:p>
        </w:tc>
      </w:tr>
    </w:tbl>
    <w:p w14:paraId="785538E6" w14:textId="77777777" w:rsidR="009E5D81" w:rsidRDefault="009E5D81" w:rsidP="009E5D81">
      <w:pPr>
        <w:spacing w:after="0" w:line="240" w:lineRule="auto"/>
        <w:jc w:val="both"/>
        <w:rPr>
          <w:rFonts w:ascii="Calibri" w:eastAsia="Calibri" w:hAnsi="Calibri" w:cs="Calibri"/>
          <w:kern w:val="0"/>
          <w:lang w:eastAsia="en-GB"/>
          <w14:ligatures w14:val="none"/>
        </w:rPr>
      </w:pPr>
    </w:p>
    <w:p w14:paraId="77942F58" w14:textId="77777777" w:rsidR="00500C97" w:rsidRPr="001F3351" w:rsidRDefault="00500C97" w:rsidP="009E5D81">
      <w:pPr>
        <w:spacing w:after="0" w:line="240" w:lineRule="auto"/>
        <w:jc w:val="both"/>
        <w:rPr>
          <w:rFonts w:ascii="Calibri" w:eastAsia="Calibri" w:hAnsi="Calibri" w:cs="Calibri"/>
          <w:kern w:val="0"/>
          <w:lang w:eastAsia="en-GB"/>
          <w14:ligatures w14:val="none"/>
        </w:rPr>
      </w:pPr>
    </w:p>
    <w:p w14:paraId="7874BD06" w14:textId="77777777" w:rsidR="009E5D81" w:rsidRPr="00500C97" w:rsidRDefault="009E5D81" w:rsidP="00CE7A48">
      <w:pPr>
        <w:pStyle w:val="Heading2"/>
        <w:rPr>
          <w:rFonts w:ascii="Calibri" w:eastAsia="Times New Roman" w:hAnsi="Calibri" w:cs="Calibri"/>
          <w:b/>
          <w:bCs/>
          <w:sz w:val="22"/>
          <w:szCs w:val="22"/>
          <w:lang w:eastAsia="en-GB"/>
        </w:rPr>
      </w:pPr>
      <w:bookmarkStart w:id="6" w:name="_Toc176515471"/>
      <w:bookmarkStart w:id="7" w:name="_Toc240536128"/>
      <w:bookmarkStart w:id="8" w:name="_Toc240537395"/>
      <w:r w:rsidRPr="00500C97">
        <w:rPr>
          <w:rFonts w:ascii="Calibri" w:eastAsia="Arial" w:hAnsi="Calibri" w:cs="Calibri"/>
          <w:b/>
          <w:bCs/>
          <w:sz w:val="22"/>
          <w:szCs w:val="22"/>
          <w:lang w:eastAsia="en-GB"/>
        </w:rPr>
        <w:t>3. Charging rates and principles</w:t>
      </w:r>
      <w:bookmarkEnd w:id="6"/>
      <w:bookmarkEnd w:id="7"/>
      <w:bookmarkEnd w:id="8"/>
    </w:p>
    <w:p w14:paraId="0AFE65E6" w14:textId="73185980" w:rsidR="00537073" w:rsidRPr="00500C97" w:rsidRDefault="009E5D81" w:rsidP="00500C97">
      <w:pPr>
        <w:spacing w:before="240" w:after="120" w:line="240" w:lineRule="auto"/>
        <w:rPr>
          <w:rFonts w:ascii="Calibri" w:eastAsia="MS Mincho" w:hAnsi="Calibri" w:cs="Calibri"/>
          <w:b/>
          <w:color w:val="12263F"/>
          <w:kern w:val="0"/>
          <w:lang w:eastAsia="en-GB"/>
          <w14:ligatures w14:val="none"/>
        </w:rPr>
      </w:pPr>
      <w:r w:rsidRPr="001F3351">
        <w:rPr>
          <w:rFonts w:ascii="Calibri" w:eastAsia="MS Mincho" w:hAnsi="Calibri" w:cs="Calibri"/>
          <w:b/>
          <w:color w:val="12263F"/>
          <w:kern w:val="0"/>
          <w:lang w:eastAsia="en-GB"/>
          <w14:ligatures w14:val="none"/>
        </w:rPr>
        <w:t>3.1 Rates</w:t>
      </w:r>
    </w:p>
    <w:p w14:paraId="2B81DB35" w14:textId="77777777" w:rsidR="00537073" w:rsidRPr="001F3351" w:rsidRDefault="00537073" w:rsidP="00537073">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Trust expects schools to charge hirers at rates which are commercially reasonable and sufficient to recover costs incurred through the letting, including utilities, staffing, cleaning, security, administration, wear and tear and any other associated costs.</w:t>
      </w:r>
    </w:p>
    <w:p w14:paraId="6D5250E5" w14:textId="7F0CE59D" w:rsidR="00537073" w:rsidRPr="001F3351" w:rsidRDefault="00537073" w:rsidP="00537073">
      <w:pPr>
        <w:spacing w:after="0" w:line="300" w:lineRule="atLeast"/>
        <w:rPr>
          <w:rFonts w:ascii="Calibri" w:eastAsia="Times New Roman" w:hAnsi="Calibri" w:cs="Calibri"/>
          <w:kern w:val="0"/>
          <w:lang w:eastAsia="en-GB"/>
          <w14:ligatures w14:val="none"/>
        </w:rPr>
      </w:pPr>
    </w:p>
    <w:p w14:paraId="09F65329" w14:textId="77777777" w:rsidR="00537073" w:rsidRPr="001F3351" w:rsidRDefault="00537073" w:rsidP="00537073">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Charges may vary according to the category of hirer:</w:t>
      </w:r>
    </w:p>
    <w:p w14:paraId="5949DED1" w14:textId="571126F3" w:rsidR="00537073" w:rsidRPr="001F3351" w:rsidRDefault="00537073" w:rsidP="00537073">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lastRenderedPageBreak/>
        <w:t>Category A: Trust and school activities</w:t>
      </w:r>
    </w:p>
    <w:p w14:paraId="01F5EDF1" w14:textId="6CE4853C" w:rsidR="00537073" w:rsidRPr="001F3351" w:rsidRDefault="00D430E9" w:rsidP="00537073">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C</w:t>
      </w:r>
      <w:r w:rsidR="00537073" w:rsidRPr="001F3351">
        <w:rPr>
          <w:rFonts w:ascii="Calibri" w:eastAsia="Times New Roman" w:hAnsi="Calibri" w:cs="Calibri"/>
          <w:kern w:val="0"/>
          <w:lang w:eastAsia="en-GB"/>
          <w14:ligatures w14:val="none"/>
        </w:rPr>
        <w:t>ategory B: PTAs and other school-affiliated groups</w:t>
      </w:r>
    </w:p>
    <w:p w14:paraId="587D57AC" w14:textId="10EFABEF" w:rsidR="00537073" w:rsidRPr="001F3351" w:rsidRDefault="00537073" w:rsidP="00537073">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Category C: Community and charitable organisations</w:t>
      </w:r>
    </w:p>
    <w:p w14:paraId="5B9936C0" w14:textId="77777777" w:rsidR="00537073" w:rsidRPr="001F3351" w:rsidRDefault="00537073" w:rsidP="00537073">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Category D: Commercial organisations</w:t>
      </w:r>
    </w:p>
    <w:p w14:paraId="2FE95F84" w14:textId="77777777" w:rsidR="001F0020" w:rsidRPr="001F3351" w:rsidRDefault="001F0020" w:rsidP="00537073">
      <w:pPr>
        <w:spacing w:after="0" w:line="300" w:lineRule="atLeast"/>
        <w:rPr>
          <w:rFonts w:ascii="Calibri" w:eastAsia="Times New Roman" w:hAnsi="Calibri" w:cs="Calibri"/>
          <w:kern w:val="0"/>
          <w:lang w:eastAsia="en-GB"/>
          <w14:ligatures w14:val="none"/>
        </w:rPr>
      </w:pPr>
    </w:p>
    <w:p w14:paraId="56D8D106" w14:textId="1604C35B" w:rsidR="00537073" w:rsidRPr="001F3351" w:rsidRDefault="00537073" w:rsidP="00537073">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Headteacher and/or School Business Manager</w:t>
      </w:r>
      <w:r w:rsidR="001F0020" w:rsidRPr="001F3351">
        <w:rPr>
          <w:rFonts w:ascii="Calibri" w:eastAsia="Times New Roman" w:hAnsi="Calibri" w:cs="Calibri"/>
          <w:kern w:val="0"/>
          <w:lang w:eastAsia="en-GB"/>
          <w14:ligatures w14:val="none"/>
        </w:rPr>
        <w:t>/Operation Coordinator</w:t>
      </w:r>
      <w:r w:rsidRPr="001F3351">
        <w:rPr>
          <w:rFonts w:ascii="Calibri" w:eastAsia="Times New Roman" w:hAnsi="Calibri" w:cs="Calibri"/>
          <w:kern w:val="0"/>
          <w:lang w:eastAsia="en-GB"/>
          <w14:ligatures w14:val="none"/>
        </w:rPr>
        <w:t xml:space="preserve"> may approve discounted rates where there is a demonstrable educational, charitable or community benefit.</w:t>
      </w:r>
    </w:p>
    <w:p w14:paraId="4C2198A2" w14:textId="77777777" w:rsidR="00292291" w:rsidRPr="001F3351" w:rsidRDefault="00292291" w:rsidP="00537073">
      <w:pPr>
        <w:spacing w:after="0" w:line="300" w:lineRule="atLeast"/>
        <w:rPr>
          <w:rFonts w:ascii="Calibri" w:eastAsia="Times New Roman" w:hAnsi="Calibri" w:cs="Calibri"/>
          <w:kern w:val="0"/>
          <w:lang w:eastAsia="en-GB"/>
          <w14:ligatures w14:val="none"/>
        </w:rPr>
      </w:pPr>
    </w:p>
    <w:p w14:paraId="2E70E3D2" w14:textId="43F94039" w:rsidR="00537073" w:rsidRPr="001F3351" w:rsidRDefault="00537073" w:rsidP="00537073">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school reserves the right to require:</w:t>
      </w:r>
    </w:p>
    <w:p w14:paraId="38D03153" w14:textId="536404B6" w:rsidR="00537073" w:rsidRPr="001F3351" w:rsidRDefault="00537073" w:rsidP="00537073">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Full payment in advance</w:t>
      </w:r>
    </w:p>
    <w:p w14:paraId="13ECF3AA" w14:textId="6601DE8F" w:rsidR="00537073" w:rsidRPr="001F3351" w:rsidRDefault="00537073" w:rsidP="00537073">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A refundable security deposit</w:t>
      </w:r>
    </w:p>
    <w:p w14:paraId="02D4E1D4" w14:textId="4306E869" w:rsidR="00537073" w:rsidRPr="001F3351" w:rsidRDefault="00537073" w:rsidP="00537073">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A refundable key deposit</w:t>
      </w:r>
    </w:p>
    <w:p w14:paraId="55D79A44" w14:textId="44C8B2A2" w:rsidR="00537073" w:rsidRPr="001F3351" w:rsidRDefault="00537073" w:rsidP="00537073">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Additional cleaning charges</w:t>
      </w:r>
    </w:p>
    <w:p w14:paraId="4B460CBA" w14:textId="77777777" w:rsidR="00537073" w:rsidRPr="001F3351" w:rsidRDefault="00537073" w:rsidP="00537073">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Charges for damage to facilities or equipment</w:t>
      </w:r>
    </w:p>
    <w:p w14:paraId="49E684CF" w14:textId="77777777" w:rsidR="00537073" w:rsidRPr="001F3351" w:rsidRDefault="00537073" w:rsidP="009E5D81">
      <w:pPr>
        <w:spacing w:after="0" w:line="240" w:lineRule="auto"/>
        <w:jc w:val="both"/>
        <w:rPr>
          <w:rFonts w:ascii="Calibri" w:eastAsia="Arial" w:hAnsi="Calibri" w:cs="Calibri"/>
          <w:kern w:val="0"/>
          <w:lang w:eastAsia="en-GB"/>
          <w14:ligatures w14:val="none"/>
        </w:rPr>
      </w:pPr>
    </w:p>
    <w:p w14:paraId="7D6DD175" w14:textId="77777777" w:rsidR="009E5D81" w:rsidRPr="001F3351" w:rsidRDefault="009E5D81" w:rsidP="009E5D81">
      <w:pPr>
        <w:spacing w:before="240" w:after="120" w:line="240" w:lineRule="auto"/>
        <w:rPr>
          <w:rFonts w:ascii="Calibri" w:eastAsia="MS Mincho" w:hAnsi="Calibri" w:cs="Calibri"/>
          <w:b/>
          <w:color w:val="12263F"/>
          <w:kern w:val="0"/>
          <w:lang w:eastAsia="en-GB"/>
          <w14:ligatures w14:val="none"/>
        </w:rPr>
      </w:pPr>
      <w:r w:rsidRPr="001F3351">
        <w:rPr>
          <w:rFonts w:ascii="Calibri" w:eastAsia="MS Mincho" w:hAnsi="Calibri" w:cs="Calibri"/>
          <w:b/>
          <w:color w:val="12263F"/>
          <w:kern w:val="0"/>
          <w:lang w:eastAsia="en-GB"/>
          <w14:ligatures w14:val="none"/>
        </w:rPr>
        <w:t>3.2 Cancellations</w:t>
      </w:r>
    </w:p>
    <w:p w14:paraId="790961EC" w14:textId="4D136A0E" w:rsidR="009E5D81" w:rsidRPr="001F3351" w:rsidRDefault="009E5D81" w:rsidP="009E5D81">
      <w:pPr>
        <w:spacing w:after="0" w:line="240" w:lineRule="auto"/>
        <w:jc w:val="both"/>
        <w:rPr>
          <w:rFonts w:ascii="Calibri" w:eastAsia="Calibri" w:hAnsi="Calibri" w:cs="Calibri"/>
          <w:kern w:val="0"/>
          <w:lang w:eastAsia="en-GB"/>
          <w14:ligatures w14:val="none"/>
        </w:rPr>
      </w:pPr>
      <w:r w:rsidRPr="001F3351">
        <w:rPr>
          <w:rFonts w:ascii="Calibri" w:eastAsia="Arial" w:hAnsi="Calibri" w:cs="Calibri"/>
          <w:kern w:val="0"/>
          <w:lang w:eastAsia="en-GB"/>
          <w14:ligatures w14:val="none"/>
        </w:rPr>
        <w:t xml:space="preserve">We reserve the right to cancel any agreed hiring with a minimum of </w:t>
      </w:r>
      <w:r w:rsidR="004F1DFF" w:rsidRPr="001F3351">
        <w:rPr>
          <w:rFonts w:ascii="Calibri" w:eastAsia="Arial" w:hAnsi="Calibri" w:cs="Calibri"/>
          <w:kern w:val="0"/>
          <w:lang w:eastAsia="en-GB"/>
          <w14:ligatures w14:val="none"/>
        </w:rPr>
        <w:t>28</w:t>
      </w:r>
      <w:r w:rsidRPr="001F3351">
        <w:rPr>
          <w:rFonts w:ascii="Calibri" w:eastAsia="Arial" w:hAnsi="Calibri" w:cs="Calibri"/>
          <w:kern w:val="0"/>
          <w:lang w:eastAsia="en-GB"/>
          <w14:ligatures w14:val="none"/>
        </w:rPr>
        <w:t xml:space="preserve"> </w:t>
      </w:r>
      <w:proofErr w:type="spellStart"/>
      <w:r w:rsidRPr="001F3351">
        <w:rPr>
          <w:rFonts w:ascii="Calibri" w:eastAsia="Arial" w:hAnsi="Calibri" w:cs="Calibri"/>
          <w:kern w:val="0"/>
          <w:lang w:eastAsia="en-GB"/>
          <w14:ligatures w14:val="none"/>
        </w:rPr>
        <w:t>days notice</w:t>
      </w:r>
      <w:proofErr w:type="spellEnd"/>
      <w:r w:rsidRPr="001F3351">
        <w:rPr>
          <w:rFonts w:ascii="Calibri" w:eastAsia="Arial" w:hAnsi="Calibri" w:cs="Calibri"/>
          <w:kern w:val="0"/>
          <w:lang w:eastAsia="en-GB"/>
          <w14:ligatures w14:val="none"/>
        </w:rPr>
        <w:t>.</w:t>
      </w:r>
      <w:r w:rsidRPr="001F3351">
        <w:rPr>
          <w:rFonts w:ascii="Calibri" w:eastAsia="Calibri" w:hAnsi="Calibri" w:cs="Calibri"/>
          <w:kern w:val="0"/>
          <w:lang w:eastAsia="en-GB"/>
          <w14:ligatures w14:val="none"/>
        </w:rPr>
        <w:t xml:space="preserve"> </w:t>
      </w:r>
      <w:r w:rsidRPr="001F3351">
        <w:rPr>
          <w:rFonts w:ascii="Calibri" w:eastAsia="Arial" w:hAnsi="Calibri" w:cs="Calibri"/>
          <w:kern w:val="0"/>
          <w:lang w:eastAsia="en-GB"/>
          <w14:ligatures w14:val="none"/>
        </w:rPr>
        <w:t>A full refund will be issued if we do cancel a hire. The school shall not be liable for any indirect or consequential losses, including (without limitation) any loss of profits, loss of business or the loss of any revenue arising out of the cancellation of any hire.</w:t>
      </w:r>
    </w:p>
    <w:p w14:paraId="77FE94A4" w14:textId="3B623C40" w:rsidR="009E5D81" w:rsidRPr="001F3351" w:rsidRDefault="009E5D81" w:rsidP="009E5D81">
      <w:pPr>
        <w:spacing w:after="120" w:line="240" w:lineRule="auto"/>
        <w:rPr>
          <w:rFonts w:ascii="Calibri" w:eastAsia="MS Mincho" w:hAnsi="Calibri" w:cs="Calibri"/>
          <w:kern w:val="0"/>
          <w:lang w:val="en-US"/>
          <w14:ligatures w14:val="none"/>
        </w:rPr>
      </w:pPr>
      <w:r w:rsidRPr="001F3351">
        <w:rPr>
          <w:rFonts w:ascii="Calibri" w:eastAsia="Arial" w:hAnsi="Calibri" w:cs="Calibri"/>
          <w:kern w:val="0"/>
          <w:lang w:eastAsia="en-GB"/>
          <w14:ligatures w14:val="none"/>
        </w:rPr>
        <w:t xml:space="preserve">The hirer of the premises can cancel any hire with a minimum of </w:t>
      </w:r>
      <w:r w:rsidR="004F1DFF" w:rsidRPr="001F3351">
        <w:rPr>
          <w:rFonts w:ascii="Calibri" w:eastAsia="Arial" w:hAnsi="Calibri" w:cs="Calibri"/>
          <w:kern w:val="0"/>
          <w:lang w:eastAsia="en-GB"/>
          <w14:ligatures w14:val="none"/>
        </w:rPr>
        <w:t>28</w:t>
      </w:r>
      <w:r w:rsidRPr="001F3351">
        <w:rPr>
          <w:rFonts w:ascii="Calibri" w:eastAsia="Arial" w:hAnsi="Calibri" w:cs="Calibri"/>
          <w:kern w:val="0"/>
          <w:lang w:eastAsia="en-GB"/>
          <w14:ligatures w14:val="none"/>
        </w:rPr>
        <w:t xml:space="preserve"> </w:t>
      </w:r>
      <w:proofErr w:type="spellStart"/>
      <w:r w:rsidRPr="001F3351">
        <w:rPr>
          <w:rFonts w:ascii="Calibri" w:eastAsia="Arial" w:hAnsi="Calibri" w:cs="Calibri"/>
          <w:kern w:val="0"/>
          <w:lang w:eastAsia="en-GB"/>
          <w14:ligatures w14:val="none"/>
        </w:rPr>
        <w:t>days notice</w:t>
      </w:r>
      <w:proofErr w:type="spellEnd"/>
      <w:r w:rsidRPr="001F3351">
        <w:rPr>
          <w:rFonts w:ascii="Calibri" w:eastAsia="Arial" w:hAnsi="Calibri" w:cs="Calibri"/>
          <w:kern w:val="0"/>
          <w:lang w:eastAsia="en-GB"/>
          <w14:ligatures w14:val="none"/>
        </w:rPr>
        <w:t xml:space="preserve">. </w:t>
      </w:r>
      <w:r w:rsidRPr="001F3351">
        <w:rPr>
          <w:rFonts w:ascii="Calibri" w:eastAsia="MS Mincho" w:hAnsi="Calibri" w:cs="Calibri"/>
          <w:kern w:val="0"/>
          <w:lang w:val="en-US"/>
          <w14:ligatures w14:val="none"/>
        </w:rPr>
        <w:t>If less notice than this is given, the licensee shall not be entitled to a refund.</w:t>
      </w:r>
    </w:p>
    <w:p w14:paraId="7C9945CB" w14:textId="77777777" w:rsidR="009E5D81" w:rsidRPr="001F3351" w:rsidRDefault="009E5D81" w:rsidP="009E5D81">
      <w:pPr>
        <w:spacing w:before="240" w:after="120" w:line="240" w:lineRule="auto"/>
        <w:rPr>
          <w:rFonts w:ascii="Calibri" w:eastAsia="MS Mincho" w:hAnsi="Calibri" w:cs="Calibri"/>
          <w:b/>
          <w:color w:val="12263F"/>
          <w:kern w:val="0"/>
          <w:lang w:eastAsia="en-GB"/>
          <w14:ligatures w14:val="none"/>
        </w:rPr>
      </w:pPr>
      <w:r w:rsidRPr="001F3351">
        <w:rPr>
          <w:rFonts w:ascii="Calibri" w:eastAsia="MS Mincho" w:hAnsi="Calibri" w:cs="Calibri"/>
          <w:b/>
          <w:color w:val="12263F"/>
          <w:kern w:val="0"/>
          <w:lang w:eastAsia="en-GB"/>
          <w14:ligatures w14:val="none"/>
        </w:rPr>
        <w:t>3.3 Review</w:t>
      </w:r>
    </w:p>
    <w:p w14:paraId="6BC87FDB" w14:textId="42AE4974" w:rsidR="00F430F2" w:rsidRPr="001F3351" w:rsidRDefault="00F430F2" w:rsidP="00F430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School Business Manager</w:t>
      </w:r>
      <w:r w:rsidR="001441A1" w:rsidRPr="001F3351">
        <w:rPr>
          <w:rFonts w:ascii="Calibri" w:eastAsia="Times New Roman" w:hAnsi="Calibri" w:cs="Calibri"/>
          <w:kern w:val="0"/>
          <w:lang w:eastAsia="en-GB"/>
          <w14:ligatures w14:val="none"/>
        </w:rPr>
        <w:t>/</w:t>
      </w:r>
      <w:r w:rsidR="00DA4E27" w:rsidRPr="001F3351">
        <w:rPr>
          <w:rFonts w:ascii="Calibri" w:eastAsia="Times New Roman" w:hAnsi="Calibri" w:cs="Calibri"/>
          <w:kern w:val="0"/>
          <w:lang w:eastAsia="en-GB"/>
          <w14:ligatures w14:val="none"/>
        </w:rPr>
        <w:t xml:space="preserve"> Trust Operations Coordinator</w:t>
      </w:r>
      <w:r w:rsidR="001441A1" w:rsidRPr="001F3351">
        <w:rPr>
          <w:rFonts w:ascii="Calibri" w:eastAsia="Times New Roman" w:hAnsi="Calibri" w:cs="Calibri"/>
          <w:kern w:val="0"/>
          <w:lang w:eastAsia="en-GB"/>
          <w14:ligatures w14:val="none"/>
        </w:rPr>
        <w:t>/finance Manager</w:t>
      </w:r>
      <w:r w:rsidRPr="001F3351">
        <w:rPr>
          <w:rFonts w:ascii="Calibri" w:eastAsia="Times New Roman" w:hAnsi="Calibri" w:cs="Calibri"/>
          <w:kern w:val="0"/>
          <w:lang w:eastAsia="en-GB"/>
          <w14:ligatures w14:val="none"/>
        </w:rPr>
        <w:t>, in conjunction with the Headteacher, will review lettings income and expenditure annually.</w:t>
      </w:r>
    </w:p>
    <w:p w14:paraId="08BF815C" w14:textId="309FF0C3" w:rsidR="00F430F2" w:rsidRPr="001F3351" w:rsidRDefault="00F430F2" w:rsidP="00F430F2">
      <w:pPr>
        <w:spacing w:after="0" w:line="300" w:lineRule="atLeast"/>
        <w:rPr>
          <w:rFonts w:ascii="Calibri" w:eastAsia="Times New Roman" w:hAnsi="Calibri" w:cs="Calibri"/>
          <w:kern w:val="0"/>
          <w:lang w:eastAsia="en-GB"/>
          <w14:ligatures w14:val="none"/>
        </w:rPr>
      </w:pPr>
    </w:p>
    <w:p w14:paraId="6139E913" w14:textId="5CF5C3BA" w:rsidR="00F430F2" w:rsidRPr="001F3351" w:rsidRDefault="00F430F2" w:rsidP="00F430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review will consider:</w:t>
      </w:r>
    </w:p>
    <w:p w14:paraId="32922806" w14:textId="160D2C83" w:rsidR="00F430F2" w:rsidRPr="001F3351" w:rsidRDefault="00F430F2" w:rsidP="00F430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Financial sustainability</w:t>
      </w:r>
    </w:p>
    <w:p w14:paraId="6D62BEA9" w14:textId="4DEC5F7A" w:rsidR="00F430F2" w:rsidRPr="001F3351" w:rsidRDefault="00F430F2" w:rsidP="00F430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Cost recovery</w:t>
      </w:r>
    </w:p>
    <w:p w14:paraId="2F1303AA" w14:textId="7D46B831" w:rsidR="00F430F2" w:rsidRPr="001F3351" w:rsidRDefault="00F430F2" w:rsidP="00F430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Community benefit</w:t>
      </w:r>
    </w:p>
    <w:p w14:paraId="619251A7" w14:textId="15EE2A03" w:rsidR="00F430F2" w:rsidRPr="001F3351" w:rsidRDefault="00F430F2" w:rsidP="00F430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Safeguarding incidents</w:t>
      </w:r>
    </w:p>
    <w:p w14:paraId="287ADE45" w14:textId="0C02E05D" w:rsidR="00F430F2" w:rsidRPr="001F3351" w:rsidRDefault="00F430F2" w:rsidP="00F430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Health and safety incidents</w:t>
      </w:r>
    </w:p>
    <w:p w14:paraId="0217CB1B" w14:textId="16D9F1B8" w:rsidR="00F430F2" w:rsidRPr="001F3351" w:rsidRDefault="00F430F2" w:rsidP="00F430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Complaints received</w:t>
      </w:r>
    </w:p>
    <w:p w14:paraId="21BFF9D5" w14:textId="7439458B" w:rsidR="00F430F2" w:rsidRPr="001F3351" w:rsidRDefault="00F430F2" w:rsidP="00F430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Condition of facilities and equipment</w:t>
      </w:r>
    </w:p>
    <w:p w14:paraId="5CE025B0" w14:textId="77777777" w:rsidR="00F430F2" w:rsidRPr="001F3351" w:rsidRDefault="00F430F2" w:rsidP="00F430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Charges will be reviewed annually and adjusted as necessary.</w:t>
      </w:r>
    </w:p>
    <w:p w14:paraId="74031866" w14:textId="77777777" w:rsidR="00F430F2" w:rsidRPr="001F3351" w:rsidRDefault="00F430F2" w:rsidP="009E5D81">
      <w:pPr>
        <w:spacing w:after="0" w:line="240" w:lineRule="auto"/>
        <w:jc w:val="both"/>
        <w:rPr>
          <w:rFonts w:ascii="Calibri" w:eastAsia="Calibri" w:hAnsi="Calibri" w:cs="Calibri"/>
          <w:kern w:val="0"/>
          <w:lang w:eastAsia="en-GB"/>
          <w14:ligatures w14:val="none"/>
        </w:rPr>
      </w:pPr>
    </w:p>
    <w:p w14:paraId="6440BB17" w14:textId="77777777" w:rsidR="009E5D81" w:rsidRPr="001F3351" w:rsidRDefault="009E5D81" w:rsidP="00CE7A48">
      <w:pPr>
        <w:pStyle w:val="Heading2"/>
        <w:rPr>
          <w:rFonts w:ascii="Calibri" w:eastAsia="Arial" w:hAnsi="Calibri" w:cs="Calibri"/>
          <w:b/>
          <w:bCs/>
          <w:sz w:val="22"/>
          <w:szCs w:val="22"/>
          <w:lang w:eastAsia="en-GB"/>
        </w:rPr>
      </w:pPr>
      <w:bookmarkStart w:id="9" w:name="_Toc524947270"/>
      <w:bookmarkStart w:id="10" w:name="_Toc528329040"/>
      <w:bookmarkStart w:id="11" w:name="_Toc176515472"/>
      <w:bookmarkStart w:id="12" w:name="_Toc240536129"/>
      <w:bookmarkStart w:id="13" w:name="_Toc240537396"/>
      <w:r w:rsidRPr="001F3351">
        <w:rPr>
          <w:rFonts w:ascii="Calibri" w:eastAsia="Arial" w:hAnsi="Calibri" w:cs="Calibri"/>
          <w:b/>
          <w:bCs/>
          <w:sz w:val="22"/>
          <w:szCs w:val="22"/>
          <w:lang w:eastAsia="en-GB"/>
        </w:rPr>
        <w:t>4. Application process</w:t>
      </w:r>
      <w:bookmarkEnd w:id="9"/>
      <w:bookmarkEnd w:id="10"/>
      <w:bookmarkEnd w:id="11"/>
      <w:bookmarkEnd w:id="12"/>
      <w:bookmarkEnd w:id="13"/>
    </w:p>
    <w:p w14:paraId="11AA0B1A" w14:textId="40CEBE6E" w:rsidR="00353DD4" w:rsidRPr="001F3351" w:rsidRDefault="00353DD4" w:rsidP="00353DD4">
      <w:pPr>
        <w:spacing w:after="0" w:line="300" w:lineRule="atLeast"/>
        <w:rPr>
          <w:rFonts w:ascii="Calibri" w:eastAsia="Times New Roman" w:hAnsi="Calibri" w:cs="Calibri"/>
          <w:b/>
          <w:bCs/>
          <w:kern w:val="0"/>
          <w:lang w:eastAsia="en-GB"/>
          <w14:ligatures w14:val="none"/>
        </w:rPr>
      </w:pPr>
      <w:r w:rsidRPr="001F3351">
        <w:rPr>
          <w:rFonts w:ascii="Calibri" w:eastAsia="Times New Roman" w:hAnsi="Calibri" w:cs="Calibri"/>
          <w:b/>
          <w:bCs/>
          <w:kern w:val="0"/>
          <w:lang w:eastAsia="en-GB"/>
          <w14:ligatures w14:val="none"/>
        </w:rPr>
        <w:t>4.1 Approval of Lettings</w:t>
      </w:r>
    </w:p>
    <w:p w14:paraId="5F963E0C" w14:textId="705031ED" w:rsidR="00353DD4" w:rsidRPr="001F3351" w:rsidRDefault="00353DD4" w:rsidP="00353DD4">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nominated Lettings Co-ordinator shall manage routine lettings applications.</w:t>
      </w:r>
    </w:p>
    <w:p w14:paraId="56912E3C" w14:textId="405F72E0" w:rsidR="00353DD4" w:rsidRPr="001F3351" w:rsidRDefault="00353DD4" w:rsidP="00353DD4">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Headteacher retains the right to approve or reject any application.</w:t>
      </w:r>
    </w:p>
    <w:p w14:paraId="45406235" w14:textId="77777777" w:rsidR="009E6308" w:rsidRPr="001F3351" w:rsidRDefault="009E6308" w:rsidP="009E6308">
      <w:pPr>
        <w:spacing w:after="0" w:line="300" w:lineRule="atLeast"/>
        <w:rPr>
          <w:rFonts w:ascii="Calibri" w:eastAsia="Times New Roman" w:hAnsi="Calibri" w:cs="Calibri"/>
          <w:kern w:val="0"/>
          <w:lang w:eastAsia="en-GB"/>
          <w14:ligatures w14:val="none"/>
        </w:rPr>
      </w:pPr>
    </w:p>
    <w:p w14:paraId="4128676B" w14:textId="298A99F0" w:rsidR="009E6308" w:rsidRPr="001F3351" w:rsidRDefault="009E6308" w:rsidP="009E6308">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lastRenderedPageBreak/>
        <w:t>Where the nature, scale or risk profile of an event warrants additional controls, the school may require the hirer to provide an Event Management Plan, Traffic Management Plan, Crowd Management Plan and/or enhanced risk assessment prior to approval.</w:t>
      </w:r>
    </w:p>
    <w:p w14:paraId="6A23A6D4" w14:textId="77777777" w:rsidR="009E6308" w:rsidRPr="001F3351" w:rsidRDefault="009E6308" w:rsidP="00353DD4">
      <w:pPr>
        <w:spacing w:after="0" w:line="300" w:lineRule="atLeast"/>
        <w:rPr>
          <w:rFonts w:ascii="Calibri" w:eastAsia="Times New Roman" w:hAnsi="Calibri" w:cs="Calibri"/>
          <w:kern w:val="0"/>
          <w:lang w:eastAsia="en-GB"/>
          <w14:ligatures w14:val="none"/>
        </w:rPr>
      </w:pPr>
    </w:p>
    <w:p w14:paraId="6A4CA231" w14:textId="31CF0082" w:rsidR="00353DD4" w:rsidRPr="001F3351" w:rsidRDefault="00353DD4" w:rsidP="009854E9">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Trust reserves the right to refuse any application for hire without providing a reason where this is necessary to protect pupils, staff, premises or the reputation of the school or Trust.</w:t>
      </w:r>
    </w:p>
    <w:p w14:paraId="314C5AD7" w14:textId="77777777" w:rsidR="009854E9" w:rsidRPr="001F3351" w:rsidRDefault="009854E9" w:rsidP="009854E9">
      <w:pPr>
        <w:spacing w:after="0" w:line="300" w:lineRule="atLeast"/>
        <w:rPr>
          <w:rFonts w:ascii="Calibri" w:eastAsia="Times New Roman" w:hAnsi="Calibri" w:cs="Calibri"/>
          <w:kern w:val="0"/>
          <w:lang w:eastAsia="en-GB"/>
          <w14:ligatures w14:val="none"/>
        </w:rPr>
      </w:pPr>
    </w:p>
    <w:p w14:paraId="22564B9B" w14:textId="77777777" w:rsidR="009E5D81" w:rsidRPr="001F3351" w:rsidRDefault="009E5D81" w:rsidP="009E5D81">
      <w:pPr>
        <w:spacing w:after="0" w:line="264" w:lineRule="auto"/>
        <w:jc w:val="both"/>
        <w:rPr>
          <w:rFonts w:ascii="Calibri" w:eastAsia="Calibri" w:hAnsi="Calibri" w:cs="Calibri"/>
          <w:kern w:val="0"/>
          <w14:ligatures w14:val="none"/>
        </w:rPr>
      </w:pPr>
      <w:bookmarkStart w:id="14" w:name="_Toc528329041"/>
      <w:bookmarkStart w:id="15" w:name="_Toc524947271"/>
      <w:r w:rsidRPr="001F3351">
        <w:rPr>
          <w:rFonts w:ascii="Calibri" w:eastAsia="Calibri" w:hAnsi="Calibri" w:cs="Calibri"/>
          <w:b/>
          <w:bCs/>
          <w:kern w:val="0"/>
          <w14:ligatures w14:val="none"/>
        </w:rPr>
        <w:t>The process for making a lettings booking is as follows</w:t>
      </w:r>
      <w:r w:rsidRPr="001F3351">
        <w:rPr>
          <w:rFonts w:ascii="Calibri" w:eastAsia="Calibri" w:hAnsi="Calibri" w:cs="Calibri"/>
          <w:kern w:val="0"/>
          <w14:ligatures w14:val="none"/>
        </w:rPr>
        <w:t xml:space="preserve">: </w:t>
      </w:r>
    </w:p>
    <w:p w14:paraId="07856207" w14:textId="77777777" w:rsidR="00983A3C" w:rsidRPr="001F3351" w:rsidRDefault="009E5D81" w:rsidP="00500C97">
      <w:pPr>
        <w:numPr>
          <w:ilvl w:val="0"/>
          <w:numId w:val="21"/>
        </w:numPr>
        <w:spacing w:after="0" w:line="264" w:lineRule="auto"/>
        <w:contextualSpacing/>
        <w:jc w:val="both"/>
        <w:rPr>
          <w:rFonts w:ascii="Calibri" w:eastAsia="Calibri" w:hAnsi="Calibri" w:cs="Calibri"/>
          <w:kern w:val="0"/>
          <w14:ligatures w14:val="none"/>
        </w:rPr>
      </w:pPr>
      <w:r w:rsidRPr="001F3351">
        <w:rPr>
          <w:rFonts w:ascii="Calibri" w:eastAsia="Calibri" w:hAnsi="Calibri" w:cs="Calibri"/>
          <w:kern w:val="0"/>
          <w14:ligatures w14:val="none"/>
        </w:rPr>
        <w:t xml:space="preserve">All booking requests are made through the school </w:t>
      </w:r>
      <w:proofErr w:type="spellStart"/>
      <w:r w:rsidRPr="001F3351">
        <w:rPr>
          <w:rFonts w:ascii="Calibri" w:eastAsia="Calibri" w:hAnsi="Calibri" w:cs="Calibri"/>
          <w:kern w:val="0"/>
          <w14:ligatures w14:val="none"/>
        </w:rPr>
        <w:t>office</w:t>
      </w:r>
      <w:r w:rsidR="003350B7" w:rsidRPr="001F3351">
        <w:rPr>
          <w:rFonts w:ascii="Calibri" w:eastAsia="Calibri" w:hAnsi="Calibri" w:cs="Calibri"/>
          <w:kern w:val="0"/>
          <w14:ligatures w14:val="none"/>
        </w:rPr>
        <w:t>:</w:t>
      </w:r>
      <w:r w:rsidRPr="001F3351">
        <w:rPr>
          <w:rFonts w:ascii="Calibri" w:eastAsia="Calibri" w:hAnsi="Calibri" w:cs="Calibri"/>
          <w:kern w:val="0"/>
          <w14:ligatures w14:val="none"/>
        </w:rPr>
        <w:t>and</w:t>
      </w:r>
      <w:proofErr w:type="spellEnd"/>
      <w:r w:rsidRPr="001F3351">
        <w:rPr>
          <w:rFonts w:ascii="Calibri" w:eastAsia="Calibri" w:hAnsi="Calibri" w:cs="Calibri"/>
          <w:kern w:val="0"/>
          <w14:ligatures w14:val="none"/>
        </w:rPr>
        <w:t xml:space="preserve"> passed to the designated ‘Lettings Co-Ordinator’ in the school, who checks availability, confirms the charges and issues the appropriate forms.</w:t>
      </w:r>
      <w:r w:rsidR="00983A3C" w:rsidRPr="001F3351">
        <w:rPr>
          <w:rFonts w:ascii="Calibri" w:eastAsia="Calibri" w:hAnsi="Calibri" w:cs="Calibri"/>
          <w:kern w:val="0"/>
          <w14:ligatures w14:val="none"/>
        </w:rPr>
        <w:t xml:space="preserve"> </w:t>
      </w:r>
    </w:p>
    <w:p w14:paraId="6544D952" w14:textId="77777777" w:rsidR="00E04F10" w:rsidRPr="001F3351" w:rsidRDefault="00E04F10" w:rsidP="00983A3C">
      <w:pPr>
        <w:spacing w:after="0" w:line="264" w:lineRule="auto"/>
        <w:ind w:left="714"/>
        <w:contextualSpacing/>
        <w:jc w:val="both"/>
        <w:rPr>
          <w:rFonts w:ascii="Calibri" w:eastAsia="Calibri" w:hAnsi="Calibri" w:cs="Calibri"/>
          <w:kern w:val="0"/>
          <w14:ligatures w14:val="none"/>
        </w:rPr>
      </w:pPr>
    </w:p>
    <w:p w14:paraId="639F4283" w14:textId="70EEEEBF" w:rsidR="009E5D81" w:rsidRPr="00500C97" w:rsidRDefault="00983A3C" w:rsidP="00500C97">
      <w:pPr>
        <w:pStyle w:val="ListParagraph"/>
        <w:numPr>
          <w:ilvl w:val="0"/>
          <w:numId w:val="21"/>
        </w:numPr>
        <w:spacing w:after="0" w:line="264" w:lineRule="auto"/>
        <w:jc w:val="both"/>
        <w:rPr>
          <w:rFonts w:ascii="Calibri" w:hAnsi="Calibri" w:cs="Calibri"/>
        </w:rPr>
      </w:pPr>
      <w:r w:rsidRPr="00500C97">
        <w:rPr>
          <w:rFonts w:ascii="Calibri" w:eastAsia="Calibri" w:hAnsi="Calibri" w:cs="Calibri"/>
          <w:kern w:val="0"/>
          <w14:ligatures w14:val="none"/>
        </w:rPr>
        <w:t xml:space="preserve">Or </w:t>
      </w:r>
      <w:proofErr w:type="spellStart"/>
      <w:r w:rsidRPr="00500C97">
        <w:rPr>
          <w:rFonts w:ascii="Calibri" w:eastAsia="Calibri" w:hAnsi="Calibri" w:cs="Calibri"/>
          <w:b/>
          <w:bCs/>
          <w:kern w:val="0"/>
          <w14:ligatures w14:val="none"/>
        </w:rPr>
        <w:t>SchoolHire</w:t>
      </w:r>
      <w:proofErr w:type="spellEnd"/>
      <w:r w:rsidRPr="00500C97">
        <w:rPr>
          <w:rFonts w:ascii="Calibri" w:eastAsia="Calibri" w:hAnsi="Calibri" w:cs="Calibri"/>
          <w:kern w:val="0"/>
          <w14:ligatures w14:val="none"/>
        </w:rPr>
        <w:t xml:space="preserve"> </w:t>
      </w:r>
      <w:r w:rsidR="00E04F10" w:rsidRPr="00500C97">
        <w:rPr>
          <w:rFonts w:ascii="Calibri" w:eastAsia="Calibri" w:hAnsi="Calibri" w:cs="Calibri"/>
          <w:kern w:val="0"/>
          <w14:ligatures w14:val="none"/>
        </w:rPr>
        <w:t xml:space="preserve">if </w:t>
      </w:r>
      <w:r w:rsidRPr="00500C97">
        <w:rPr>
          <w:rFonts w:ascii="Calibri" w:eastAsia="Calibri" w:hAnsi="Calibri" w:cs="Calibri"/>
          <w:kern w:val="0"/>
          <w14:ligatures w14:val="none"/>
        </w:rPr>
        <w:t>the school is using it. This is an online platform</w:t>
      </w:r>
      <w:r w:rsidR="0054652C" w:rsidRPr="00500C97">
        <w:rPr>
          <w:rFonts w:ascii="Calibri" w:eastAsia="Calibri" w:hAnsi="Calibri" w:cs="Calibri"/>
          <w:kern w:val="0"/>
          <w14:ligatures w14:val="none"/>
        </w:rPr>
        <w:t xml:space="preserve"> the link is on the school website.</w:t>
      </w:r>
      <w:r w:rsidR="00E04F10" w:rsidRPr="00500C97">
        <w:rPr>
          <w:rFonts w:ascii="Calibri" w:eastAsia="Calibri" w:hAnsi="Calibri" w:cs="Calibri"/>
          <w:kern w:val="0"/>
          <w14:ligatures w14:val="none"/>
        </w:rPr>
        <w:t xml:space="preserve"> </w:t>
      </w:r>
      <w:hyperlink r:id="rId12" w:history="1">
        <w:r w:rsidR="00E04F10" w:rsidRPr="00500C97">
          <w:rPr>
            <w:rFonts w:ascii="Calibri" w:hAnsi="Calibri" w:cs="Calibri"/>
            <w:color w:val="0000FF"/>
            <w:u w:val="single"/>
          </w:rPr>
          <w:t xml:space="preserve">Facility </w:t>
        </w:r>
        <w:proofErr w:type="gramStart"/>
        <w:r w:rsidR="00E04F10" w:rsidRPr="00500C97">
          <w:rPr>
            <w:rFonts w:ascii="Calibri" w:hAnsi="Calibri" w:cs="Calibri"/>
            <w:color w:val="0000FF"/>
            <w:u w:val="single"/>
          </w:rPr>
          <w:t>hire</w:t>
        </w:r>
        <w:proofErr w:type="gramEnd"/>
        <w:r w:rsidR="00E04F10" w:rsidRPr="00500C97">
          <w:rPr>
            <w:rFonts w:ascii="Calibri" w:hAnsi="Calibri" w:cs="Calibri"/>
            <w:color w:val="0000FF"/>
            <w:u w:val="single"/>
          </w:rPr>
          <w:t xml:space="preserve"> in the UK - </w:t>
        </w:r>
        <w:proofErr w:type="spellStart"/>
        <w:r w:rsidR="00E04F10" w:rsidRPr="00500C97">
          <w:rPr>
            <w:rFonts w:ascii="Calibri" w:hAnsi="Calibri" w:cs="Calibri"/>
            <w:color w:val="0000FF"/>
            <w:u w:val="single"/>
          </w:rPr>
          <w:t>SchoolHire</w:t>
        </w:r>
        <w:proofErr w:type="spellEnd"/>
      </w:hyperlink>
    </w:p>
    <w:p w14:paraId="71E64EAB" w14:textId="77777777" w:rsidR="00E04F10" w:rsidRPr="001F3351" w:rsidRDefault="00E04F10" w:rsidP="00983A3C">
      <w:pPr>
        <w:spacing w:after="0" w:line="264" w:lineRule="auto"/>
        <w:ind w:left="714"/>
        <w:contextualSpacing/>
        <w:jc w:val="both"/>
        <w:rPr>
          <w:rFonts w:ascii="Calibri" w:eastAsia="Calibri" w:hAnsi="Calibri" w:cs="Calibri"/>
          <w:kern w:val="0"/>
          <w14:ligatures w14:val="none"/>
        </w:rPr>
      </w:pPr>
    </w:p>
    <w:p w14:paraId="6FC7872F" w14:textId="77777777" w:rsidR="009E5D81" w:rsidRPr="001F3351" w:rsidRDefault="009E5D81" w:rsidP="00500C97">
      <w:pPr>
        <w:numPr>
          <w:ilvl w:val="0"/>
          <w:numId w:val="21"/>
        </w:numPr>
        <w:spacing w:after="0" w:line="264" w:lineRule="auto"/>
        <w:contextualSpacing/>
        <w:jc w:val="both"/>
        <w:rPr>
          <w:rFonts w:ascii="Calibri" w:eastAsia="Calibri" w:hAnsi="Calibri" w:cs="Calibri"/>
          <w:kern w:val="0"/>
          <w14:ligatures w14:val="none"/>
        </w:rPr>
      </w:pPr>
      <w:r w:rsidRPr="001F3351">
        <w:rPr>
          <w:rFonts w:ascii="Calibri" w:eastAsia="Calibri" w:hAnsi="Calibri" w:cs="Calibri"/>
          <w:kern w:val="0"/>
          <w14:ligatures w14:val="none"/>
        </w:rPr>
        <w:t>Booking Forms and Terms and Conditions of Hire Forms must be fully completed by the Hirer in advance.</w:t>
      </w:r>
    </w:p>
    <w:p w14:paraId="549A0FFB" w14:textId="77777777" w:rsidR="009E5D81" w:rsidRPr="001F3351" w:rsidRDefault="009E5D81" w:rsidP="00500C97">
      <w:pPr>
        <w:numPr>
          <w:ilvl w:val="0"/>
          <w:numId w:val="21"/>
        </w:numPr>
        <w:spacing w:after="0" w:line="264" w:lineRule="auto"/>
        <w:contextualSpacing/>
        <w:jc w:val="both"/>
        <w:rPr>
          <w:rFonts w:ascii="Calibri" w:eastAsia="Calibri" w:hAnsi="Calibri" w:cs="Calibri"/>
          <w:kern w:val="0"/>
          <w14:ligatures w14:val="none"/>
        </w:rPr>
      </w:pPr>
      <w:r w:rsidRPr="001F3351">
        <w:rPr>
          <w:rFonts w:ascii="Calibri" w:eastAsia="Calibri" w:hAnsi="Calibri" w:cs="Calibri"/>
          <w:kern w:val="0"/>
          <w14:ligatures w14:val="none"/>
        </w:rPr>
        <w:t>On receipt of the completed forms, the Lettings Co-ordinator checks the details. Successful bookings are then confirmed in writing to the Hirer.</w:t>
      </w:r>
    </w:p>
    <w:p w14:paraId="3563FE67" w14:textId="77777777" w:rsidR="009E5D81" w:rsidRPr="001F3351" w:rsidRDefault="009E5D81" w:rsidP="00500C97">
      <w:pPr>
        <w:numPr>
          <w:ilvl w:val="0"/>
          <w:numId w:val="21"/>
        </w:numPr>
        <w:spacing w:after="0" w:line="264" w:lineRule="auto"/>
        <w:contextualSpacing/>
        <w:jc w:val="both"/>
        <w:rPr>
          <w:rFonts w:ascii="Calibri" w:eastAsia="Calibri" w:hAnsi="Calibri" w:cs="Calibri"/>
          <w:kern w:val="0"/>
          <w14:ligatures w14:val="none"/>
        </w:rPr>
      </w:pPr>
      <w:r w:rsidRPr="001F3351">
        <w:rPr>
          <w:rFonts w:ascii="Calibri" w:eastAsia="Calibri" w:hAnsi="Calibri" w:cs="Calibri"/>
          <w:kern w:val="0"/>
          <w14:ligatures w14:val="none"/>
        </w:rPr>
        <w:t>The Lettings Diary is updated, and the forms are filed.</w:t>
      </w:r>
    </w:p>
    <w:p w14:paraId="582396AC" w14:textId="77777777" w:rsidR="009E5D81" w:rsidRPr="001F3351" w:rsidRDefault="009E5D81" w:rsidP="00500C97">
      <w:pPr>
        <w:numPr>
          <w:ilvl w:val="0"/>
          <w:numId w:val="21"/>
        </w:numPr>
        <w:spacing w:after="0" w:line="264" w:lineRule="auto"/>
        <w:contextualSpacing/>
        <w:jc w:val="both"/>
        <w:rPr>
          <w:rFonts w:ascii="Calibri" w:eastAsia="Calibri" w:hAnsi="Calibri" w:cs="Calibri"/>
          <w:kern w:val="0"/>
          <w14:ligatures w14:val="none"/>
        </w:rPr>
      </w:pPr>
      <w:r w:rsidRPr="001F3351">
        <w:rPr>
          <w:rFonts w:ascii="Calibri" w:eastAsia="Calibri" w:hAnsi="Calibri" w:cs="Calibri"/>
          <w:kern w:val="0"/>
          <w14:ligatures w14:val="none"/>
        </w:rPr>
        <w:t>The Hirer will be invoiced in accordance with the Trust’s financial procedures. Schools may wish to seek a deposit or full payment in advance of the letting.</w:t>
      </w:r>
    </w:p>
    <w:p w14:paraId="68583BD8" w14:textId="77777777" w:rsidR="009E5D81" w:rsidRPr="001F3351" w:rsidRDefault="009E5D81" w:rsidP="00500C97">
      <w:pPr>
        <w:numPr>
          <w:ilvl w:val="0"/>
          <w:numId w:val="21"/>
        </w:numPr>
        <w:spacing w:after="0" w:line="264" w:lineRule="auto"/>
        <w:contextualSpacing/>
        <w:jc w:val="both"/>
        <w:rPr>
          <w:rFonts w:ascii="Calibri" w:eastAsia="Calibri" w:hAnsi="Calibri" w:cs="Calibri"/>
          <w:kern w:val="0"/>
          <w14:ligatures w14:val="none"/>
        </w:rPr>
      </w:pPr>
      <w:r w:rsidRPr="001F3351">
        <w:rPr>
          <w:rFonts w:ascii="Calibri" w:eastAsia="Calibri" w:hAnsi="Calibri" w:cs="Calibri"/>
          <w:kern w:val="0"/>
          <w14:ligatures w14:val="none"/>
        </w:rPr>
        <w:t>If the Hirer is dissatisfied with any aspect of the letting, the Trust’s Complaints Procedures will be followed.</w:t>
      </w:r>
    </w:p>
    <w:p w14:paraId="4C61C575" w14:textId="77777777" w:rsidR="001F3351" w:rsidRPr="001F3351" w:rsidRDefault="001F3351" w:rsidP="001F3351">
      <w:pPr>
        <w:spacing w:after="0" w:line="264" w:lineRule="auto"/>
        <w:ind w:left="714"/>
        <w:contextualSpacing/>
        <w:jc w:val="both"/>
        <w:rPr>
          <w:rFonts w:ascii="Calibri" w:eastAsia="Calibri" w:hAnsi="Calibri" w:cs="Calibri"/>
          <w:kern w:val="0"/>
          <w14:ligatures w14:val="none"/>
        </w:rPr>
      </w:pPr>
    </w:p>
    <w:p w14:paraId="1BFCB4DF" w14:textId="77777777" w:rsidR="009E5D81" w:rsidRPr="001F3351" w:rsidRDefault="009E5D81" w:rsidP="00CE7A48">
      <w:pPr>
        <w:pStyle w:val="Heading2"/>
        <w:rPr>
          <w:rFonts w:ascii="Calibri" w:eastAsia="Arial" w:hAnsi="Calibri" w:cs="Calibri"/>
          <w:b/>
          <w:bCs/>
          <w:sz w:val="22"/>
          <w:szCs w:val="22"/>
          <w:lang w:eastAsia="en-GB"/>
        </w:rPr>
      </w:pPr>
      <w:bookmarkStart w:id="16" w:name="_Toc176515473"/>
      <w:bookmarkStart w:id="17" w:name="_Toc240536130"/>
      <w:bookmarkStart w:id="18" w:name="_Toc240537397"/>
      <w:r w:rsidRPr="001F3351">
        <w:rPr>
          <w:rFonts w:ascii="Calibri" w:eastAsia="Arial" w:hAnsi="Calibri" w:cs="Calibri"/>
          <w:b/>
          <w:bCs/>
          <w:sz w:val="22"/>
          <w:szCs w:val="22"/>
          <w:lang w:eastAsia="en-GB"/>
        </w:rPr>
        <w:t>5. Terms and conditions of hire</w:t>
      </w:r>
      <w:bookmarkEnd w:id="14"/>
      <w:bookmarkEnd w:id="16"/>
      <w:bookmarkEnd w:id="17"/>
      <w:bookmarkEnd w:id="18"/>
      <w:r w:rsidRPr="001F3351">
        <w:rPr>
          <w:rFonts w:ascii="Calibri" w:eastAsia="Arial" w:hAnsi="Calibri" w:cs="Calibri"/>
          <w:b/>
          <w:bCs/>
          <w:sz w:val="22"/>
          <w:szCs w:val="22"/>
          <w:lang w:eastAsia="en-GB"/>
        </w:rPr>
        <w:t xml:space="preserve"> </w:t>
      </w:r>
      <w:bookmarkEnd w:id="15"/>
    </w:p>
    <w:p w14:paraId="1E749F75" w14:textId="1A11366D" w:rsidR="0014584E" w:rsidRPr="001F3351" w:rsidRDefault="0014584E" w:rsidP="00CE7A48">
      <w:pPr>
        <w:pStyle w:val="Heading2"/>
        <w:rPr>
          <w:rFonts w:ascii="Calibri" w:eastAsia="Arial" w:hAnsi="Calibri" w:cs="Calibri"/>
          <w:b/>
          <w:bCs/>
          <w:sz w:val="22"/>
          <w:szCs w:val="22"/>
          <w:lang w:eastAsia="en-GB"/>
        </w:rPr>
      </w:pPr>
      <w:bookmarkStart w:id="19" w:name="_Toc240536131"/>
      <w:bookmarkStart w:id="20" w:name="_Toc240537398"/>
      <w:r w:rsidRPr="001F3351">
        <w:rPr>
          <w:rFonts w:ascii="Calibri" w:eastAsia="Arial" w:hAnsi="Calibri" w:cs="Calibri"/>
          <w:b/>
          <w:bCs/>
          <w:sz w:val="22"/>
          <w:szCs w:val="22"/>
          <w:lang w:eastAsia="en-GB"/>
        </w:rPr>
        <w:t>5a. Prohibited activities</w:t>
      </w:r>
      <w:bookmarkEnd w:id="19"/>
      <w:bookmarkEnd w:id="20"/>
    </w:p>
    <w:p w14:paraId="63BBC2A5" w14:textId="1E58C5C0" w:rsidR="001E5EF2" w:rsidRPr="001F3351" w:rsidRDefault="001E5EF2" w:rsidP="001E5E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following activities will not normally be permitted on school premises:</w:t>
      </w:r>
    </w:p>
    <w:p w14:paraId="37C3F242" w14:textId="77252FA7" w:rsidR="001E5EF2" w:rsidRPr="001F3351" w:rsidRDefault="001E5EF2" w:rsidP="001E5E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Activities which are unlawful</w:t>
      </w:r>
    </w:p>
    <w:p w14:paraId="51E61B45" w14:textId="058F0E6B" w:rsidR="001E5EF2" w:rsidRPr="001F3351" w:rsidRDefault="001E5EF2" w:rsidP="001E5E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Activities promoting extremism, radicalisation or hatred</w:t>
      </w:r>
    </w:p>
    <w:p w14:paraId="3B4D16D0" w14:textId="6800A0F6" w:rsidR="001E5EF2" w:rsidRPr="001F3351" w:rsidRDefault="001E5EF2" w:rsidP="001E5E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Political campaigning or party-political events</w:t>
      </w:r>
    </w:p>
    <w:p w14:paraId="637A30A9" w14:textId="77F40F18" w:rsidR="001E5EF2" w:rsidRPr="001F3351" w:rsidRDefault="001E5EF2" w:rsidP="001E5E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Activities inconsistent with the values and ethos of the school</w:t>
      </w:r>
    </w:p>
    <w:p w14:paraId="454C3E16" w14:textId="3DC7B2D7" w:rsidR="001E5EF2" w:rsidRPr="001F3351" w:rsidRDefault="001E5EF2" w:rsidP="001E5E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Activities that present unacceptable safeguarding risks</w:t>
      </w:r>
    </w:p>
    <w:p w14:paraId="4A981723" w14:textId="42FB3C41" w:rsidR="001E5EF2" w:rsidRPr="001F3351" w:rsidRDefault="001E5EF2" w:rsidP="001E5E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Gambling activities without appropriate licences</w:t>
      </w:r>
    </w:p>
    <w:p w14:paraId="231FE678" w14:textId="36E537C9" w:rsidR="001E5EF2" w:rsidRPr="001F3351" w:rsidRDefault="001E5EF2" w:rsidP="001E5E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Events likely to create unreasonable nuisance, disturbance or community concern</w:t>
      </w:r>
    </w:p>
    <w:p w14:paraId="19D9429E" w14:textId="77777777" w:rsidR="001E5EF2" w:rsidRPr="001F3351" w:rsidRDefault="001E5EF2" w:rsidP="001E5EF2">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Activities involving illegal substances or prohibited weapons</w:t>
      </w:r>
    </w:p>
    <w:p w14:paraId="5D7FD499" w14:textId="77777777" w:rsidR="00A1173F" w:rsidRPr="001F3351" w:rsidRDefault="00A1173F" w:rsidP="00A1173F">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Consumption, sale or supply of alcohol without prior written approval from the school and any necessary licences</w:t>
      </w:r>
      <w:r w:rsidRPr="001F3351">
        <w:rPr>
          <w:rFonts w:ascii="Calibri" w:eastAsia="Times New Roman" w:hAnsi="Calibri" w:cs="Calibri"/>
          <w:kern w:val="0"/>
          <w:lang w:eastAsia="en-GB"/>
          <w14:ligatures w14:val="none"/>
        </w:rPr>
        <w:br/>
        <w:t>• Smoking or vaping on school premises or grounds</w:t>
      </w:r>
      <w:r w:rsidRPr="001F3351">
        <w:rPr>
          <w:rFonts w:ascii="Calibri" w:eastAsia="Times New Roman" w:hAnsi="Calibri" w:cs="Calibri"/>
          <w:kern w:val="0"/>
          <w:lang w:eastAsia="en-GB"/>
          <w14:ligatures w14:val="none"/>
        </w:rPr>
        <w:br/>
        <w:t>• Use of naked flames, fireworks, pyrotechnics or similar hazardous activities without prior written approval</w:t>
      </w:r>
    </w:p>
    <w:p w14:paraId="3106ABF5" w14:textId="18CCDFA9" w:rsidR="001E5EF2" w:rsidRPr="001F3351" w:rsidRDefault="001E5EF2" w:rsidP="001E5EF2">
      <w:pPr>
        <w:spacing w:after="0" w:line="300" w:lineRule="atLeast"/>
        <w:rPr>
          <w:rFonts w:ascii="Calibri" w:eastAsia="Times New Roman" w:hAnsi="Calibri" w:cs="Calibri"/>
          <w:kern w:val="0"/>
          <w:lang w:eastAsia="en-GB"/>
          <w14:ligatures w14:val="none"/>
        </w:rPr>
      </w:pPr>
    </w:p>
    <w:p w14:paraId="4FDB2AF5" w14:textId="64FD1F73" w:rsidR="009E442D" w:rsidRPr="001F3351" w:rsidRDefault="001E5EF2" w:rsidP="009E442D">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lastRenderedPageBreak/>
        <w:t>The Trust reserves the right to refuse any booking where concerns arise in relation to safeguarding, health and safety, equality or reputation.</w:t>
      </w:r>
    </w:p>
    <w:p w14:paraId="56AC03C8" w14:textId="77777777" w:rsidR="001F3351" w:rsidRPr="001F3351" w:rsidRDefault="001F3351" w:rsidP="009E442D">
      <w:pPr>
        <w:spacing w:after="0" w:line="300" w:lineRule="atLeast"/>
        <w:rPr>
          <w:rFonts w:ascii="Calibri" w:eastAsia="Times New Roman" w:hAnsi="Calibri" w:cs="Calibri"/>
          <w:kern w:val="0"/>
          <w:lang w:eastAsia="en-GB"/>
          <w14:ligatures w14:val="none"/>
        </w:rPr>
      </w:pPr>
    </w:p>
    <w:p w14:paraId="5F4F4EF1" w14:textId="24224B53" w:rsidR="00952142" w:rsidRPr="001F3351" w:rsidRDefault="00952142" w:rsidP="00CE7A48">
      <w:pPr>
        <w:pStyle w:val="Heading2"/>
        <w:rPr>
          <w:rFonts w:ascii="Calibri" w:eastAsia="Times New Roman" w:hAnsi="Calibri" w:cs="Calibri"/>
          <w:b/>
          <w:bCs/>
          <w:sz w:val="22"/>
          <w:szCs w:val="22"/>
          <w:lang w:eastAsia="en-GB"/>
        </w:rPr>
      </w:pPr>
      <w:bookmarkStart w:id="21" w:name="_Toc240536132"/>
      <w:bookmarkStart w:id="22" w:name="_Toc240537399"/>
      <w:r w:rsidRPr="001F3351">
        <w:rPr>
          <w:rFonts w:ascii="Calibri" w:eastAsia="Times New Roman" w:hAnsi="Calibri" w:cs="Calibri"/>
          <w:b/>
          <w:bCs/>
          <w:sz w:val="22"/>
          <w:szCs w:val="22"/>
          <w:lang w:eastAsia="en-GB"/>
        </w:rPr>
        <w:t>5.b. Terms and conditions</w:t>
      </w:r>
      <w:bookmarkEnd w:id="21"/>
      <w:bookmarkEnd w:id="22"/>
    </w:p>
    <w:p w14:paraId="3296D4F2" w14:textId="77777777" w:rsidR="007075B0" w:rsidRPr="001F3351" w:rsidRDefault="007075B0" w:rsidP="009E442D">
      <w:pPr>
        <w:spacing w:after="0" w:line="300" w:lineRule="atLeast"/>
        <w:rPr>
          <w:rFonts w:ascii="Calibri" w:eastAsia="Times New Roman" w:hAnsi="Calibri" w:cs="Calibri"/>
          <w:b/>
          <w:bCs/>
          <w:kern w:val="0"/>
          <w:lang w:eastAsia="en-GB"/>
          <w14:ligatures w14:val="none"/>
        </w:rPr>
      </w:pPr>
    </w:p>
    <w:p w14:paraId="48B39BF6" w14:textId="77777777" w:rsidR="009E5D81" w:rsidRPr="001F3351" w:rsidRDefault="009E5D81" w:rsidP="009E5D81">
      <w:pPr>
        <w:spacing w:after="0" w:line="240" w:lineRule="auto"/>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 xml:space="preserve">The following terms and conditions must be adhered to in the hiring of the school premises. Any breach of these terms will result in cancellation of future hires without refund. </w:t>
      </w:r>
      <w:bookmarkStart w:id="23" w:name="_Toc524947272"/>
      <w:r w:rsidRPr="001F3351">
        <w:rPr>
          <w:rFonts w:ascii="Calibri" w:eastAsia="Arial" w:hAnsi="Calibri" w:cs="Calibri"/>
          <w:kern w:val="0"/>
          <w:lang w:eastAsia="en-GB"/>
          <w14:ligatures w14:val="none"/>
        </w:rPr>
        <w:t>“Hirer” means the person or entity identified in the relevant hire request form.</w:t>
      </w:r>
    </w:p>
    <w:p w14:paraId="4A5494FF" w14:textId="77777777" w:rsidR="004F5D88" w:rsidRPr="001F3351" w:rsidRDefault="004F5D88" w:rsidP="009E5D81">
      <w:pPr>
        <w:spacing w:after="0" w:line="240" w:lineRule="auto"/>
        <w:jc w:val="both"/>
        <w:rPr>
          <w:rFonts w:ascii="Calibri" w:eastAsia="Arial" w:hAnsi="Calibri" w:cs="Calibri"/>
          <w:kern w:val="0"/>
          <w:lang w:eastAsia="en-GB"/>
          <w14:ligatures w14:val="none"/>
        </w:rPr>
      </w:pPr>
    </w:p>
    <w:p w14:paraId="2D731B1D" w14:textId="77777777" w:rsidR="009E5D81" w:rsidRPr="001F3351" w:rsidRDefault="009E5D81" w:rsidP="009E5D81">
      <w:pPr>
        <w:numPr>
          <w:ilvl w:val="0"/>
          <w:numId w:val="3"/>
        </w:numPr>
        <w:pBdr>
          <w:left w:val="none" w:sz="0" w:space="4" w:color="auto"/>
        </w:pBdr>
        <w:spacing w:after="120" w:line="240" w:lineRule="auto"/>
        <w:ind w:hanging="343"/>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 xml:space="preserve">The hirer shall pay the full amount as stipulated by the </w:t>
      </w:r>
      <w:proofErr w:type="gramStart"/>
      <w:r w:rsidRPr="001F3351">
        <w:rPr>
          <w:rFonts w:ascii="Calibri" w:eastAsia="Arial" w:hAnsi="Calibri" w:cs="Calibri"/>
          <w:kern w:val="0"/>
          <w:lang w:eastAsia="en-GB"/>
          <w14:ligatures w14:val="none"/>
        </w:rPr>
        <w:t>school, and</w:t>
      </w:r>
      <w:proofErr w:type="gramEnd"/>
      <w:r w:rsidRPr="001F3351">
        <w:rPr>
          <w:rFonts w:ascii="Calibri" w:eastAsia="Arial" w:hAnsi="Calibri" w:cs="Calibri"/>
          <w:kern w:val="0"/>
          <w:lang w:eastAsia="en-GB"/>
          <w14:ligatures w14:val="none"/>
        </w:rPr>
        <w:t xml:space="preserve"> shall not be entitled to set off any amount owing to the school against any liability, whether past or future, of the school to the licensee.</w:t>
      </w:r>
    </w:p>
    <w:p w14:paraId="33E3ECD8" w14:textId="77777777" w:rsidR="009E5D81" w:rsidRPr="001F3351" w:rsidRDefault="009E5D81" w:rsidP="009E5D81">
      <w:pPr>
        <w:numPr>
          <w:ilvl w:val="0"/>
          <w:numId w:val="3"/>
        </w:numPr>
        <w:pBdr>
          <w:left w:val="none" w:sz="0" w:space="4" w:color="auto"/>
        </w:pBdr>
        <w:spacing w:after="120" w:line="240" w:lineRule="auto"/>
        <w:ind w:hanging="343"/>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 xml:space="preserve">The hirer shall occupy the part(s) of the premises agreed upon as a non-exclusive </w:t>
      </w:r>
      <w:proofErr w:type="spellStart"/>
      <w:r w:rsidRPr="001F3351">
        <w:rPr>
          <w:rFonts w:ascii="Calibri" w:eastAsia="Arial" w:hAnsi="Calibri" w:cs="Calibri"/>
          <w:kern w:val="0"/>
          <w:lang w:eastAsia="en-GB"/>
          <w14:ligatures w14:val="none"/>
        </w:rPr>
        <w:t>licensee</w:t>
      </w:r>
      <w:proofErr w:type="spellEnd"/>
      <w:r w:rsidRPr="001F3351">
        <w:rPr>
          <w:rFonts w:ascii="Calibri" w:eastAsia="Arial" w:hAnsi="Calibri" w:cs="Calibri"/>
          <w:kern w:val="0"/>
          <w:lang w:eastAsia="en-GB"/>
          <w14:ligatures w14:val="none"/>
        </w:rPr>
        <w:t xml:space="preserve"> and no relationship of landlord and tenant is created between the hirer and the school by this licence.</w:t>
      </w:r>
    </w:p>
    <w:p w14:paraId="4A01F4FB" w14:textId="77777777" w:rsidR="009E5D81" w:rsidRPr="001F3351" w:rsidRDefault="009E5D81" w:rsidP="009E5D81">
      <w:pPr>
        <w:numPr>
          <w:ilvl w:val="0"/>
          <w:numId w:val="3"/>
        </w:numPr>
        <w:pBdr>
          <w:left w:val="none" w:sz="0" w:space="4" w:color="auto"/>
        </w:pBdr>
        <w:spacing w:after="120" w:line="240" w:lineRule="auto"/>
        <w:ind w:hanging="343"/>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The hirer shall not sub-licence any of the premises under the licence.</w:t>
      </w:r>
    </w:p>
    <w:p w14:paraId="48202B35" w14:textId="77777777" w:rsidR="009E5D81" w:rsidRPr="001F3351" w:rsidRDefault="009E5D81" w:rsidP="009E5D81">
      <w:pPr>
        <w:numPr>
          <w:ilvl w:val="0"/>
          <w:numId w:val="3"/>
        </w:numPr>
        <w:pBdr>
          <w:left w:val="none" w:sz="0" w:space="4" w:color="auto"/>
        </w:pBdr>
        <w:spacing w:after="120" w:line="240" w:lineRule="auto"/>
        <w:ind w:hanging="343"/>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The hirer shall not use the premises for any purpose other than that agreed upon in the licence, as set out in the hire request form.</w:t>
      </w:r>
    </w:p>
    <w:p w14:paraId="15266AEC" w14:textId="77777777" w:rsidR="009E5D81" w:rsidRPr="001F3351" w:rsidRDefault="009E5D81" w:rsidP="009E5D81">
      <w:pPr>
        <w:numPr>
          <w:ilvl w:val="0"/>
          <w:numId w:val="3"/>
        </w:numPr>
        <w:pBdr>
          <w:left w:val="none" w:sz="0" w:space="4" w:color="auto"/>
        </w:pBdr>
        <w:spacing w:after="120" w:line="240" w:lineRule="auto"/>
        <w:ind w:hanging="343"/>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Any additional uses of the premises not agreed in writing by the school will result in the immediate termination of the licence.</w:t>
      </w:r>
    </w:p>
    <w:p w14:paraId="7DE08AF7" w14:textId="77777777" w:rsidR="009E5D81" w:rsidRPr="001F3351" w:rsidRDefault="009E5D81" w:rsidP="009E5D81">
      <w:pPr>
        <w:numPr>
          <w:ilvl w:val="0"/>
          <w:numId w:val="3"/>
        </w:numPr>
        <w:pBdr>
          <w:left w:val="none" w:sz="0" w:space="4" w:color="auto"/>
        </w:pBdr>
        <w:spacing w:after="120" w:line="240" w:lineRule="auto"/>
        <w:ind w:hanging="343"/>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The school shall retain control, possession and management of the premises and the hirer has no right to exclude the school from the premises.</w:t>
      </w:r>
    </w:p>
    <w:p w14:paraId="2A401E84" w14:textId="77777777" w:rsidR="009E5D81" w:rsidRPr="001F3351" w:rsidRDefault="009E5D81" w:rsidP="009E5D81">
      <w:pPr>
        <w:numPr>
          <w:ilvl w:val="0"/>
          <w:numId w:val="3"/>
        </w:numPr>
        <w:pBdr>
          <w:left w:val="none" w:sz="0" w:space="4" w:color="auto"/>
        </w:pBdr>
        <w:spacing w:after="120" w:line="240" w:lineRule="auto"/>
        <w:ind w:hanging="343"/>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The hirer shall be responsible for all matters relating to health and safety and shall be responsible for those in attendance during the specified time.</w:t>
      </w:r>
    </w:p>
    <w:p w14:paraId="2D65997B" w14:textId="2D4B65AA" w:rsidR="00822F78" w:rsidRPr="001F3351" w:rsidRDefault="00822F78" w:rsidP="00822F78">
      <w:pPr>
        <w:pStyle w:val="ListParagraph"/>
        <w:numPr>
          <w:ilvl w:val="0"/>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hirer shall nominate a competent Responsible Person who will remain present throughout the period of hire and who will act as the primary contact for emergency situations, safeguarding concerns, accidents and evacuations.</w:t>
      </w:r>
    </w:p>
    <w:p w14:paraId="78DF804C" w14:textId="30D3A760" w:rsidR="009E5D81" w:rsidRPr="001F3351" w:rsidRDefault="00460121" w:rsidP="00B05FF6">
      <w:pPr>
        <w:pStyle w:val="ListParagraph"/>
        <w:numPr>
          <w:ilvl w:val="0"/>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hirer shall maintain public liability insurance with a minimum indemnity limit of £10 million for any one claim, unless otherwise agreed by the school in writing. Evidence of insurance must be provided before use of the premises and upon renewal of any policy during a continuing hire arrangement.</w:t>
      </w:r>
    </w:p>
    <w:p w14:paraId="3149D55A" w14:textId="77777777" w:rsidR="009E5D81" w:rsidRPr="001F3351" w:rsidRDefault="009E5D81" w:rsidP="009E5D81">
      <w:pPr>
        <w:numPr>
          <w:ilvl w:val="0"/>
          <w:numId w:val="3"/>
        </w:numPr>
        <w:spacing w:after="120" w:line="240" w:lineRule="auto"/>
        <w:ind w:hanging="350"/>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 xml:space="preserve">The hirer shall not conduct, nor permit or suffer any other person to conduct, any illegal or immoral act on the premises, nor any act that may invalidate any insurance policy taken out by the school in relation to the premises. </w:t>
      </w:r>
    </w:p>
    <w:p w14:paraId="788AAD57" w14:textId="77777777" w:rsidR="009E5D81" w:rsidRPr="001F3351" w:rsidRDefault="009E5D81" w:rsidP="009E5D81">
      <w:pPr>
        <w:numPr>
          <w:ilvl w:val="0"/>
          <w:numId w:val="3"/>
        </w:numPr>
        <w:spacing w:after="0" w:line="240" w:lineRule="auto"/>
        <w:ind w:hanging="350"/>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The hirer shall indemnify and keep indemnified the school from and against:</w:t>
      </w:r>
    </w:p>
    <w:p w14:paraId="7B28E607" w14:textId="77777777" w:rsidR="009E5D81" w:rsidRPr="001F3351" w:rsidRDefault="009E5D81" w:rsidP="009E5D81">
      <w:pPr>
        <w:numPr>
          <w:ilvl w:val="1"/>
          <w:numId w:val="3"/>
        </w:numPr>
        <w:pBdr>
          <w:left w:val="none" w:sz="0" w:space="4" w:color="auto"/>
        </w:pBdr>
        <w:spacing w:after="120" w:line="240" w:lineRule="auto"/>
        <w:ind w:hanging="332"/>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Any damage to the premises or school equipment;</w:t>
      </w:r>
    </w:p>
    <w:p w14:paraId="6B0D8B75" w14:textId="77777777" w:rsidR="009E5D81" w:rsidRPr="001F3351" w:rsidRDefault="009E5D81" w:rsidP="009E5D81">
      <w:pPr>
        <w:numPr>
          <w:ilvl w:val="1"/>
          <w:numId w:val="3"/>
        </w:numPr>
        <w:pBdr>
          <w:left w:val="none" w:sz="0" w:space="4" w:color="auto"/>
        </w:pBdr>
        <w:spacing w:after="120" w:line="240" w:lineRule="auto"/>
        <w:ind w:hanging="343"/>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Any claim by any third party against the school; and</w:t>
      </w:r>
    </w:p>
    <w:p w14:paraId="76C582CC" w14:textId="7925D4E0" w:rsidR="00A65801" w:rsidRPr="001F3351" w:rsidRDefault="009E5D81" w:rsidP="00A65801">
      <w:pPr>
        <w:numPr>
          <w:ilvl w:val="1"/>
          <w:numId w:val="3"/>
        </w:numPr>
        <w:pBdr>
          <w:left w:val="none" w:sz="0" w:space="5" w:color="auto"/>
        </w:pBdr>
        <w:spacing w:after="120" w:line="240" w:lineRule="auto"/>
        <w:ind w:hanging="343"/>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All losses, claims, demands, fines, expenses, costs (including legal costs) and liabilities, arising directly or indirectly out of any breach by the hirer of the licence or any act or omission of the hirer or any person allowed by the hirer to enter the premises</w:t>
      </w:r>
    </w:p>
    <w:p w14:paraId="00C894D9" w14:textId="2B60FEA5" w:rsidR="00A65801" w:rsidRPr="001F3351" w:rsidRDefault="00A65801" w:rsidP="00A65801">
      <w:pPr>
        <w:pStyle w:val="ListParagraph"/>
        <w:numPr>
          <w:ilvl w:val="0"/>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Trust accepts no responsibility for the loss, theft or damage of property, equipment or personal belongings brought onto site by hirers, participants or spectators.</w:t>
      </w:r>
    </w:p>
    <w:p w14:paraId="3E298E17" w14:textId="1237C68C" w:rsidR="009E5D81" w:rsidRPr="001F3351" w:rsidRDefault="009E5D81" w:rsidP="009E5D81">
      <w:pPr>
        <w:numPr>
          <w:ilvl w:val="0"/>
          <w:numId w:val="3"/>
        </w:numPr>
        <w:spacing w:after="120" w:line="240" w:lineRule="auto"/>
        <w:ind w:hanging="350"/>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lastRenderedPageBreak/>
        <w:t>Save that nothing in the licence shall exclude or limit either party’s liability for personal injury or death arising from the negligence of either party or any other liability that cannot be excluded by law, the school shall not be responsible for any losses of a direct or indirect nature, and its maximum liability to the hirer shall not exceed the total fees paid or to be paid to the school by the hirer under the licence.</w:t>
      </w:r>
    </w:p>
    <w:p w14:paraId="5B3CD9BB" w14:textId="77777777" w:rsidR="009E5D81" w:rsidRPr="001F3351" w:rsidRDefault="009E5D81" w:rsidP="009E5D81">
      <w:pPr>
        <w:numPr>
          <w:ilvl w:val="0"/>
          <w:numId w:val="3"/>
        </w:numPr>
        <w:spacing w:after="120" w:line="240" w:lineRule="auto"/>
        <w:ind w:hanging="350"/>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 xml:space="preserve">Any cancellations by the school will be refunded. </w:t>
      </w:r>
    </w:p>
    <w:p w14:paraId="751891A1" w14:textId="77777777" w:rsidR="002C44D8" w:rsidRPr="001F3351" w:rsidRDefault="009E5D81" w:rsidP="002C44D8">
      <w:pPr>
        <w:numPr>
          <w:ilvl w:val="0"/>
          <w:numId w:val="3"/>
        </w:numPr>
        <w:spacing w:after="120" w:line="240" w:lineRule="auto"/>
        <w:ind w:hanging="350"/>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 xml:space="preserve">Any cancellations by the hirer received with less than 30 days’ notice will not be refunded. </w:t>
      </w:r>
    </w:p>
    <w:p w14:paraId="0D5CA72F" w14:textId="77777777" w:rsidR="002C44D8" w:rsidRPr="001F3351" w:rsidRDefault="009E5D81" w:rsidP="002C44D8">
      <w:pPr>
        <w:numPr>
          <w:ilvl w:val="0"/>
          <w:numId w:val="3"/>
        </w:numPr>
        <w:spacing w:after="120" w:line="240" w:lineRule="auto"/>
        <w:ind w:hanging="350"/>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The hirer will read the emergency evacuation procedures and be ready to follow them in the event of a fire or other similar emergency.</w:t>
      </w:r>
      <w:r w:rsidR="002C44D8" w:rsidRPr="001F3351">
        <w:rPr>
          <w:rFonts w:ascii="Calibri" w:eastAsia="Times New Roman" w:hAnsi="Calibri" w:cs="Calibri"/>
          <w:kern w:val="0"/>
          <w:lang w:eastAsia="en-GB"/>
          <w14:ligatures w14:val="none"/>
        </w:rPr>
        <w:t xml:space="preserve"> </w:t>
      </w:r>
    </w:p>
    <w:p w14:paraId="7F4CCAC8" w14:textId="7328EB89" w:rsidR="009E5D81" w:rsidRPr="001F3351" w:rsidRDefault="002C44D8" w:rsidP="002C44D8">
      <w:pPr>
        <w:numPr>
          <w:ilvl w:val="0"/>
          <w:numId w:val="3"/>
        </w:numPr>
        <w:spacing w:after="120" w:line="240" w:lineRule="auto"/>
        <w:ind w:hanging="350"/>
        <w:jc w:val="both"/>
        <w:rPr>
          <w:rFonts w:ascii="Calibri" w:eastAsia="Arial" w:hAnsi="Calibri" w:cs="Calibri"/>
          <w:kern w:val="0"/>
          <w:lang w:eastAsia="en-GB"/>
          <w14:ligatures w14:val="none"/>
        </w:rPr>
      </w:pPr>
      <w:r w:rsidRPr="001F3351">
        <w:rPr>
          <w:rFonts w:ascii="Calibri" w:eastAsia="Times New Roman" w:hAnsi="Calibri" w:cs="Calibri"/>
          <w:kern w:val="0"/>
          <w:lang w:eastAsia="en-GB"/>
          <w14:ligatures w14:val="none"/>
        </w:rPr>
        <w:t>The hirer shall ensure that all staff, volunteers and participants are aware of the emergency evacuation arrangements, assembly points, emergency exits and procedures for contacting emergency services where required. Consideration must be given to disabled participants and visitors.</w:t>
      </w:r>
    </w:p>
    <w:p w14:paraId="400C4C19" w14:textId="77777777" w:rsidR="009E5D81" w:rsidRPr="001F3351" w:rsidRDefault="009E5D81" w:rsidP="009E5D81">
      <w:pPr>
        <w:numPr>
          <w:ilvl w:val="0"/>
          <w:numId w:val="3"/>
        </w:numPr>
        <w:spacing w:after="120" w:line="240" w:lineRule="auto"/>
        <w:ind w:hanging="350"/>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The hirer will leave the premises in the condition it was found in, leaving the area clean and tidy and not leaving any of their own equipment behind.</w:t>
      </w:r>
    </w:p>
    <w:p w14:paraId="32D03539" w14:textId="77777777" w:rsidR="009E5D81" w:rsidRPr="001F3351" w:rsidRDefault="009E5D81" w:rsidP="009E5D81">
      <w:pPr>
        <w:numPr>
          <w:ilvl w:val="0"/>
          <w:numId w:val="3"/>
        </w:numPr>
        <w:spacing w:after="120" w:line="240" w:lineRule="auto"/>
        <w:ind w:hanging="350"/>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The hirer shall not display any advertisement, signage, banners, posters or other such notices on the premises without prior written agreement from the school.</w:t>
      </w:r>
    </w:p>
    <w:p w14:paraId="789692E3" w14:textId="77777777" w:rsidR="009E5D81" w:rsidRPr="001F3351" w:rsidRDefault="009E5D81" w:rsidP="009E5D81">
      <w:pPr>
        <w:numPr>
          <w:ilvl w:val="0"/>
          <w:numId w:val="3"/>
        </w:numPr>
        <w:spacing w:after="120" w:line="240" w:lineRule="auto"/>
        <w:ind w:hanging="350"/>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If the hirer breaches any of the terms and conditions, the school reserves the right to terminate the licence and retain any fees already paid to the school, without affecting any other right or remedy available to the school under the licence or otherwise.</w:t>
      </w:r>
    </w:p>
    <w:p w14:paraId="438DFDBC" w14:textId="77777777" w:rsidR="009E5D81" w:rsidRPr="001F3351" w:rsidRDefault="009E5D81" w:rsidP="009E5D81">
      <w:pPr>
        <w:numPr>
          <w:ilvl w:val="0"/>
          <w:numId w:val="3"/>
        </w:numPr>
        <w:spacing w:after="120" w:line="240" w:lineRule="auto"/>
        <w:ind w:hanging="350"/>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The hirer shall observe the maximum capacity rules of the part(s) of the premises being hired and not allow this to be breached.</w:t>
      </w:r>
    </w:p>
    <w:p w14:paraId="394BE519" w14:textId="77777777" w:rsidR="009E5D81" w:rsidRPr="001F3351" w:rsidRDefault="009E5D81" w:rsidP="009E5D81">
      <w:pPr>
        <w:numPr>
          <w:ilvl w:val="0"/>
          <w:numId w:val="3"/>
        </w:numPr>
        <w:spacing w:after="120" w:line="240" w:lineRule="auto"/>
        <w:ind w:hanging="350"/>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 xml:space="preserve">The hirer will acquire all appropriate additional licences for any activities they are running, including those required for use of any </w:t>
      </w:r>
      <w:proofErr w:type="gramStart"/>
      <w:r w:rsidRPr="001F3351">
        <w:rPr>
          <w:rFonts w:ascii="Calibri" w:eastAsia="Arial" w:hAnsi="Calibri" w:cs="Calibri"/>
          <w:kern w:val="0"/>
          <w:lang w:eastAsia="en-GB"/>
          <w14:ligatures w14:val="none"/>
        </w:rPr>
        <w:t>third party</w:t>
      </w:r>
      <w:proofErr w:type="gramEnd"/>
      <w:r w:rsidRPr="001F3351">
        <w:rPr>
          <w:rFonts w:ascii="Calibri" w:eastAsia="Arial" w:hAnsi="Calibri" w:cs="Calibri"/>
          <w:kern w:val="0"/>
          <w:lang w:eastAsia="en-GB"/>
          <w14:ligatures w14:val="none"/>
        </w:rPr>
        <w:t xml:space="preserve"> intellectual property.</w:t>
      </w:r>
    </w:p>
    <w:p w14:paraId="2FA0B4B8" w14:textId="77777777" w:rsidR="009E5D81" w:rsidRPr="001F3351" w:rsidRDefault="009E5D81" w:rsidP="009E5D81">
      <w:pPr>
        <w:numPr>
          <w:ilvl w:val="0"/>
          <w:numId w:val="3"/>
        </w:numPr>
        <w:spacing w:after="120" w:line="240" w:lineRule="auto"/>
        <w:ind w:hanging="350"/>
        <w:jc w:val="both"/>
        <w:rPr>
          <w:rFonts w:ascii="Calibri" w:eastAsia="Arial" w:hAnsi="Calibri" w:cs="Calibri"/>
          <w:kern w:val="0"/>
          <w:lang w:eastAsia="en-GB"/>
          <w14:ligatures w14:val="none"/>
        </w:rPr>
      </w:pPr>
      <w:r w:rsidRPr="001F3351">
        <w:rPr>
          <w:rFonts w:ascii="Calibri" w:eastAsia="Arial" w:hAnsi="Calibri" w:cs="Calibri"/>
          <w:kern w:val="0"/>
          <w:lang w:eastAsia="en-GB"/>
          <w14:ligatures w14:val="none"/>
        </w:rPr>
        <w:t>The hirer is responsible for carrying out any risk assessments of the premises relating to the activities it is running.</w:t>
      </w:r>
    </w:p>
    <w:p w14:paraId="545E4EC6" w14:textId="77777777" w:rsidR="00271128" w:rsidRDefault="006A5808" w:rsidP="00067383">
      <w:pPr>
        <w:pStyle w:val="ListParagraph"/>
        <w:numPr>
          <w:ilvl w:val="0"/>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hirer shall provide copies of all relevant risk assessments, licences, qualifications, safeguarding documentation, method statements and insurance certificates when requested.</w:t>
      </w:r>
    </w:p>
    <w:p w14:paraId="791C38B5" w14:textId="503D204B" w:rsidR="00234ECC" w:rsidRPr="00271128" w:rsidRDefault="00234ECC" w:rsidP="00271128">
      <w:pPr>
        <w:pStyle w:val="ListParagraph"/>
        <w:numPr>
          <w:ilvl w:val="0"/>
          <w:numId w:val="3"/>
        </w:numPr>
        <w:spacing w:after="0" w:line="300" w:lineRule="atLeast"/>
        <w:rPr>
          <w:rFonts w:ascii="Calibri" w:eastAsia="Times New Roman" w:hAnsi="Calibri" w:cs="Calibri"/>
          <w:kern w:val="0"/>
          <w:lang w:eastAsia="en-GB"/>
          <w14:ligatures w14:val="none"/>
        </w:rPr>
      </w:pPr>
      <w:r w:rsidRPr="00271128">
        <w:rPr>
          <w:rFonts w:ascii="Calibri" w:eastAsia="Times New Roman" w:hAnsi="Calibri" w:cs="Calibri"/>
          <w:kern w:val="0"/>
          <w:lang w:eastAsia="en-GB"/>
          <w14:ligatures w14:val="none"/>
        </w:rPr>
        <w:t>The hirer shall ensure that any contractors, caterers, instructors or third-party providers engaged by them are competent, appropriately insured and compliant with all relevant safeguarding, health and safety, food hygiene and legal requirements.</w:t>
      </w:r>
      <w:r w:rsidR="00067383" w:rsidRPr="00271128">
        <w:rPr>
          <w:rFonts w:ascii="Segoe UI" w:eastAsia="Times New Roman" w:hAnsi="Segoe UI" w:cs="Segoe UI"/>
          <w:kern w:val="0"/>
          <w:sz w:val="21"/>
          <w:szCs w:val="21"/>
          <w:lang w:eastAsia="en-GB"/>
          <w14:ligatures w14:val="none"/>
        </w:rPr>
        <w:t xml:space="preserve"> </w:t>
      </w:r>
      <w:r w:rsidR="00067383" w:rsidRPr="00271128">
        <w:rPr>
          <w:rFonts w:ascii="Calibri" w:eastAsia="Times New Roman" w:hAnsi="Calibri" w:cs="Calibri"/>
          <w:kern w:val="0"/>
          <w:lang w:eastAsia="en-GB"/>
          <w14:ligatures w14:val="none"/>
        </w:rPr>
        <w:t>Evidence of appropriate insurance shall be provided to the school upon request.</w:t>
      </w:r>
    </w:p>
    <w:p w14:paraId="28E5D3A9" w14:textId="1949D1CA" w:rsidR="006A5808" w:rsidRPr="001F3351" w:rsidRDefault="006A5808" w:rsidP="006A5808">
      <w:pPr>
        <w:pStyle w:val="ListParagraph"/>
        <w:numPr>
          <w:ilvl w:val="0"/>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hirer shall ensure that all activities are conducted in accordance with the Equality Act 2010 and shall not unlawfully discriminate against any person.</w:t>
      </w:r>
    </w:p>
    <w:p w14:paraId="0E3832E5" w14:textId="66D06BA7" w:rsidR="006A5808" w:rsidRPr="001F3351" w:rsidRDefault="006A5808" w:rsidP="006A5808">
      <w:pPr>
        <w:pStyle w:val="ListParagraph"/>
        <w:numPr>
          <w:ilvl w:val="0"/>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hirer shall comply with all applicable data protection legislation including the UK GDPR and Data Protection Act 2018.</w:t>
      </w:r>
    </w:p>
    <w:p w14:paraId="523F5B14" w14:textId="6F076CF6" w:rsidR="006A5808" w:rsidRPr="001F3351" w:rsidRDefault="006A5808" w:rsidP="006A5808">
      <w:pPr>
        <w:pStyle w:val="ListParagraph"/>
        <w:numPr>
          <w:ilvl w:val="0"/>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hirer shall not access, attempt to access or interfere with any school data, systems, records or confidential information.</w:t>
      </w:r>
    </w:p>
    <w:p w14:paraId="55BF10DD" w14:textId="1075E77D" w:rsidR="006A5808" w:rsidRPr="001F3351" w:rsidRDefault="006A5808" w:rsidP="005B077C">
      <w:pPr>
        <w:pStyle w:val="ListParagraph"/>
        <w:numPr>
          <w:ilvl w:val="0"/>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Photography, filming, livestreaming or recording of children or vulnerable adults must be conducted only where appropriate permissions have been obtained and in accordance with safeguarding and data protection requirements.</w:t>
      </w:r>
    </w:p>
    <w:p w14:paraId="116AD9C2" w14:textId="3CABAD46" w:rsidR="006A5808" w:rsidRPr="001F3351" w:rsidRDefault="006A5808" w:rsidP="005B077C">
      <w:pPr>
        <w:pStyle w:val="ListParagraph"/>
        <w:numPr>
          <w:ilvl w:val="0"/>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lastRenderedPageBreak/>
        <w:t>The hirer shall ensure that all staff, contractors and volunteers engaged in activities involving children have undergone appropriate safeguarding checks and safer recruitment procedures.</w:t>
      </w:r>
    </w:p>
    <w:p w14:paraId="0F1ACBBC" w14:textId="5E4570E6" w:rsidR="006A5808" w:rsidRPr="001F3351" w:rsidRDefault="006A5808" w:rsidP="005B077C">
      <w:pPr>
        <w:pStyle w:val="ListParagraph"/>
        <w:numPr>
          <w:ilvl w:val="0"/>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hirer shall ensure suitable first aid provision is available throughout the period of hire.</w:t>
      </w:r>
    </w:p>
    <w:p w14:paraId="1F66E132" w14:textId="77777777" w:rsidR="00045EDD" w:rsidRPr="001F3351" w:rsidRDefault="006A5808" w:rsidP="00045EDD">
      <w:pPr>
        <w:pStyle w:val="ListParagraph"/>
        <w:numPr>
          <w:ilvl w:val="0"/>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hirer shall immediately report any accident, serious incident, safeguarding concern or damage to school property to the designated school contact.</w:t>
      </w:r>
    </w:p>
    <w:p w14:paraId="00EEF1F3" w14:textId="4A0F2BD4" w:rsidR="006A5808" w:rsidRPr="001F3351" w:rsidRDefault="006A5808" w:rsidP="00045EDD">
      <w:pPr>
        <w:pStyle w:val="ListParagraph"/>
        <w:numPr>
          <w:ilvl w:val="0"/>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school reserves the right to terminate any letting immediately where there is evidence of:</w:t>
      </w:r>
    </w:p>
    <w:p w14:paraId="35EC2169" w14:textId="4ED108A1" w:rsidR="006A5808" w:rsidRPr="001F3351" w:rsidRDefault="006A5808" w:rsidP="00045EDD">
      <w:pPr>
        <w:pStyle w:val="ListParagraph"/>
        <w:numPr>
          <w:ilvl w:val="1"/>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Safeguarding concerns;</w:t>
      </w:r>
    </w:p>
    <w:p w14:paraId="7DB4B0DC" w14:textId="5886CEFC" w:rsidR="006A5808" w:rsidRPr="001F3351" w:rsidRDefault="006A5808" w:rsidP="00045EDD">
      <w:pPr>
        <w:pStyle w:val="ListParagraph"/>
        <w:numPr>
          <w:ilvl w:val="1"/>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Health and safety breaches;</w:t>
      </w:r>
    </w:p>
    <w:p w14:paraId="7A08B905" w14:textId="77777777" w:rsidR="00045EDD" w:rsidRPr="001F3351" w:rsidRDefault="006A5808" w:rsidP="00045EDD">
      <w:pPr>
        <w:pStyle w:val="ListParagraph"/>
        <w:numPr>
          <w:ilvl w:val="1"/>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Criminal activity;</w:t>
      </w:r>
    </w:p>
    <w:p w14:paraId="42171464" w14:textId="6FD2836C" w:rsidR="006A5808" w:rsidRPr="001F3351" w:rsidRDefault="006A5808" w:rsidP="00045EDD">
      <w:pPr>
        <w:pStyle w:val="ListParagraph"/>
        <w:numPr>
          <w:ilvl w:val="1"/>
          <w:numId w:val="3"/>
        </w:num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Non-compliance with this policy.</w:t>
      </w:r>
    </w:p>
    <w:bookmarkEnd w:id="23"/>
    <w:p w14:paraId="5161E9C9" w14:textId="22E8234C" w:rsidR="009E5D81" w:rsidRPr="001F3351" w:rsidRDefault="009E5D81" w:rsidP="007075B0">
      <w:pPr>
        <w:spacing w:after="120" w:line="240" w:lineRule="auto"/>
        <w:jc w:val="both"/>
        <w:rPr>
          <w:rFonts w:ascii="Calibri" w:eastAsia="Arial" w:hAnsi="Calibri" w:cs="Calibri"/>
          <w:strike/>
          <w:kern w:val="0"/>
          <w:lang w:eastAsia="en-GB"/>
          <w14:ligatures w14:val="none"/>
        </w:rPr>
      </w:pPr>
    </w:p>
    <w:p w14:paraId="70490D56" w14:textId="77777777" w:rsidR="005B0ED1" w:rsidRPr="001F3351" w:rsidRDefault="005B0ED1" w:rsidP="009E5D81">
      <w:pPr>
        <w:spacing w:after="0" w:line="240" w:lineRule="auto"/>
        <w:jc w:val="both"/>
        <w:rPr>
          <w:rFonts w:ascii="Calibri" w:eastAsia="Arial" w:hAnsi="Calibri" w:cs="Calibri"/>
          <w:kern w:val="0"/>
          <w:lang w:eastAsia="en-GB"/>
          <w14:ligatures w14:val="none"/>
        </w:rPr>
      </w:pPr>
    </w:p>
    <w:p w14:paraId="68DFC6B1" w14:textId="4487211E" w:rsidR="005B0ED1" w:rsidRPr="001F3351" w:rsidRDefault="005B0ED1" w:rsidP="00294BE1">
      <w:pPr>
        <w:pStyle w:val="Heading2"/>
        <w:numPr>
          <w:ilvl w:val="0"/>
          <w:numId w:val="23"/>
        </w:numPr>
        <w:rPr>
          <w:rFonts w:ascii="Calibri" w:eastAsia="Times New Roman" w:hAnsi="Calibri" w:cs="Calibri"/>
          <w:b/>
          <w:bCs/>
          <w:sz w:val="22"/>
          <w:szCs w:val="22"/>
          <w:lang w:eastAsia="en-GB"/>
        </w:rPr>
      </w:pPr>
      <w:bookmarkStart w:id="24" w:name="_Toc240536133"/>
      <w:bookmarkStart w:id="25" w:name="_Toc240537400"/>
      <w:r w:rsidRPr="001F3351">
        <w:rPr>
          <w:rFonts w:ascii="Calibri" w:eastAsia="Times New Roman" w:hAnsi="Calibri" w:cs="Calibri"/>
          <w:b/>
          <w:bCs/>
          <w:sz w:val="22"/>
          <w:szCs w:val="22"/>
          <w:lang w:eastAsia="en-GB"/>
        </w:rPr>
        <w:t>Safeguarding</w:t>
      </w:r>
      <w:bookmarkEnd w:id="24"/>
      <w:bookmarkEnd w:id="25"/>
    </w:p>
    <w:p w14:paraId="1AF5E4EC" w14:textId="11377DA8" w:rsidR="005B0ED1" w:rsidRPr="001F3351" w:rsidRDefault="005B0ED1" w:rsidP="005B0ED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Trust is committed to safeguarding and promoting the welfare of children and expects all hirers to share this commitment.</w:t>
      </w:r>
    </w:p>
    <w:p w14:paraId="6DEB207F" w14:textId="5CA4B71A" w:rsidR="005B0ED1" w:rsidRPr="001F3351" w:rsidRDefault="005B0ED1" w:rsidP="005B0ED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w:t>
      </w:r>
    </w:p>
    <w:p w14:paraId="763DDBFE" w14:textId="3E4E2D89" w:rsidR="005B0ED1" w:rsidRPr="001F3351" w:rsidRDefault="005B0ED1" w:rsidP="005B0ED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All hirers must comply with current safeguarding legislation and statutory guidance, including Keeping Children Safe in Education (KCSIE) and Working Together to Safeguard Children.</w:t>
      </w:r>
    </w:p>
    <w:p w14:paraId="08B54DDB" w14:textId="77777777" w:rsidR="00AD2AA0" w:rsidRPr="001F3351" w:rsidRDefault="00AD2AA0" w:rsidP="005B0ED1">
      <w:pPr>
        <w:spacing w:after="0" w:line="300" w:lineRule="atLeast"/>
        <w:rPr>
          <w:rFonts w:ascii="Calibri" w:eastAsia="Times New Roman" w:hAnsi="Calibri" w:cs="Calibri"/>
          <w:kern w:val="0"/>
          <w:lang w:eastAsia="en-GB"/>
          <w14:ligatures w14:val="none"/>
        </w:rPr>
      </w:pPr>
    </w:p>
    <w:p w14:paraId="6256909C" w14:textId="0186C4A9" w:rsidR="00AD2AA0" w:rsidRPr="001F3351" w:rsidRDefault="00AD2AA0" w:rsidP="005B0ED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Hirers must also comply with the Prevent Duty and must not promote extremist views, radicalisation or unlawful discrimination. Concerns regarding radicalisation will be referred in accordance with the school's safeguarding procedures.</w:t>
      </w:r>
    </w:p>
    <w:p w14:paraId="78938E52" w14:textId="7BA276DB" w:rsidR="005B0ED1" w:rsidRPr="001F3351" w:rsidRDefault="005B0ED1" w:rsidP="005B0ED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w:t>
      </w:r>
    </w:p>
    <w:p w14:paraId="11CCD3A8" w14:textId="7D703286" w:rsidR="005B0ED1" w:rsidRPr="001F3351" w:rsidRDefault="005B0ED1" w:rsidP="005B0ED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Where activities involve children or vulnerable adults, hirers must:</w:t>
      </w:r>
    </w:p>
    <w:p w14:paraId="36F4A9CE" w14:textId="6DD65C63" w:rsidR="005B0ED1" w:rsidRPr="001F3351" w:rsidRDefault="005B0ED1" w:rsidP="005B0ED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Have appropriate safeguarding and child protection arrangements in place</w:t>
      </w:r>
    </w:p>
    <w:p w14:paraId="18959B86" w14:textId="77777777" w:rsidR="007D2C2A" w:rsidRPr="001F3351" w:rsidRDefault="007D2C2A" w:rsidP="007D2C2A">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Where activities involve coaching, instruction, sport, physical activity or specialist training, hirers must ensure that appropriately qualified, competent and, where applicable, accredited personnel are used.</w:t>
      </w:r>
    </w:p>
    <w:p w14:paraId="5237ED12" w14:textId="77777777" w:rsidR="007D2C2A" w:rsidRPr="001F3351" w:rsidRDefault="007D2C2A" w:rsidP="005B0ED1">
      <w:pPr>
        <w:spacing w:after="0" w:line="300" w:lineRule="atLeast"/>
        <w:rPr>
          <w:rFonts w:ascii="Calibri" w:eastAsia="Times New Roman" w:hAnsi="Calibri" w:cs="Calibri"/>
          <w:kern w:val="0"/>
          <w:lang w:eastAsia="en-GB"/>
          <w14:ligatures w14:val="none"/>
        </w:rPr>
      </w:pPr>
    </w:p>
    <w:p w14:paraId="5114771C" w14:textId="44264020" w:rsidR="005B0ED1" w:rsidRPr="001F3351" w:rsidRDefault="005B0ED1" w:rsidP="005B0ED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Ensure staff and volunteers have received appropriate safeguarding training</w:t>
      </w:r>
    </w:p>
    <w:p w14:paraId="269AE6C0" w14:textId="7AF70AB3" w:rsidR="00517286" w:rsidRPr="001F3351" w:rsidRDefault="005B0ED1" w:rsidP="005B0ED1">
      <w:pPr>
        <w:spacing w:after="0" w:line="300" w:lineRule="atLeast"/>
        <w:rPr>
          <w:rFonts w:ascii="Calibri" w:eastAsia="Times New Roman" w:hAnsi="Calibri" w:cs="Calibri"/>
          <w:kern w:val="0"/>
          <w:lang w:eastAsia="en-GB"/>
          <w14:ligatures w14:val="none"/>
        </w:rPr>
      </w:pPr>
      <w:r w:rsidRPr="00517286">
        <w:rPr>
          <w:rFonts w:ascii="Calibri" w:eastAsia="Times New Roman" w:hAnsi="Calibri" w:cs="Calibri"/>
          <w:kern w:val="0"/>
          <w:lang w:eastAsia="en-GB"/>
          <w14:ligatures w14:val="none"/>
        </w:rPr>
        <w:t xml:space="preserve">• </w:t>
      </w:r>
      <w:r w:rsidR="00517286" w:rsidRPr="00517286">
        <w:rPr>
          <w:rFonts w:ascii="Calibri" w:eastAsia="Times New Roman" w:hAnsi="Calibri" w:cs="Calibri"/>
          <w:kern w:val="0"/>
          <w:lang w:eastAsia="en-GB"/>
          <w14:ligatures w14:val="none"/>
        </w:rPr>
        <w:t>Ensure all required safer recruitment, DBS, barred list and other statutory pre-employment checks have been completed in accordance with KCSIE</w:t>
      </w:r>
      <w:r w:rsidR="00517286" w:rsidRPr="00517286">
        <w:rPr>
          <w:rFonts w:ascii="Segoe UI" w:eastAsia="Times New Roman" w:hAnsi="Segoe UI" w:cs="Segoe UI"/>
          <w:kern w:val="0"/>
          <w:sz w:val="21"/>
          <w:szCs w:val="21"/>
          <w:lang w:eastAsia="en-GB"/>
          <w14:ligatures w14:val="none"/>
        </w:rPr>
        <w:t>.</w:t>
      </w:r>
    </w:p>
    <w:p w14:paraId="6DDA8C25" w14:textId="69015EFB" w:rsidR="005B0ED1" w:rsidRPr="001F3351" w:rsidRDefault="005B0ED1" w:rsidP="005B0ED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Provide safeguarding documentation to the school on request</w:t>
      </w:r>
    </w:p>
    <w:p w14:paraId="76F72BB5" w14:textId="36F0390B" w:rsidR="005B0ED1" w:rsidRPr="001F3351" w:rsidRDefault="005B0ED1" w:rsidP="005B0ED1">
      <w:pPr>
        <w:spacing w:after="0" w:line="300" w:lineRule="atLeast"/>
        <w:rPr>
          <w:rFonts w:ascii="Calibri" w:eastAsia="Times New Roman" w:hAnsi="Calibri" w:cs="Calibri"/>
          <w:kern w:val="0"/>
          <w:lang w:eastAsia="en-GB"/>
          <w14:ligatures w14:val="none"/>
        </w:rPr>
      </w:pPr>
    </w:p>
    <w:p w14:paraId="6A2D1A20" w14:textId="77777777" w:rsidR="00937AEE" w:rsidRPr="001F3351" w:rsidRDefault="00937AEE" w:rsidP="007750A6">
      <w:pPr>
        <w:spacing w:after="0" w:line="240" w:lineRule="auto"/>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school will seek appropriate assurance that organisations providing activities for children have suitable safeguarding arrangements in place. This may include reviewing safeguarding policies, safer recruitment procedures, DBS checking arrangements, staff training records and risk assessments.</w:t>
      </w:r>
    </w:p>
    <w:p w14:paraId="42AA8791" w14:textId="2F4B7E75" w:rsidR="005B0ED1" w:rsidRPr="001F3351" w:rsidRDefault="00937AEE" w:rsidP="007750A6">
      <w:pPr>
        <w:spacing w:after="0" w:line="240" w:lineRule="auto"/>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level of scrutiny will be proportionate to the nature, frequency and risk of the activity.</w:t>
      </w:r>
    </w:p>
    <w:p w14:paraId="0C5D8716" w14:textId="77777777" w:rsidR="007750A6" w:rsidRPr="001F3351" w:rsidRDefault="007750A6" w:rsidP="007750A6">
      <w:pPr>
        <w:spacing w:after="0" w:line="240" w:lineRule="auto"/>
        <w:rPr>
          <w:rFonts w:ascii="Calibri" w:eastAsia="Times New Roman" w:hAnsi="Calibri" w:cs="Calibri"/>
          <w:kern w:val="0"/>
          <w:lang w:eastAsia="en-GB"/>
          <w14:ligatures w14:val="none"/>
        </w:rPr>
      </w:pPr>
    </w:p>
    <w:p w14:paraId="38B62EA3" w14:textId="3316CA59" w:rsidR="005B0ED1" w:rsidRPr="001F3351" w:rsidRDefault="005B0ED1" w:rsidP="007750A6">
      <w:pPr>
        <w:spacing w:after="0" w:line="240" w:lineRule="auto"/>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Any safeguarding concern, allegation or incident arising during a letting must be reported immediately to the Designated Safeguarding Lead (DSL), Headteacher or nominated representative. </w:t>
      </w:r>
    </w:p>
    <w:p w14:paraId="4A55959A" w14:textId="77777777" w:rsidR="007750A6" w:rsidRPr="001F3351" w:rsidRDefault="007750A6" w:rsidP="007750A6">
      <w:pPr>
        <w:spacing w:after="0" w:line="240" w:lineRule="auto"/>
        <w:rPr>
          <w:rFonts w:ascii="Calibri" w:eastAsia="Times New Roman" w:hAnsi="Calibri" w:cs="Calibri"/>
          <w:kern w:val="0"/>
          <w:lang w:eastAsia="en-GB"/>
          <w14:ligatures w14:val="none"/>
        </w:rPr>
      </w:pPr>
    </w:p>
    <w:p w14:paraId="2492DF3C" w14:textId="7B1406CB" w:rsidR="005B0ED1" w:rsidRPr="001F3351" w:rsidRDefault="005B0ED1" w:rsidP="007750A6">
      <w:pPr>
        <w:spacing w:after="0" w:line="240" w:lineRule="auto"/>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lastRenderedPageBreak/>
        <w:t>The school will follow its safeguarding procedures, including referral to the Local Authority Designated Officer (LADO) or other agencies where appropriate.</w:t>
      </w:r>
    </w:p>
    <w:p w14:paraId="16B1E8EF" w14:textId="1A91E5AA" w:rsidR="005B0ED1" w:rsidRPr="001F3351" w:rsidRDefault="005B0ED1" w:rsidP="007750A6">
      <w:pPr>
        <w:spacing w:after="0" w:line="240" w:lineRule="auto"/>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Failure to meet safeguarding requirements may result in the immediate suspension or termination of the letting.</w:t>
      </w:r>
    </w:p>
    <w:p w14:paraId="050EB5E2" w14:textId="77777777" w:rsidR="007750A6" w:rsidRPr="001F3351" w:rsidRDefault="007750A6" w:rsidP="007750A6">
      <w:pPr>
        <w:spacing w:after="0" w:line="240" w:lineRule="auto"/>
        <w:rPr>
          <w:rFonts w:ascii="Calibri" w:eastAsia="Times New Roman" w:hAnsi="Calibri" w:cs="Calibri"/>
          <w:i/>
          <w:iCs/>
          <w:kern w:val="0"/>
          <w:lang w:eastAsia="en-GB"/>
          <w14:ligatures w14:val="none"/>
        </w:rPr>
      </w:pPr>
    </w:p>
    <w:p w14:paraId="4241D7B0" w14:textId="50591886" w:rsidR="005B0ED1" w:rsidRPr="001F3351" w:rsidRDefault="005B0ED1" w:rsidP="007750A6">
      <w:pPr>
        <w:spacing w:after="0" w:line="240" w:lineRule="auto"/>
        <w:rPr>
          <w:rFonts w:ascii="Calibri" w:eastAsia="Times New Roman" w:hAnsi="Calibri" w:cs="Calibri"/>
          <w:i/>
          <w:iCs/>
          <w:kern w:val="0"/>
          <w:lang w:eastAsia="en-GB"/>
          <w14:ligatures w14:val="none"/>
        </w:rPr>
      </w:pPr>
      <w:r w:rsidRPr="001F3351">
        <w:rPr>
          <w:rFonts w:ascii="Calibri" w:eastAsia="Times New Roman" w:hAnsi="Calibri" w:cs="Calibri"/>
          <w:i/>
          <w:iCs/>
          <w:kern w:val="0"/>
          <w:lang w:eastAsia="en-GB"/>
          <w14:ligatures w14:val="none"/>
        </w:rPr>
        <w:t>The safety and welfare of children will always take precedence over any hire agreement.</w:t>
      </w:r>
    </w:p>
    <w:p w14:paraId="462BBCD9" w14:textId="77777777" w:rsidR="005B0ED1" w:rsidRPr="001F3351" w:rsidRDefault="005B0ED1" w:rsidP="009E5D81">
      <w:pPr>
        <w:spacing w:after="0" w:line="240" w:lineRule="auto"/>
        <w:jc w:val="both"/>
        <w:rPr>
          <w:rFonts w:ascii="Calibri" w:eastAsia="Arial" w:hAnsi="Calibri" w:cs="Calibri"/>
          <w:kern w:val="0"/>
          <w:lang w:eastAsia="en-GB"/>
          <w14:ligatures w14:val="none"/>
        </w:rPr>
      </w:pPr>
    </w:p>
    <w:p w14:paraId="345292D8" w14:textId="77777777" w:rsidR="009E5D81" w:rsidRPr="001F3351" w:rsidRDefault="009E5D81" w:rsidP="009E5D81">
      <w:pPr>
        <w:spacing w:after="0" w:line="240" w:lineRule="auto"/>
        <w:jc w:val="both"/>
        <w:rPr>
          <w:rFonts w:ascii="Calibri" w:eastAsia="Arial" w:hAnsi="Calibri" w:cs="Calibri"/>
          <w:b/>
          <w:bCs/>
          <w:color w:val="FF0000"/>
          <w:kern w:val="0"/>
          <w:lang w:eastAsia="en-GB"/>
          <w14:ligatures w14:val="none"/>
        </w:rPr>
      </w:pPr>
    </w:p>
    <w:p w14:paraId="5ED8459A" w14:textId="1DF8BD39" w:rsidR="009E5D81" w:rsidRPr="00500C97" w:rsidRDefault="009E5D81" w:rsidP="00294BE1">
      <w:pPr>
        <w:pStyle w:val="Heading2"/>
        <w:numPr>
          <w:ilvl w:val="0"/>
          <w:numId w:val="23"/>
        </w:numPr>
        <w:rPr>
          <w:rFonts w:ascii="Calibri" w:eastAsia="Calibri" w:hAnsi="Calibri" w:cs="Calibri"/>
          <w:b/>
          <w:bCs/>
          <w:sz w:val="22"/>
          <w:szCs w:val="22"/>
        </w:rPr>
      </w:pPr>
      <w:bookmarkStart w:id="26" w:name="_Toc240536134"/>
      <w:bookmarkStart w:id="27" w:name="_Toc240537401"/>
      <w:r w:rsidRPr="00500C97">
        <w:rPr>
          <w:rFonts w:ascii="Calibri" w:eastAsia="Calibri" w:hAnsi="Calibri" w:cs="Calibri"/>
          <w:b/>
          <w:bCs/>
          <w:sz w:val="22"/>
          <w:szCs w:val="22"/>
        </w:rPr>
        <w:t>Health and Safety</w:t>
      </w:r>
      <w:bookmarkEnd w:id="26"/>
      <w:bookmarkEnd w:id="27"/>
    </w:p>
    <w:p w14:paraId="29F31CAF" w14:textId="77777777" w:rsidR="009E5D81" w:rsidRPr="001F3351" w:rsidRDefault="009E5D81" w:rsidP="009E5D81">
      <w:pPr>
        <w:spacing w:after="0" w:line="240" w:lineRule="auto"/>
        <w:contextualSpacing/>
        <w:jc w:val="both"/>
        <w:rPr>
          <w:rFonts w:ascii="Calibri" w:eastAsia="Calibri" w:hAnsi="Calibri" w:cs="Calibri"/>
          <w:b/>
          <w:bCs/>
          <w:color w:val="FF0000"/>
          <w:kern w:val="0"/>
          <w14:ligatures w14:val="none"/>
        </w:rPr>
      </w:pPr>
    </w:p>
    <w:p w14:paraId="71AD46D0" w14:textId="77777777" w:rsidR="0009100C" w:rsidRPr="001F3351" w:rsidRDefault="0009100C" w:rsidP="0009100C">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All hirers are responsible for ensuring compliance with health and safety legislation throughout the period of hire.</w:t>
      </w:r>
    </w:p>
    <w:p w14:paraId="106F0811" w14:textId="77777777" w:rsidR="009E5D81" w:rsidRPr="001F3351" w:rsidRDefault="009E5D81" w:rsidP="009E5D81">
      <w:pPr>
        <w:spacing w:after="0" w:line="240" w:lineRule="auto"/>
        <w:contextualSpacing/>
        <w:jc w:val="both"/>
        <w:rPr>
          <w:rFonts w:ascii="Calibri" w:eastAsia="Calibri" w:hAnsi="Calibri" w:cs="Calibri"/>
          <w:kern w:val="0"/>
          <w14:ligatures w14:val="none"/>
        </w:rPr>
      </w:pPr>
    </w:p>
    <w:p w14:paraId="0E953E6F" w14:textId="3957CF14" w:rsidR="009E5D81" w:rsidRPr="001F3351" w:rsidRDefault="009E5D81" w:rsidP="008210E8">
      <w:pPr>
        <w:spacing w:after="0" w:line="240" w:lineRule="auto"/>
        <w:contextualSpacing/>
        <w:jc w:val="both"/>
        <w:rPr>
          <w:rFonts w:ascii="Calibri" w:eastAsia="Calibri" w:hAnsi="Calibri" w:cs="Calibri"/>
          <w:kern w:val="0"/>
          <w14:ligatures w14:val="none"/>
        </w:rPr>
      </w:pPr>
      <w:r w:rsidRPr="001F3351">
        <w:rPr>
          <w:rFonts w:ascii="Calibri" w:eastAsia="Calibri" w:hAnsi="Calibri" w:cs="Calibri"/>
          <w:kern w:val="0"/>
          <w14:ligatures w14:val="none"/>
        </w:rPr>
        <w:t xml:space="preserve">The Hirer, or a responsible person nominated by him in writing, shall </w:t>
      </w:r>
      <w:proofErr w:type="gramStart"/>
      <w:r w:rsidRPr="001F3351">
        <w:rPr>
          <w:rFonts w:ascii="Calibri" w:eastAsia="Calibri" w:hAnsi="Calibri" w:cs="Calibri"/>
          <w:kern w:val="0"/>
          <w14:ligatures w14:val="none"/>
        </w:rPr>
        <w:t>be in charge of</w:t>
      </w:r>
      <w:proofErr w:type="gramEnd"/>
      <w:r w:rsidRPr="001F3351">
        <w:rPr>
          <w:rFonts w:ascii="Calibri" w:eastAsia="Calibri" w:hAnsi="Calibri" w:cs="Calibri"/>
          <w:kern w:val="0"/>
          <w14:ligatures w14:val="none"/>
        </w:rPr>
        <w:t xml:space="preserve"> and </w:t>
      </w:r>
      <w:proofErr w:type="gramStart"/>
      <w:r w:rsidRPr="001F3351">
        <w:rPr>
          <w:rFonts w:ascii="Calibri" w:eastAsia="Calibri" w:hAnsi="Calibri" w:cs="Calibri"/>
          <w:kern w:val="0"/>
          <w14:ligatures w14:val="none"/>
        </w:rPr>
        <w:t xml:space="preserve">be </w:t>
      </w:r>
      <w:r w:rsidRPr="001F3351">
        <w:rPr>
          <w:rFonts w:ascii="Calibri" w:eastAsia="Calibri" w:hAnsi="Calibri" w:cs="Calibri"/>
          <w:spacing w:val="-66"/>
          <w:kern w:val="0"/>
          <w14:ligatures w14:val="none"/>
        </w:rPr>
        <w:t xml:space="preserve"> </w:t>
      </w:r>
      <w:r w:rsidRPr="001F3351">
        <w:rPr>
          <w:rFonts w:ascii="Calibri" w:eastAsia="Calibri" w:hAnsi="Calibri" w:cs="Calibri"/>
          <w:kern w:val="0"/>
          <w14:ligatures w14:val="none"/>
        </w:rPr>
        <w:t>on</w:t>
      </w:r>
      <w:proofErr w:type="gramEnd"/>
      <w:r w:rsidRPr="001F3351">
        <w:rPr>
          <w:rFonts w:ascii="Calibri" w:eastAsia="Calibri" w:hAnsi="Calibri" w:cs="Calibri"/>
          <w:kern w:val="0"/>
          <w14:ligatures w14:val="none"/>
        </w:rPr>
        <w:t xml:space="preserve"> the hired part of the premises during the whole time the premises are open to the</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public. There shall be sufficient staff or competent attendants on duty on the premises</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 xml:space="preserve">during that time. The person in charge shall not be engaged in any duties which will </w:t>
      </w:r>
      <w:proofErr w:type="gramStart"/>
      <w:r w:rsidRPr="001F3351">
        <w:rPr>
          <w:rFonts w:ascii="Calibri" w:eastAsia="Calibri" w:hAnsi="Calibri" w:cs="Calibri"/>
          <w:kern w:val="0"/>
          <w14:ligatures w14:val="none"/>
        </w:rPr>
        <w:t xml:space="preserve">prevent </w:t>
      </w:r>
      <w:r w:rsidRPr="001F3351">
        <w:rPr>
          <w:rFonts w:ascii="Calibri" w:eastAsia="Calibri" w:hAnsi="Calibri" w:cs="Calibri"/>
          <w:spacing w:val="-66"/>
          <w:kern w:val="0"/>
          <w14:ligatures w14:val="none"/>
        </w:rPr>
        <w:t xml:space="preserve"> </w:t>
      </w:r>
      <w:r w:rsidRPr="001F3351">
        <w:rPr>
          <w:rFonts w:ascii="Calibri" w:eastAsia="Calibri" w:hAnsi="Calibri" w:cs="Calibri"/>
          <w:kern w:val="0"/>
          <w14:ligatures w14:val="none"/>
        </w:rPr>
        <w:t>them</w:t>
      </w:r>
      <w:proofErr w:type="gramEnd"/>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from exercising</w:t>
      </w:r>
      <w:r w:rsidRPr="001F3351">
        <w:rPr>
          <w:rFonts w:ascii="Calibri" w:eastAsia="Calibri" w:hAnsi="Calibri" w:cs="Calibri"/>
          <w:spacing w:val="-2"/>
          <w:kern w:val="0"/>
          <w14:ligatures w14:val="none"/>
        </w:rPr>
        <w:t xml:space="preserve"> </w:t>
      </w:r>
      <w:r w:rsidRPr="001F3351">
        <w:rPr>
          <w:rFonts w:ascii="Calibri" w:eastAsia="Calibri" w:hAnsi="Calibri" w:cs="Calibri"/>
          <w:kern w:val="0"/>
          <w14:ligatures w14:val="none"/>
        </w:rPr>
        <w:t>general</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supervision</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of</w:t>
      </w:r>
      <w:r w:rsidRPr="001F3351">
        <w:rPr>
          <w:rFonts w:ascii="Calibri" w:eastAsia="Calibri" w:hAnsi="Calibri" w:cs="Calibri"/>
          <w:spacing w:val="-2"/>
          <w:kern w:val="0"/>
          <w14:ligatures w14:val="none"/>
        </w:rPr>
        <w:t xml:space="preserve"> </w:t>
      </w:r>
      <w:r w:rsidRPr="001F3351">
        <w:rPr>
          <w:rFonts w:ascii="Calibri" w:eastAsia="Calibri" w:hAnsi="Calibri" w:cs="Calibri"/>
          <w:kern w:val="0"/>
          <w14:ligatures w14:val="none"/>
        </w:rPr>
        <w:t>the</w:t>
      </w:r>
      <w:r w:rsidRPr="001F3351">
        <w:rPr>
          <w:rFonts w:ascii="Calibri" w:eastAsia="Calibri" w:hAnsi="Calibri" w:cs="Calibri"/>
          <w:spacing w:val="-3"/>
          <w:kern w:val="0"/>
          <w14:ligatures w14:val="none"/>
        </w:rPr>
        <w:t xml:space="preserve"> </w:t>
      </w:r>
      <w:r w:rsidRPr="001F3351">
        <w:rPr>
          <w:rFonts w:ascii="Calibri" w:eastAsia="Calibri" w:hAnsi="Calibri" w:cs="Calibri"/>
          <w:kern w:val="0"/>
          <w14:ligatures w14:val="none"/>
        </w:rPr>
        <w:t>premises.</w:t>
      </w:r>
    </w:p>
    <w:p w14:paraId="0E88DC07" w14:textId="77777777" w:rsidR="009E5D81" w:rsidRPr="001F3351" w:rsidRDefault="009E5D81" w:rsidP="009E5D81">
      <w:pPr>
        <w:widowControl w:val="0"/>
        <w:tabs>
          <w:tab w:val="left" w:pos="949"/>
          <w:tab w:val="left" w:pos="951"/>
        </w:tabs>
        <w:autoSpaceDE w:val="0"/>
        <w:autoSpaceDN w:val="0"/>
        <w:spacing w:after="0" w:line="240" w:lineRule="auto"/>
        <w:ind w:right="613"/>
        <w:contextualSpacing/>
        <w:jc w:val="both"/>
        <w:rPr>
          <w:rFonts w:ascii="Calibri" w:eastAsia="Calibri" w:hAnsi="Calibri" w:cs="Calibri"/>
          <w:kern w:val="0"/>
          <w14:ligatures w14:val="none"/>
        </w:rPr>
      </w:pPr>
    </w:p>
    <w:p w14:paraId="336DB8C2" w14:textId="3CDD49AB" w:rsidR="009E5D81" w:rsidRPr="001F3351" w:rsidRDefault="009E5D81" w:rsidP="009E5D81">
      <w:pPr>
        <w:widowControl w:val="0"/>
        <w:tabs>
          <w:tab w:val="left" w:pos="949"/>
          <w:tab w:val="left" w:pos="951"/>
        </w:tabs>
        <w:autoSpaceDE w:val="0"/>
        <w:autoSpaceDN w:val="0"/>
        <w:spacing w:after="0" w:line="240" w:lineRule="auto"/>
        <w:ind w:right="613"/>
        <w:contextualSpacing/>
        <w:jc w:val="both"/>
        <w:rPr>
          <w:rFonts w:ascii="Calibri" w:eastAsia="Calibri" w:hAnsi="Calibri" w:cs="Calibri"/>
          <w:kern w:val="0"/>
          <w14:ligatures w14:val="none"/>
        </w:rPr>
      </w:pPr>
      <w:r w:rsidRPr="001F3351">
        <w:rPr>
          <w:rFonts w:ascii="Calibri" w:eastAsia="Calibri" w:hAnsi="Calibri" w:cs="Calibri"/>
          <w:kern w:val="0"/>
          <w14:ligatures w14:val="none"/>
        </w:rPr>
        <w:t xml:space="preserve">Capacity maximums should not be exceeded as agreed with the Headteacher as part </w:t>
      </w:r>
      <w:proofErr w:type="gramStart"/>
      <w:r w:rsidRPr="001F3351">
        <w:rPr>
          <w:rFonts w:ascii="Calibri" w:eastAsia="Calibri" w:hAnsi="Calibri" w:cs="Calibri"/>
          <w:kern w:val="0"/>
          <w14:ligatures w14:val="none"/>
        </w:rPr>
        <w:t xml:space="preserve">of  </w:t>
      </w:r>
      <w:r w:rsidR="573F0477" w:rsidRPr="001F3351">
        <w:rPr>
          <w:rFonts w:ascii="Calibri" w:eastAsia="Calibri" w:hAnsi="Calibri" w:cs="Calibri"/>
          <w:kern w:val="0"/>
          <w14:ligatures w14:val="none"/>
        </w:rPr>
        <w:t>H</w:t>
      </w:r>
      <w:r w:rsidRPr="001F3351">
        <w:rPr>
          <w:rFonts w:ascii="Calibri" w:eastAsia="Calibri" w:hAnsi="Calibri" w:cs="Calibri"/>
          <w:kern w:val="0"/>
          <w14:ligatures w14:val="none"/>
        </w:rPr>
        <w:t>ealth</w:t>
      </w:r>
      <w:proofErr w:type="gramEnd"/>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and</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Safety</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guidance</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for the</w:t>
      </w:r>
      <w:r w:rsidRPr="001F3351">
        <w:rPr>
          <w:rFonts w:ascii="Calibri" w:eastAsia="Calibri" w:hAnsi="Calibri" w:cs="Calibri"/>
          <w:spacing w:val="-2"/>
          <w:kern w:val="0"/>
          <w14:ligatures w14:val="none"/>
        </w:rPr>
        <w:t xml:space="preserve"> </w:t>
      </w:r>
      <w:r w:rsidRPr="001F3351">
        <w:rPr>
          <w:rFonts w:ascii="Calibri" w:eastAsia="Calibri" w:hAnsi="Calibri" w:cs="Calibri"/>
          <w:kern w:val="0"/>
          <w14:ligatures w14:val="none"/>
        </w:rPr>
        <w:t>school.</w:t>
      </w:r>
    </w:p>
    <w:p w14:paraId="1355B782" w14:textId="1D0DF99A" w:rsidR="009E5D81" w:rsidRPr="001F3351" w:rsidRDefault="009E5D81" w:rsidP="009E5D81">
      <w:pPr>
        <w:widowControl w:val="0"/>
        <w:tabs>
          <w:tab w:val="left" w:pos="949"/>
          <w:tab w:val="left" w:pos="951"/>
        </w:tabs>
        <w:autoSpaceDE w:val="0"/>
        <w:autoSpaceDN w:val="0"/>
        <w:spacing w:after="0" w:line="240" w:lineRule="auto"/>
        <w:ind w:right="613"/>
        <w:contextualSpacing/>
        <w:jc w:val="both"/>
        <w:rPr>
          <w:rFonts w:ascii="Calibri" w:eastAsia="Aptos" w:hAnsi="Calibri" w:cs="Calibri"/>
          <w14:ligatures w14:val="none"/>
        </w:rPr>
      </w:pPr>
    </w:p>
    <w:p w14:paraId="5A6D9F36" w14:textId="77777777" w:rsidR="009E5D81" w:rsidRPr="001F3351" w:rsidRDefault="009E5D81" w:rsidP="009E5D81">
      <w:pPr>
        <w:widowControl w:val="0"/>
        <w:tabs>
          <w:tab w:val="left" w:pos="949"/>
          <w:tab w:val="left" w:pos="951"/>
        </w:tabs>
        <w:autoSpaceDE w:val="0"/>
        <w:autoSpaceDN w:val="0"/>
        <w:spacing w:after="0" w:line="240" w:lineRule="auto"/>
        <w:ind w:right="613"/>
        <w:contextualSpacing/>
        <w:jc w:val="both"/>
        <w:rPr>
          <w:rFonts w:ascii="Calibri" w:eastAsia="Aptos" w:hAnsi="Calibri" w:cs="Calibri"/>
          <w14:ligatures w14:val="none"/>
        </w:rPr>
      </w:pPr>
      <w:r w:rsidRPr="001F3351">
        <w:rPr>
          <w:rFonts w:ascii="Calibri" w:eastAsia="Aptos" w:hAnsi="Calibri" w:cs="Calibri"/>
          <w14:ligatures w14:val="none"/>
        </w:rPr>
        <w:t xml:space="preserve">All </w:t>
      </w:r>
      <w:r w:rsidRPr="001F3351">
        <w:rPr>
          <w:rFonts w:ascii="Calibri" w:eastAsia="Calibri" w:hAnsi="Calibri" w:cs="Calibri"/>
          <w:kern w:val="0"/>
          <w14:ligatures w14:val="none"/>
        </w:rPr>
        <w:t xml:space="preserve">doors, </w:t>
      </w:r>
      <w:r w:rsidRPr="001F3351">
        <w:rPr>
          <w:rFonts w:ascii="Calibri" w:eastAsia="Aptos" w:hAnsi="Calibri" w:cs="Calibri"/>
          <w14:ligatures w14:val="none"/>
        </w:rPr>
        <w:t xml:space="preserve">gangways, corridors, staircases and external passageways intended for exit shall be </w:t>
      </w:r>
      <w:r w:rsidRPr="001F3351">
        <w:rPr>
          <w:rFonts w:ascii="Calibri" w:eastAsia="Calibri" w:hAnsi="Calibri" w:cs="Calibri"/>
          <w:kern w:val="0"/>
          <w14:ligatures w14:val="none"/>
        </w:rPr>
        <w:t xml:space="preserve">kept </w:t>
      </w:r>
      <w:r w:rsidRPr="001F3351">
        <w:rPr>
          <w:rFonts w:ascii="Calibri" w:eastAsia="Aptos" w:hAnsi="Calibri" w:cs="Calibri"/>
          <w14:ligatures w14:val="none"/>
        </w:rPr>
        <w:t>free</w:t>
      </w:r>
      <w:r w:rsidRPr="001F3351">
        <w:rPr>
          <w:rFonts w:ascii="Calibri" w:eastAsia="Aptos" w:hAnsi="Calibri" w:cs="Calibri"/>
          <w:spacing w:val="-1"/>
          <w14:ligatures w14:val="none"/>
        </w:rPr>
        <w:t xml:space="preserve"> </w:t>
      </w:r>
      <w:r w:rsidRPr="001F3351">
        <w:rPr>
          <w:rFonts w:ascii="Calibri" w:eastAsia="Aptos" w:hAnsi="Calibri" w:cs="Calibri"/>
          <w14:ligatures w14:val="none"/>
        </w:rPr>
        <w:t>from</w:t>
      </w:r>
      <w:r w:rsidRPr="001F3351">
        <w:rPr>
          <w:rFonts w:ascii="Calibri" w:eastAsia="Aptos" w:hAnsi="Calibri" w:cs="Calibri"/>
          <w:spacing w:val="-2"/>
          <w14:ligatures w14:val="none"/>
        </w:rPr>
        <w:t xml:space="preserve"> </w:t>
      </w:r>
      <w:r w:rsidRPr="001F3351">
        <w:rPr>
          <w:rFonts w:ascii="Calibri" w:eastAsia="Aptos" w:hAnsi="Calibri" w:cs="Calibri"/>
          <w14:ligatures w14:val="none"/>
        </w:rPr>
        <w:t>obstruction and</w:t>
      </w:r>
      <w:r w:rsidRPr="001F3351">
        <w:rPr>
          <w:rFonts w:ascii="Calibri" w:eastAsia="Aptos" w:hAnsi="Calibri" w:cs="Calibri"/>
          <w:spacing w:val="1"/>
          <w14:ligatures w14:val="none"/>
        </w:rPr>
        <w:t xml:space="preserve"> </w:t>
      </w:r>
      <w:r w:rsidRPr="001F3351">
        <w:rPr>
          <w:rFonts w:ascii="Calibri" w:eastAsia="Aptos" w:hAnsi="Calibri" w:cs="Calibri"/>
          <w14:ligatures w14:val="none"/>
        </w:rPr>
        <w:t>shall</w:t>
      </w:r>
      <w:r w:rsidRPr="001F3351">
        <w:rPr>
          <w:rFonts w:ascii="Calibri" w:eastAsia="Aptos" w:hAnsi="Calibri" w:cs="Calibri"/>
          <w:spacing w:val="-1"/>
          <w14:ligatures w14:val="none"/>
        </w:rPr>
        <w:t xml:space="preserve"> </w:t>
      </w:r>
      <w:r w:rsidRPr="001F3351">
        <w:rPr>
          <w:rFonts w:ascii="Calibri" w:eastAsia="Aptos" w:hAnsi="Calibri" w:cs="Calibri"/>
          <w14:ligatures w14:val="none"/>
        </w:rPr>
        <w:t>not</w:t>
      </w:r>
      <w:r w:rsidRPr="001F3351">
        <w:rPr>
          <w:rFonts w:ascii="Calibri" w:eastAsia="Aptos" w:hAnsi="Calibri" w:cs="Calibri"/>
          <w:spacing w:val="1"/>
          <w14:ligatures w14:val="none"/>
        </w:rPr>
        <w:t xml:space="preserve"> </w:t>
      </w:r>
      <w:r w:rsidRPr="001F3351">
        <w:rPr>
          <w:rFonts w:ascii="Calibri" w:eastAsia="Aptos" w:hAnsi="Calibri" w:cs="Calibri"/>
          <w14:ligatures w14:val="none"/>
        </w:rPr>
        <w:t>be</w:t>
      </w:r>
      <w:r w:rsidRPr="001F3351">
        <w:rPr>
          <w:rFonts w:ascii="Calibri" w:eastAsia="Aptos" w:hAnsi="Calibri" w:cs="Calibri"/>
          <w:spacing w:val="-4"/>
          <w14:ligatures w14:val="none"/>
        </w:rPr>
        <w:t xml:space="preserve"> </w:t>
      </w:r>
      <w:r w:rsidRPr="001F3351">
        <w:rPr>
          <w:rFonts w:ascii="Calibri" w:eastAsia="Aptos" w:hAnsi="Calibri" w:cs="Calibri"/>
          <w14:ligatures w14:val="none"/>
        </w:rPr>
        <w:t>used</w:t>
      </w:r>
      <w:r w:rsidRPr="001F3351">
        <w:rPr>
          <w:rFonts w:ascii="Calibri" w:eastAsia="Aptos" w:hAnsi="Calibri" w:cs="Calibri"/>
          <w:spacing w:val="3"/>
          <w14:ligatures w14:val="none"/>
        </w:rPr>
        <w:t xml:space="preserve"> </w:t>
      </w:r>
      <w:r w:rsidRPr="001F3351">
        <w:rPr>
          <w:rFonts w:ascii="Calibri" w:eastAsia="Aptos" w:hAnsi="Calibri" w:cs="Calibri"/>
          <w14:ligatures w14:val="none"/>
        </w:rPr>
        <w:t>as cloakrooms.</w:t>
      </w:r>
    </w:p>
    <w:p w14:paraId="3A81C22B" w14:textId="77777777" w:rsidR="009E5D81" w:rsidRPr="001F3351" w:rsidRDefault="009E5D81" w:rsidP="009E5D81">
      <w:pPr>
        <w:widowControl w:val="0"/>
        <w:autoSpaceDE w:val="0"/>
        <w:autoSpaceDN w:val="0"/>
        <w:spacing w:after="0" w:line="240" w:lineRule="auto"/>
        <w:ind w:right="185"/>
        <w:jc w:val="both"/>
        <w:rPr>
          <w:rFonts w:ascii="Calibri" w:eastAsia="Calibri" w:hAnsi="Calibri" w:cs="Calibri"/>
          <w:kern w:val="0"/>
          <w14:ligatures w14:val="none"/>
        </w:rPr>
      </w:pPr>
      <w:r w:rsidRPr="001F3351">
        <w:rPr>
          <w:rFonts w:ascii="Calibri" w:eastAsia="Calibri" w:hAnsi="Calibri" w:cs="Calibri"/>
          <w:kern w:val="0"/>
          <w14:ligatures w14:val="none"/>
        </w:rPr>
        <w:t>M</w:t>
      </w:r>
      <w:r w:rsidRPr="001F3351">
        <w:rPr>
          <w:rFonts w:ascii="Calibri" w:eastAsia="Aptos" w:hAnsi="Calibri" w:cs="Calibri"/>
          <w14:ligatures w14:val="none"/>
        </w:rPr>
        <w:t>ats or other floor coverings shall be secured to prevent rucking</w:t>
      </w:r>
      <w:r w:rsidRPr="001F3351">
        <w:rPr>
          <w:rFonts w:ascii="Calibri" w:eastAsia="Calibri" w:hAnsi="Calibri" w:cs="Calibri"/>
          <w:kern w:val="0"/>
          <w14:ligatures w14:val="none"/>
        </w:rPr>
        <w:t>.</w:t>
      </w:r>
    </w:p>
    <w:p w14:paraId="3220BC0C" w14:textId="77777777" w:rsidR="002E2984" w:rsidRPr="001F3351" w:rsidRDefault="002E2984" w:rsidP="009E5D81">
      <w:pPr>
        <w:widowControl w:val="0"/>
        <w:autoSpaceDE w:val="0"/>
        <w:autoSpaceDN w:val="0"/>
        <w:spacing w:after="0" w:line="240" w:lineRule="auto"/>
        <w:ind w:right="185"/>
        <w:jc w:val="both"/>
        <w:rPr>
          <w:rFonts w:ascii="Calibri" w:eastAsia="Calibri" w:hAnsi="Calibri" w:cs="Calibri"/>
          <w:kern w:val="0"/>
          <w14:ligatures w14:val="none"/>
        </w:rPr>
      </w:pPr>
    </w:p>
    <w:p w14:paraId="09D749AF" w14:textId="77777777" w:rsidR="002E2984" w:rsidRPr="001F3351" w:rsidRDefault="002E2984" w:rsidP="002E2984">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Hazardous, flammable or potentially dangerous substances may only be brought onto site with prior written approval from the school and must be supported by appropriate COSHH assessments and control measures.</w:t>
      </w:r>
    </w:p>
    <w:p w14:paraId="6542AEF1" w14:textId="77777777" w:rsidR="002E2984" w:rsidRPr="001F3351" w:rsidRDefault="002E2984" w:rsidP="009E5D81">
      <w:pPr>
        <w:widowControl w:val="0"/>
        <w:autoSpaceDE w:val="0"/>
        <w:autoSpaceDN w:val="0"/>
        <w:spacing w:after="0" w:line="240" w:lineRule="auto"/>
        <w:ind w:right="185"/>
        <w:jc w:val="both"/>
        <w:rPr>
          <w:rFonts w:ascii="Calibri" w:eastAsia="Calibri" w:hAnsi="Calibri" w:cs="Calibri"/>
          <w:kern w:val="0"/>
          <w14:ligatures w14:val="none"/>
        </w:rPr>
      </w:pPr>
    </w:p>
    <w:p w14:paraId="1F02C683" w14:textId="52E6FCBC" w:rsidR="009E5D81" w:rsidRPr="001F3351" w:rsidRDefault="00E71624" w:rsidP="009E5D81">
      <w:pPr>
        <w:widowControl w:val="0"/>
        <w:autoSpaceDE w:val="0"/>
        <w:autoSpaceDN w:val="0"/>
        <w:spacing w:after="0" w:line="240" w:lineRule="auto"/>
        <w:ind w:right="185"/>
        <w:jc w:val="both"/>
        <w:rPr>
          <w:rFonts w:ascii="Calibri" w:eastAsia="Calibri" w:hAnsi="Calibri" w:cs="Calibri"/>
          <w:kern w:val="0"/>
          <w14:ligatures w14:val="none"/>
        </w:rPr>
      </w:pPr>
      <w:r w:rsidRPr="001F3351">
        <w:rPr>
          <w:rFonts w:ascii="Calibri" w:eastAsia="Calibri" w:hAnsi="Calibri" w:cs="Calibri"/>
          <w:kern w:val="0"/>
          <w14:ligatures w14:val="none"/>
        </w:rPr>
        <w:t>F</w:t>
      </w:r>
      <w:r w:rsidR="009E5D81" w:rsidRPr="001F3351">
        <w:rPr>
          <w:rFonts w:ascii="Calibri" w:eastAsia="Calibri" w:hAnsi="Calibri" w:cs="Calibri"/>
          <w:kern w:val="0"/>
          <w14:ligatures w14:val="none"/>
        </w:rPr>
        <w:t>lammable materials shall not be used for the decoration of the premises unless such materials</w:t>
      </w:r>
      <w:r w:rsidR="009E5D81" w:rsidRPr="001F3351">
        <w:rPr>
          <w:rFonts w:ascii="Calibri" w:eastAsia="Calibri" w:hAnsi="Calibri" w:cs="Calibri"/>
          <w:spacing w:val="-2"/>
          <w:kern w:val="0"/>
          <w14:ligatures w14:val="none"/>
        </w:rPr>
        <w:t xml:space="preserve"> </w:t>
      </w:r>
      <w:r w:rsidR="009E5D81" w:rsidRPr="001F3351">
        <w:rPr>
          <w:rFonts w:ascii="Calibri" w:eastAsia="Calibri" w:hAnsi="Calibri" w:cs="Calibri"/>
          <w:kern w:val="0"/>
          <w14:ligatures w14:val="none"/>
        </w:rPr>
        <w:t>have</w:t>
      </w:r>
      <w:r w:rsidR="009E5D81" w:rsidRPr="001F3351">
        <w:rPr>
          <w:rFonts w:ascii="Calibri" w:eastAsia="Calibri" w:hAnsi="Calibri" w:cs="Calibri"/>
          <w:spacing w:val="-1"/>
          <w:kern w:val="0"/>
          <w14:ligatures w14:val="none"/>
        </w:rPr>
        <w:t xml:space="preserve"> </w:t>
      </w:r>
      <w:r w:rsidR="009E5D81" w:rsidRPr="001F3351">
        <w:rPr>
          <w:rFonts w:ascii="Calibri" w:eastAsia="Calibri" w:hAnsi="Calibri" w:cs="Calibri"/>
          <w:kern w:val="0"/>
          <w14:ligatures w14:val="none"/>
        </w:rPr>
        <w:t>been</w:t>
      </w:r>
      <w:r w:rsidR="009E5D81" w:rsidRPr="001F3351">
        <w:rPr>
          <w:rFonts w:ascii="Calibri" w:eastAsia="Calibri" w:hAnsi="Calibri" w:cs="Calibri"/>
          <w:spacing w:val="-2"/>
          <w:kern w:val="0"/>
          <w14:ligatures w14:val="none"/>
        </w:rPr>
        <w:t xml:space="preserve"> </w:t>
      </w:r>
      <w:r w:rsidR="009E5D81" w:rsidRPr="001F3351">
        <w:rPr>
          <w:rFonts w:ascii="Calibri" w:eastAsia="Calibri" w:hAnsi="Calibri" w:cs="Calibri"/>
          <w:kern w:val="0"/>
          <w14:ligatures w14:val="none"/>
        </w:rPr>
        <w:t>rendered flame</w:t>
      </w:r>
      <w:r w:rsidR="009E5D81" w:rsidRPr="001F3351">
        <w:rPr>
          <w:rFonts w:ascii="Calibri" w:eastAsia="Calibri" w:hAnsi="Calibri" w:cs="Calibri"/>
          <w:spacing w:val="-2"/>
          <w:kern w:val="0"/>
          <w14:ligatures w14:val="none"/>
        </w:rPr>
        <w:t xml:space="preserve"> </w:t>
      </w:r>
      <w:r w:rsidR="009E5D81" w:rsidRPr="001F3351">
        <w:rPr>
          <w:rFonts w:ascii="Calibri" w:eastAsia="Calibri" w:hAnsi="Calibri" w:cs="Calibri"/>
          <w:kern w:val="0"/>
          <w14:ligatures w14:val="none"/>
        </w:rPr>
        <w:t>retardant</w:t>
      </w:r>
      <w:r w:rsidR="009E5D81" w:rsidRPr="001F3351">
        <w:rPr>
          <w:rFonts w:ascii="Calibri" w:eastAsia="Calibri" w:hAnsi="Calibri" w:cs="Calibri"/>
          <w:spacing w:val="-1"/>
          <w:kern w:val="0"/>
          <w14:ligatures w14:val="none"/>
        </w:rPr>
        <w:t xml:space="preserve"> </w:t>
      </w:r>
      <w:r w:rsidR="009E5D81" w:rsidRPr="001F3351">
        <w:rPr>
          <w:rFonts w:ascii="Calibri" w:eastAsia="Calibri" w:hAnsi="Calibri" w:cs="Calibri"/>
          <w:kern w:val="0"/>
          <w14:ligatures w14:val="none"/>
        </w:rPr>
        <w:t>and are</w:t>
      </w:r>
      <w:r w:rsidR="009E5D81" w:rsidRPr="001F3351">
        <w:rPr>
          <w:rFonts w:ascii="Calibri" w:eastAsia="Calibri" w:hAnsi="Calibri" w:cs="Calibri"/>
          <w:spacing w:val="-3"/>
          <w:kern w:val="0"/>
          <w14:ligatures w14:val="none"/>
        </w:rPr>
        <w:t xml:space="preserve"> </w:t>
      </w:r>
      <w:r w:rsidR="009E5D81" w:rsidRPr="001F3351">
        <w:rPr>
          <w:rFonts w:ascii="Calibri" w:eastAsia="Calibri" w:hAnsi="Calibri" w:cs="Calibri"/>
          <w:kern w:val="0"/>
          <w14:ligatures w14:val="none"/>
        </w:rPr>
        <w:t>maintained in</w:t>
      </w:r>
      <w:r w:rsidR="009E5D81" w:rsidRPr="001F3351">
        <w:rPr>
          <w:rFonts w:ascii="Calibri" w:eastAsia="Calibri" w:hAnsi="Calibri" w:cs="Calibri"/>
          <w:spacing w:val="-4"/>
          <w:kern w:val="0"/>
          <w14:ligatures w14:val="none"/>
        </w:rPr>
        <w:t xml:space="preserve"> </w:t>
      </w:r>
      <w:r w:rsidR="009E5D81" w:rsidRPr="001F3351">
        <w:rPr>
          <w:rFonts w:ascii="Calibri" w:eastAsia="Calibri" w:hAnsi="Calibri" w:cs="Calibri"/>
          <w:kern w:val="0"/>
          <w14:ligatures w14:val="none"/>
        </w:rPr>
        <w:t>that</w:t>
      </w:r>
      <w:r w:rsidR="009E5D81" w:rsidRPr="001F3351">
        <w:rPr>
          <w:rFonts w:ascii="Calibri" w:eastAsia="Calibri" w:hAnsi="Calibri" w:cs="Calibri"/>
          <w:spacing w:val="-4"/>
          <w:kern w:val="0"/>
          <w14:ligatures w14:val="none"/>
        </w:rPr>
        <w:t xml:space="preserve"> </w:t>
      </w:r>
      <w:r w:rsidR="009E5D81" w:rsidRPr="001F3351">
        <w:rPr>
          <w:rFonts w:ascii="Calibri" w:eastAsia="Calibri" w:hAnsi="Calibri" w:cs="Calibri"/>
          <w:kern w:val="0"/>
          <w14:ligatures w14:val="none"/>
        </w:rPr>
        <w:t>condition.</w:t>
      </w:r>
    </w:p>
    <w:p w14:paraId="5ECD63C6" w14:textId="77777777" w:rsidR="00573F05" w:rsidRPr="001F3351" w:rsidRDefault="00573F05" w:rsidP="009E5D81">
      <w:pPr>
        <w:widowControl w:val="0"/>
        <w:tabs>
          <w:tab w:val="left" w:pos="949"/>
          <w:tab w:val="left" w:pos="951"/>
        </w:tabs>
        <w:autoSpaceDE w:val="0"/>
        <w:autoSpaceDN w:val="0"/>
        <w:spacing w:after="0" w:line="240" w:lineRule="auto"/>
        <w:ind w:right="668"/>
        <w:jc w:val="both"/>
        <w:rPr>
          <w:rFonts w:ascii="Calibri" w:eastAsia="Aptos" w:hAnsi="Calibri" w:cs="Calibri"/>
          <w14:ligatures w14:val="none"/>
        </w:rPr>
      </w:pPr>
    </w:p>
    <w:p w14:paraId="48864FBA" w14:textId="5F4114F2" w:rsidR="009E5D81" w:rsidRPr="001F3351" w:rsidRDefault="009E5D81" w:rsidP="009E5D81">
      <w:pPr>
        <w:widowControl w:val="0"/>
        <w:tabs>
          <w:tab w:val="left" w:pos="949"/>
          <w:tab w:val="left" w:pos="951"/>
        </w:tabs>
        <w:autoSpaceDE w:val="0"/>
        <w:autoSpaceDN w:val="0"/>
        <w:spacing w:after="0" w:line="240" w:lineRule="auto"/>
        <w:ind w:right="668"/>
        <w:jc w:val="both"/>
        <w:rPr>
          <w:rFonts w:ascii="Calibri" w:eastAsia="Aptos" w:hAnsi="Calibri" w:cs="Calibri"/>
          <w14:ligatures w14:val="none"/>
        </w:rPr>
      </w:pPr>
      <w:r w:rsidRPr="001F3351">
        <w:rPr>
          <w:rFonts w:ascii="Calibri" w:eastAsia="Aptos" w:hAnsi="Calibri" w:cs="Calibri"/>
          <w14:ligatures w14:val="none"/>
        </w:rPr>
        <w:t>Temporary</w:t>
      </w:r>
      <w:r w:rsidRPr="001F3351">
        <w:rPr>
          <w:rFonts w:ascii="Calibri" w:eastAsia="Aptos" w:hAnsi="Calibri" w:cs="Calibri"/>
          <w:spacing w:val="-2"/>
          <w14:ligatures w14:val="none"/>
        </w:rPr>
        <w:t xml:space="preserve"> </w:t>
      </w:r>
      <w:r w:rsidRPr="001F3351">
        <w:rPr>
          <w:rFonts w:ascii="Calibri" w:eastAsia="Aptos" w:hAnsi="Calibri" w:cs="Calibri"/>
          <w14:ligatures w14:val="none"/>
        </w:rPr>
        <w:t>electrical</w:t>
      </w:r>
      <w:r w:rsidRPr="001F3351">
        <w:rPr>
          <w:rFonts w:ascii="Calibri" w:eastAsia="Aptos" w:hAnsi="Calibri" w:cs="Calibri"/>
          <w:spacing w:val="-3"/>
          <w14:ligatures w14:val="none"/>
        </w:rPr>
        <w:t xml:space="preserve"> </w:t>
      </w:r>
      <w:r w:rsidRPr="001F3351">
        <w:rPr>
          <w:rFonts w:ascii="Calibri" w:eastAsia="Aptos" w:hAnsi="Calibri" w:cs="Calibri"/>
          <w14:ligatures w14:val="none"/>
        </w:rPr>
        <w:t>installations,</w:t>
      </w:r>
      <w:r w:rsidRPr="001F3351">
        <w:rPr>
          <w:rFonts w:ascii="Calibri" w:eastAsia="Aptos" w:hAnsi="Calibri" w:cs="Calibri"/>
          <w:spacing w:val="-2"/>
          <w14:ligatures w14:val="none"/>
        </w:rPr>
        <w:t xml:space="preserve"> </w:t>
      </w:r>
      <w:r w:rsidRPr="001F3351">
        <w:rPr>
          <w:rFonts w:ascii="Calibri" w:eastAsia="Aptos" w:hAnsi="Calibri" w:cs="Calibri"/>
          <w14:ligatures w14:val="none"/>
        </w:rPr>
        <w:t>which</w:t>
      </w:r>
      <w:r w:rsidRPr="001F3351">
        <w:rPr>
          <w:rFonts w:ascii="Calibri" w:eastAsia="Aptos" w:hAnsi="Calibri" w:cs="Calibri"/>
          <w:spacing w:val="-4"/>
          <w14:ligatures w14:val="none"/>
        </w:rPr>
        <w:t xml:space="preserve"> </w:t>
      </w:r>
      <w:r w:rsidRPr="001F3351">
        <w:rPr>
          <w:rFonts w:ascii="Calibri" w:eastAsia="Aptos" w:hAnsi="Calibri" w:cs="Calibri"/>
          <w14:ligatures w14:val="none"/>
        </w:rPr>
        <w:t>are</w:t>
      </w:r>
      <w:r w:rsidRPr="001F3351">
        <w:rPr>
          <w:rFonts w:ascii="Calibri" w:eastAsia="Aptos" w:hAnsi="Calibri" w:cs="Calibri"/>
          <w:spacing w:val="-5"/>
          <w14:ligatures w14:val="none"/>
        </w:rPr>
        <w:t xml:space="preserve"> </w:t>
      </w:r>
      <w:r w:rsidRPr="001F3351">
        <w:rPr>
          <w:rFonts w:ascii="Calibri" w:eastAsia="Aptos" w:hAnsi="Calibri" w:cs="Calibri"/>
          <w14:ligatures w14:val="none"/>
        </w:rPr>
        <w:t>necessary</w:t>
      </w:r>
      <w:r w:rsidRPr="001F3351">
        <w:rPr>
          <w:rFonts w:ascii="Calibri" w:eastAsia="Aptos" w:hAnsi="Calibri" w:cs="Calibri"/>
          <w:spacing w:val="-2"/>
          <w14:ligatures w14:val="none"/>
        </w:rPr>
        <w:t xml:space="preserve"> </w:t>
      </w:r>
      <w:r w:rsidRPr="001F3351">
        <w:rPr>
          <w:rFonts w:ascii="Calibri" w:eastAsia="Aptos" w:hAnsi="Calibri" w:cs="Calibri"/>
          <w14:ligatures w14:val="none"/>
        </w:rPr>
        <w:t>for</w:t>
      </w:r>
      <w:r w:rsidRPr="001F3351">
        <w:rPr>
          <w:rFonts w:ascii="Calibri" w:eastAsia="Aptos" w:hAnsi="Calibri" w:cs="Calibri"/>
          <w:spacing w:val="-3"/>
          <w14:ligatures w14:val="none"/>
        </w:rPr>
        <w:t xml:space="preserve"> </w:t>
      </w:r>
      <w:r w:rsidRPr="001F3351">
        <w:rPr>
          <w:rFonts w:ascii="Calibri" w:eastAsia="Aptos" w:hAnsi="Calibri" w:cs="Calibri"/>
          <w14:ligatures w14:val="none"/>
        </w:rPr>
        <w:t>any</w:t>
      </w:r>
      <w:r w:rsidRPr="001F3351">
        <w:rPr>
          <w:rFonts w:ascii="Calibri" w:eastAsia="Aptos" w:hAnsi="Calibri" w:cs="Calibri"/>
          <w:spacing w:val="-5"/>
          <w14:ligatures w14:val="none"/>
        </w:rPr>
        <w:t xml:space="preserve"> </w:t>
      </w:r>
      <w:proofErr w:type="gramStart"/>
      <w:r w:rsidRPr="001F3351">
        <w:rPr>
          <w:rFonts w:ascii="Calibri" w:eastAsia="Aptos" w:hAnsi="Calibri" w:cs="Calibri"/>
          <w14:ligatures w14:val="none"/>
        </w:rPr>
        <w:t>particular</w:t>
      </w:r>
      <w:r w:rsidRPr="001F3351">
        <w:rPr>
          <w:rFonts w:ascii="Calibri" w:eastAsia="Aptos" w:hAnsi="Calibri" w:cs="Calibri"/>
          <w:spacing w:val="-2"/>
          <w14:ligatures w14:val="none"/>
        </w:rPr>
        <w:t xml:space="preserve"> </w:t>
      </w:r>
      <w:r w:rsidRPr="001F3351">
        <w:rPr>
          <w:rFonts w:ascii="Calibri" w:eastAsia="Aptos" w:hAnsi="Calibri" w:cs="Calibri"/>
          <w14:ligatures w14:val="none"/>
        </w:rPr>
        <w:t>function</w:t>
      </w:r>
      <w:proofErr w:type="gramEnd"/>
      <w:r w:rsidRPr="001F3351">
        <w:rPr>
          <w:rFonts w:ascii="Calibri" w:eastAsia="Aptos" w:hAnsi="Calibri" w:cs="Calibri"/>
          <w14:ligatures w14:val="none"/>
        </w:rPr>
        <w:t>,</w:t>
      </w:r>
      <w:r w:rsidRPr="001F3351">
        <w:rPr>
          <w:rFonts w:ascii="Calibri" w:eastAsia="Aptos" w:hAnsi="Calibri" w:cs="Calibri"/>
          <w:spacing w:val="-3"/>
          <w14:ligatures w14:val="none"/>
        </w:rPr>
        <w:t xml:space="preserve"> </w:t>
      </w:r>
      <w:r w:rsidRPr="001F3351">
        <w:rPr>
          <w:rFonts w:ascii="Calibri" w:eastAsia="Aptos" w:hAnsi="Calibri" w:cs="Calibri"/>
          <w14:ligatures w14:val="none"/>
        </w:rPr>
        <w:t>must</w:t>
      </w:r>
      <w:r w:rsidR="57919B51" w:rsidRPr="001F3351">
        <w:rPr>
          <w:rFonts w:ascii="Calibri" w:eastAsia="Aptos" w:hAnsi="Calibri" w:cs="Calibri"/>
          <w14:ligatures w14:val="none"/>
        </w:rPr>
        <w:t xml:space="preserve"> </w:t>
      </w:r>
      <w:r w:rsidRPr="001F3351">
        <w:rPr>
          <w:rFonts w:ascii="Calibri" w:eastAsia="Aptos" w:hAnsi="Calibri" w:cs="Calibri"/>
          <w14:ligatures w14:val="none"/>
        </w:rPr>
        <w:t>comply</w:t>
      </w:r>
      <w:r w:rsidRPr="001F3351">
        <w:rPr>
          <w:rFonts w:ascii="Calibri" w:eastAsia="Aptos" w:hAnsi="Calibri" w:cs="Calibri"/>
          <w:spacing w:val="-1"/>
          <w14:ligatures w14:val="none"/>
        </w:rPr>
        <w:t xml:space="preserve"> </w:t>
      </w:r>
      <w:r w:rsidRPr="001F3351">
        <w:rPr>
          <w:rFonts w:ascii="Calibri" w:eastAsia="Aptos" w:hAnsi="Calibri" w:cs="Calibri"/>
          <w14:ligatures w14:val="none"/>
        </w:rPr>
        <w:t>with</w:t>
      </w:r>
      <w:r w:rsidRPr="001F3351">
        <w:rPr>
          <w:rFonts w:ascii="Calibri" w:eastAsia="Aptos" w:hAnsi="Calibri" w:cs="Calibri"/>
          <w:spacing w:val="-3"/>
          <w14:ligatures w14:val="none"/>
        </w:rPr>
        <w:t xml:space="preserve"> </w:t>
      </w:r>
      <w:r w:rsidRPr="001F3351">
        <w:rPr>
          <w:rFonts w:ascii="Calibri" w:eastAsia="Aptos" w:hAnsi="Calibri" w:cs="Calibri"/>
          <w14:ligatures w14:val="none"/>
        </w:rPr>
        <w:t>the</w:t>
      </w:r>
      <w:r w:rsidRPr="001F3351">
        <w:rPr>
          <w:rFonts w:ascii="Calibri" w:eastAsia="Aptos" w:hAnsi="Calibri" w:cs="Calibri"/>
          <w:spacing w:val="-1"/>
          <w14:ligatures w14:val="none"/>
        </w:rPr>
        <w:t xml:space="preserve"> </w:t>
      </w:r>
      <w:r w:rsidRPr="001F3351">
        <w:rPr>
          <w:rFonts w:ascii="Calibri" w:eastAsia="Aptos" w:hAnsi="Calibri" w:cs="Calibri"/>
          <w14:ligatures w14:val="none"/>
        </w:rPr>
        <w:t>following</w:t>
      </w:r>
      <w:r w:rsidRPr="001F3351">
        <w:rPr>
          <w:rFonts w:ascii="Calibri" w:eastAsia="Aptos" w:hAnsi="Calibri" w:cs="Calibri"/>
          <w:spacing w:val="1"/>
          <w14:ligatures w14:val="none"/>
        </w:rPr>
        <w:t xml:space="preserve"> </w:t>
      </w:r>
      <w:r w:rsidRPr="001F3351">
        <w:rPr>
          <w:rFonts w:ascii="Calibri" w:eastAsia="Aptos" w:hAnsi="Calibri" w:cs="Calibri"/>
          <w14:ligatures w14:val="none"/>
        </w:rPr>
        <w:t>conditions</w:t>
      </w:r>
      <w:r w:rsidRPr="001F3351">
        <w:rPr>
          <w:rFonts w:ascii="Calibri" w:eastAsia="Calibri" w:hAnsi="Calibri" w:cs="Calibri"/>
          <w:kern w:val="0"/>
          <w14:ligatures w14:val="none"/>
        </w:rPr>
        <w:t xml:space="preserve"> and only be installed by a qualified electrician</w:t>
      </w:r>
      <w:r w:rsidRPr="001F3351">
        <w:rPr>
          <w:rFonts w:ascii="Calibri" w:eastAsia="Aptos" w:hAnsi="Calibri" w:cs="Calibri"/>
          <w14:ligatures w14:val="none"/>
        </w:rPr>
        <w:t>:</w:t>
      </w:r>
      <w:r w:rsidRPr="001F3351">
        <w:rPr>
          <w:rFonts w:ascii="Calibri" w:eastAsia="Calibri" w:hAnsi="Calibri" w:cs="Calibri"/>
          <w:kern w:val="0"/>
          <w14:ligatures w14:val="none"/>
        </w:rPr>
        <w:t xml:space="preserve">  </w:t>
      </w:r>
      <w:r w:rsidRPr="001F3351">
        <w:rPr>
          <w:rFonts w:ascii="Calibri" w:eastAsia="Aptos" w:hAnsi="Calibri" w:cs="Calibri"/>
          <w14:ligatures w14:val="none"/>
        </w:rPr>
        <w:t xml:space="preserve">The Institution of Engineering and Technology 18th Editions BS 7671 for </w:t>
      </w:r>
      <w:proofErr w:type="gramStart"/>
      <w:r w:rsidRPr="001F3351">
        <w:rPr>
          <w:rFonts w:ascii="Calibri" w:eastAsia="Aptos" w:hAnsi="Calibri" w:cs="Calibri"/>
          <w14:ligatures w14:val="none"/>
        </w:rPr>
        <w:t>the  electrical</w:t>
      </w:r>
      <w:proofErr w:type="gramEnd"/>
      <w:r w:rsidRPr="001F3351">
        <w:rPr>
          <w:rFonts w:ascii="Calibri" w:eastAsia="Aptos" w:hAnsi="Calibri" w:cs="Calibri"/>
          <w:spacing w:val="-1"/>
          <w14:ligatures w14:val="none"/>
        </w:rPr>
        <w:t xml:space="preserve"> </w:t>
      </w:r>
      <w:r w:rsidRPr="001F3351">
        <w:rPr>
          <w:rFonts w:ascii="Calibri" w:eastAsia="Aptos" w:hAnsi="Calibri" w:cs="Calibri"/>
          <w14:ligatures w14:val="none"/>
        </w:rPr>
        <w:t>equipment</w:t>
      </w:r>
      <w:r w:rsidRPr="001F3351">
        <w:rPr>
          <w:rFonts w:ascii="Calibri" w:eastAsia="Aptos" w:hAnsi="Calibri" w:cs="Calibri"/>
          <w:spacing w:val="1"/>
          <w14:ligatures w14:val="none"/>
        </w:rPr>
        <w:t xml:space="preserve"> </w:t>
      </w:r>
      <w:r w:rsidRPr="001F3351">
        <w:rPr>
          <w:rFonts w:ascii="Calibri" w:eastAsia="Aptos" w:hAnsi="Calibri" w:cs="Calibri"/>
          <w14:ligatures w14:val="none"/>
        </w:rPr>
        <w:t>in buildings and The</w:t>
      </w:r>
      <w:r w:rsidRPr="001F3351">
        <w:rPr>
          <w:rFonts w:ascii="Calibri" w:eastAsia="Aptos" w:hAnsi="Calibri" w:cs="Calibri"/>
          <w:spacing w:val="8"/>
          <w14:ligatures w14:val="none"/>
        </w:rPr>
        <w:t xml:space="preserve"> </w:t>
      </w:r>
      <w:r w:rsidRPr="001F3351">
        <w:rPr>
          <w:rFonts w:ascii="Calibri" w:eastAsia="Aptos" w:hAnsi="Calibri" w:cs="Calibri"/>
          <w14:ligatures w14:val="none"/>
        </w:rPr>
        <w:t>Electricity</w:t>
      </w:r>
      <w:r w:rsidRPr="001F3351">
        <w:rPr>
          <w:rFonts w:ascii="Calibri" w:eastAsia="Aptos" w:hAnsi="Calibri" w:cs="Calibri"/>
          <w:spacing w:val="7"/>
          <w14:ligatures w14:val="none"/>
        </w:rPr>
        <w:t xml:space="preserve"> </w:t>
      </w:r>
      <w:r w:rsidRPr="001F3351">
        <w:rPr>
          <w:rFonts w:ascii="Calibri" w:eastAsia="Aptos" w:hAnsi="Calibri" w:cs="Calibri"/>
          <w14:ligatures w14:val="none"/>
        </w:rPr>
        <w:t>Supply</w:t>
      </w:r>
      <w:r w:rsidRPr="001F3351">
        <w:rPr>
          <w:rFonts w:ascii="Calibri" w:eastAsia="Aptos" w:hAnsi="Calibri" w:cs="Calibri"/>
          <w:spacing w:val="10"/>
          <w14:ligatures w14:val="none"/>
        </w:rPr>
        <w:t xml:space="preserve"> </w:t>
      </w:r>
      <w:r w:rsidRPr="001F3351">
        <w:rPr>
          <w:rFonts w:ascii="Calibri" w:eastAsia="Aptos" w:hAnsi="Calibri" w:cs="Calibri"/>
          <w14:ligatures w14:val="none"/>
        </w:rPr>
        <w:t>Regulations</w:t>
      </w:r>
      <w:r w:rsidRPr="001F3351">
        <w:rPr>
          <w:rFonts w:ascii="Calibri" w:eastAsia="Aptos" w:hAnsi="Calibri" w:cs="Calibri"/>
          <w:spacing w:val="9"/>
          <w14:ligatures w14:val="none"/>
        </w:rPr>
        <w:t xml:space="preserve"> </w:t>
      </w:r>
      <w:r w:rsidRPr="001F3351">
        <w:rPr>
          <w:rFonts w:ascii="Calibri" w:eastAsia="Aptos" w:hAnsi="Calibri" w:cs="Calibri"/>
          <w14:ligatures w14:val="none"/>
        </w:rPr>
        <w:t>1988.</w:t>
      </w:r>
    </w:p>
    <w:p w14:paraId="466E1846" w14:textId="77777777" w:rsidR="005B66EB" w:rsidRPr="001F3351" w:rsidRDefault="005B66EB" w:rsidP="009E5D81">
      <w:pPr>
        <w:widowControl w:val="0"/>
        <w:tabs>
          <w:tab w:val="left" w:pos="949"/>
          <w:tab w:val="left" w:pos="951"/>
        </w:tabs>
        <w:autoSpaceDE w:val="0"/>
        <w:autoSpaceDN w:val="0"/>
        <w:spacing w:after="0" w:line="240" w:lineRule="auto"/>
        <w:ind w:right="668"/>
        <w:jc w:val="both"/>
        <w:rPr>
          <w:rFonts w:ascii="Calibri" w:eastAsia="Aptos" w:hAnsi="Calibri" w:cs="Calibri"/>
          <w14:ligatures w14:val="none"/>
        </w:rPr>
      </w:pPr>
    </w:p>
    <w:p w14:paraId="62B10235" w14:textId="77777777" w:rsidR="005B66EB" w:rsidRPr="001F3351" w:rsidRDefault="005B66EB" w:rsidP="005B66EB">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Any electrical equipment brought onto site by the hirer must be safe, suitable for its intended use and, where appropriate, subject to current Portable Appliance Testing (PAT) and inspection requirements. Evidence of testing shall be provided upon request.</w:t>
      </w:r>
    </w:p>
    <w:p w14:paraId="7CB128CC" w14:textId="77777777" w:rsidR="00EC5A5C" w:rsidRPr="001F3351" w:rsidRDefault="00EC5A5C" w:rsidP="005B66EB">
      <w:pPr>
        <w:spacing w:after="0" w:line="300" w:lineRule="atLeast"/>
        <w:rPr>
          <w:rFonts w:ascii="Calibri" w:eastAsia="Times New Roman" w:hAnsi="Calibri" w:cs="Calibri"/>
          <w:kern w:val="0"/>
          <w:lang w:eastAsia="en-GB"/>
          <w14:ligatures w14:val="none"/>
        </w:rPr>
      </w:pPr>
    </w:p>
    <w:p w14:paraId="7AE0EB2C" w14:textId="77777777" w:rsidR="00EC5A5C" w:rsidRPr="001F3351" w:rsidRDefault="00EC5A5C" w:rsidP="00EC5A5C">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Hirers are responsible for ensuring that any equipment they bring onto school premises is properly maintained, inspected, fit for purpose and compliant with relevant health and safety legislation and industry standards.</w:t>
      </w:r>
    </w:p>
    <w:p w14:paraId="63AD7EFD" w14:textId="77777777" w:rsidR="009E5D81" w:rsidRPr="001F3351" w:rsidRDefault="009E5D81" w:rsidP="009E5D81">
      <w:pPr>
        <w:widowControl w:val="0"/>
        <w:spacing w:after="0" w:line="240" w:lineRule="auto"/>
        <w:jc w:val="both"/>
        <w:rPr>
          <w:rFonts w:ascii="Calibri" w:eastAsia="Arial" w:hAnsi="Calibri" w:cs="Calibri"/>
          <w:kern w:val="0"/>
          <w:lang w:val="en-US"/>
          <w14:ligatures w14:val="none"/>
        </w:rPr>
      </w:pPr>
    </w:p>
    <w:p w14:paraId="11EDA9BF" w14:textId="77777777" w:rsidR="009E5D81" w:rsidRPr="001F3351" w:rsidRDefault="009E5D81" w:rsidP="009E5D81">
      <w:pPr>
        <w:widowControl w:val="0"/>
        <w:tabs>
          <w:tab w:val="left" w:pos="1679"/>
          <w:tab w:val="left" w:pos="1680"/>
        </w:tabs>
        <w:autoSpaceDE w:val="0"/>
        <w:autoSpaceDN w:val="0"/>
        <w:spacing w:after="0" w:line="240" w:lineRule="auto"/>
        <w:ind w:right="413"/>
        <w:jc w:val="both"/>
        <w:rPr>
          <w:rFonts w:ascii="Calibri" w:eastAsia="Calibri" w:hAnsi="Calibri" w:cs="Calibri"/>
          <w:kern w:val="0"/>
          <w14:ligatures w14:val="none"/>
        </w:rPr>
      </w:pPr>
      <w:r w:rsidRPr="001F3351">
        <w:rPr>
          <w:rFonts w:ascii="Calibri" w:eastAsia="Calibri" w:hAnsi="Calibri" w:cs="Calibri"/>
          <w:kern w:val="0"/>
          <w14:ligatures w14:val="none"/>
        </w:rPr>
        <w:t>Any special requirements or installations that are to be approved, or any item that</w:t>
      </w:r>
      <w:r w:rsidRPr="001F3351">
        <w:rPr>
          <w:rFonts w:ascii="Calibri" w:eastAsia="Calibri" w:hAnsi="Calibri" w:cs="Calibri"/>
          <w:spacing w:val="-66"/>
          <w:kern w:val="0"/>
          <w14:ligatures w14:val="none"/>
        </w:rPr>
        <w:t xml:space="preserve">      </w:t>
      </w:r>
      <w:r w:rsidRPr="001F3351">
        <w:rPr>
          <w:rFonts w:ascii="Calibri" w:eastAsia="Calibri" w:hAnsi="Calibri" w:cs="Calibri"/>
          <w:kern w:val="0"/>
          <w14:ligatures w14:val="none"/>
        </w:rPr>
        <w:t xml:space="preserve">requires </w:t>
      </w:r>
      <w:r w:rsidRPr="001F3351">
        <w:rPr>
          <w:rFonts w:ascii="Calibri" w:eastAsia="Calibri" w:hAnsi="Calibri" w:cs="Calibri"/>
          <w:kern w:val="0"/>
          <w14:ligatures w14:val="none"/>
        </w:rPr>
        <w:lastRenderedPageBreak/>
        <w:t>clarification, shall be brought to the notice of the Headteacher and Chief Operating Officer at the time of booking and at least 2</w:t>
      </w:r>
      <w:r w:rsidRPr="001F3351">
        <w:rPr>
          <w:rFonts w:ascii="Calibri" w:eastAsia="Calibri" w:hAnsi="Calibri" w:cs="Calibri"/>
          <w:spacing w:val="-2"/>
          <w:kern w:val="0"/>
          <w14:ligatures w14:val="none"/>
        </w:rPr>
        <w:t xml:space="preserve">1 </w:t>
      </w:r>
      <w:r w:rsidRPr="001F3351">
        <w:rPr>
          <w:rFonts w:ascii="Calibri" w:eastAsia="Calibri" w:hAnsi="Calibri" w:cs="Calibri"/>
          <w:kern w:val="0"/>
          <w14:ligatures w14:val="none"/>
        </w:rPr>
        <w:t>days prior</w:t>
      </w:r>
      <w:r w:rsidRPr="001F3351">
        <w:rPr>
          <w:rFonts w:ascii="Calibri" w:eastAsia="Calibri" w:hAnsi="Calibri" w:cs="Calibri"/>
          <w:spacing w:val="-5"/>
          <w:kern w:val="0"/>
          <w14:ligatures w14:val="none"/>
        </w:rPr>
        <w:t xml:space="preserve"> </w:t>
      </w:r>
      <w:r w:rsidRPr="001F3351">
        <w:rPr>
          <w:rFonts w:ascii="Calibri" w:eastAsia="Calibri" w:hAnsi="Calibri" w:cs="Calibri"/>
          <w:kern w:val="0"/>
          <w14:ligatures w14:val="none"/>
        </w:rPr>
        <w:t>to</w:t>
      </w:r>
      <w:r w:rsidRPr="001F3351">
        <w:rPr>
          <w:rFonts w:ascii="Calibri" w:eastAsia="Calibri" w:hAnsi="Calibri" w:cs="Calibri"/>
          <w:spacing w:val="-3"/>
          <w:kern w:val="0"/>
          <w14:ligatures w14:val="none"/>
        </w:rPr>
        <w:t xml:space="preserve"> </w:t>
      </w:r>
      <w:r w:rsidRPr="001F3351">
        <w:rPr>
          <w:rFonts w:ascii="Calibri" w:eastAsia="Calibri" w:hAnsi="Calibri" w:cs="Calibri"/>
          <w:kern w:val="0"/>
          <w14:ligatures w14:val="none"/>
        </w:rPr>
        <w:t>the</w:t>
      </w:r>
      <w:r w:rsidRPr="001F3351">
        <w:rPr>
          <w:rFonts w:ascii="Calibri" w:eastAsia="Calibri" w:hAnsi="Calibri" w:cs="Calibri"/>
          <w:spacing w:val="-2"/>
          <w:kern w:val="0"/>
          <w14:ligatures w14:val="none"/>
        </w:rPr>
        <w:t xml:space="preserve"> </w:t>
      </w:r>
      <w:r w:rsidRPr="001F3351">
        <w:rPr>
          <w:rFonts w:ascii="Calibri" w:eastAsia="Calibri" w:hAnsi="Calibri" w:cs="Calibri"/>
          <w:kern w:val="0"/>
          <w14:ligatures w14:val="none"/>
        </w:rPr>
        <w:t>proposed date</w:t>
      </w:r>
      <w:r w:rsidRPr="001F3351">
        <w:rPr>
          <w:rFonts w:ascii="Calibri" w:eastAsia="Calibri" w:hAnsi="Calibri" w:cs="Calibri"/>
          <w:spacing w:val="-2"/>
          <w:kern w:val="0"/>
          <w14:ligatures w14:val="none"/>
        </w:rPr>
        <w:t xml:space="preserve"> </w:t>
      </w:r>
      <w:r w:rsidRPr="001F3351">
        <w:rPr>
          <w:rFonts w:ascii="Calibri" w:eastAsia="Calibri" w:hAnsi="Calibri" w:cs="Calibri"/>
          <w:kern w:val="0"/>
          <w14:ligatures w14:val="none"/>
        </w:rPr>
        <w:t>of</w:t>
      </w:r>
      <w:r w:rsidRPr="001F3351">
        <w:rPr>
          <w:rFonts w:ascii="Calibri" w:eastAsia="Calibri" w:hAnsi="Calibri" w:cs="Calibri"/>
          <w:spacing w:val="-3"/>
          <w:kern w:val="0"/>
          <w14:ligatures w14:val="none"/>
        </w:rPr>
        <w:t xml:space="preserve"> </w:t>
      </w:r>
      <w:r w:rsidRPr="001F3351">
        <w:rPr>
          <w:rFonts w:ascii="Calibri" w:eastAsia="Calibri" w:hAnsi="Calibri" w:cs="Calibri"/>
          <w:kern w:val="0"/>
          <w14:ligatures w14:val="none"/>
        </w:rPr>
        <w:t>the</w:t>
      </w:r>
      <w:r w:rsidRPr="001F3351">
        <w:rPr>
          <w:rFonts w:ascii="Calibri" w:eastAsia="Calibri" w:hAnsi="Calibri" w:cs="Calibri"/>
          <w:spacing w:val="-2"/>
          <w:kern w:val="0"/>
          <w14:ligatures w14:val="none"/>
        </w:rPr>
        <w:t xml:space="preserve"> </w:t>
      </w:r>
      <w:r w:rsidRPr="001F3351">
        <w:rPr>
          <w:rFonts w:ascii="Calibri" w:eastAsia="Calibri" w:hAnsi="Calibri" w:cs="Calibri"/>
          <w:kern w:val="0"/>
          <w14:ligatures w14:val="none"/>
        </w:rPr>
        <w:t>required installation.</w:t>
      </w:r>
    </w:p>
    <w:p w14:paraId="6595C533" w14:textId="77777777" w:rsidR="009E5D81" w:rsidRPr="001F3351" w:rsidRDefault="009E5D81" w:rsidP="009E5D81">
      <w:pPr>
        <w:widowControl w:val="0"/>
        <w:spacing w:after="0" w:line="240" w:lineRule="auto"/>
        <w:ind w:hanging="567"/>
        <w:jc w:val="both"/>
        <w:rPr>
          <w:rFonts w:ascii="Calibri" w:eastAsia="Arial" w:hAnsi="Calibri" w:cs="Calibri"/>
          <w:kern w:val="0"/>
          <w:lang w:val="en-US"/>
          <w14:ligatures w14:val="none"/>
        </w:rPr>
      </w:pPr>
    </w:p>
    <w:p w14:paraId="3DBB13F0" w14:textId="24F37CCC" w:rsidR="009E5D81" w:rsidRPr="001F3351" w:rsidRDefault="009E5D81" w:rsidP="009E5D81">
      <w:pPr>
        <w:widowControl w:val="0"/>
        <w:tabs>
          <w:tab w:val="left" w:pos="949"/>
          <w:tab w:val="left" w:pos="951"/>
        </w:tabs>
        <w:autoSpaceDE w:val="0"/>
        <w:autoSpaceDN w:val="0"/>
        <w:spacing w:after="0" w:line="240" w:lineRule="auto"/>
        <w:ind w:right="222"/>
        <w:jc w:val="both"/>
        <w:rPr>
          <w:rFonts w:ascii="Calibri" w:eastAsia="Calibri" w:hAnsi="Calibri" w:cs="Calibri"/>
          <w:kern w:val="0"/>
          <w14:ligatures w14:val="none"/>
        </w:rPr>
      </w:pPr>
      <w:r w:rsidRPr="001F3351">
        <w:rPr>
          <w:rFonts w:ascii="Calibri" w:eastAsia="Calibri" w:hAnsi="Calibri" w:cs="Calibri"/>
          <w:kern w:val="0"/>
          <w14:ligatures w14:val="none"/>
        </w:rPr>
        <w:t>The Hirer shall ascertain the position of telephones, escape routes, fire alarm systems and</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firefighting equipment which shall be in the charge of some suitable person specially</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nominated for the purpose, who shall ensure that the appliances and equipment are always</w:t>
      </w:r>
      <w:r w:rsidRPr="001F3351">
        <w:rPr>
          <w:rFonts w:ascii="Calibri" w:eastAsia="Calibri" w:hAnsi="Calibri" w:cs="Calibri"/>
          <w:spacing w:val="-66"/>
          <w:kern w:val="0"/>
          <w14:ligatures w14:val="none"/>
        </w:rPr>
        <w:t xml:space="preserve"> </w:t>
      </w:r>
      <w:r w:rsidRPr="001F3351">
        <w:rPr>
          <w:rFonts w:ascii="Calibri" w:eastAsia="Calibri" w:hAnsi="Calibri" w:cs="Calibri"/>
          <w:kern w:val="0"/>
          <w14:ligatures w14:val="none"/>
        </w:rPr>
        <w:t>available</w:t>
      </w:r>
      <w:r w:rsidRPr="001F3351">
        <w:rPr>
          <w:rFonts w:ascii="Calibri" w:eastAsia="Calibri" w:hAnsi="Calibri" w:cs="Calibri"/>
          <w:spacing w:val="-2"/>
          <w:kern w:val="0"/>
          <w14:ligatures w14:val="none"/>
        </w:rPr>
        <w:t xml:space="preserve"> </w:t>
      </w:r>
      <w:r w:rsidRPr="001F3351">
        <w:rPr>
          <w:rFonts w:ascii="Calibri" w:eastAsia="Calibri" w:hAnsi="Calibri" w:cs="Calibri"/>
          <w:kern w:val="0"/>
          <w14:ligatures w14:val="none"/>
        </w:rPr>
        <w:t>for use.</w:t>
      </w:r>
    </w:p>
    <w:p w14:paraId="4CF8B2EE" w14:textId="77777777" w:rsidR="009E5D81" w:rsidRPr="001F3351" w:rsidRDefault="009E5D81" w:rsidP="009E5D81">
      <w:pPr>
        <w:widowControl w:val="0"/>
        <w:spacing w:after="0" w:line="240" w:lineRule="auto"/>
        <w:ind w:hanging="567"/>
        <w:jc w:val="both"/>
        <w:rPr>
          <w:rFonts w:ascii="Calibri" w:eastAsia="Arial" w:hAnsi="Calibri" w:cs="Calibri"/>
          <w:kern w:val="0"/>
          <w:lang w:val="en-US"/>
          <w14:ligatures w14:val="none"/>
        </w:rPr>
      </w:pPr>
    </w:p>
    <w:p w14:paraId="0C77F10C" w14:textId="77777777" w:rsidR="007F0C69" w:rsidRPr="001F3351" w:rsidRDefault="007F0C69" w:rsidP="007F0C69">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Hirers must also familiarise themselves with the location of any Automated External Defibrillator (AED) available on site and the arrangements for summoning emergency medical assistance.</w:t>
      </w:r>
    </w:p>
    <w:p w14:paraId="01DA1CEC" w14:textId="77777777" w:rsidR="007F0C69" w:rsidRPr="001F3351" w:rsidRDefault="007F0C69" w:rsidP="009E5D81">
      <w:pPr>
        <w:widowControl w:val="0"/>
        <w:spacing w:after="0" w:line="240" w:lineRule="auto"/>
        <w:ind w:hanging="567"/>
        <w:jc w:val="both"/>
        <w:rPr>
          <w:rFonts w:ascii="Calibri" w:eastAsia="Arial" w:hAnsi="Calibri" w:cs="Calibri"/>
          <w:kern w:val="0"/>
          <w:lang w:val="en-US"/>
          <w14:ligatures w14:val="none"/>
        </w:rPr>
      </w:pPr>
    </w:p>
    <w:p w14:paraId="7BF53F01" w14:textId="5A5ABB69" w:rsidR="009E5D81" w:rsidRPr="001F3351" w:rsidRDefault="009E5D81" w:rsidP="009E5D81">
      <w:pPr>
        <w:widowControl w:val="0"/>
        <w:tabs>
          <w:tab w:val="left" w:pos="949"/>
          <w:tab w:val="left" w:pos="951"/>
        </w:tabs>
        <w:autoSpaceDE w:val="0"/>
        <w:autoSpaceDN w:val="0"/>
        <w:spacing w:after="0" w:line="240" w:lineRule="auto"/>
        <w:ind w:right="378"/>
        <w:jc w:val="both"/>
        <w:rPr>
          <w:rFonts w:ascii="Calibri" w:eastAsia="Calibri" w:hAnsi="Calibri" w:cs="Calibri"/>
          <w:kern w:val="0"/>
          <w14:ligatures w14:val="none"/>
        </w:rPr>
      </w:pPr>
      <w:r w:rsidRPr="001F3351">
        <w:rPr>
          <w:rFonts w:ascii="Calibri" w:eastAsia="Calibri" w:hAnsi="Calibri" w:cs="Calibri"/>
          <w:kern w:val="0"/>
          <w14:ligatures w14:val="none"/>
        </w:rPr>
        <w:t>Thorough checks should be made by the Hirer at the end of the hiring to ensure that all doors and windows are properly secured. Please</w:t>
      </w:r>
      <w:r w:rsidRPr="001F3351">
        <w:rPr>
          <w:rFonts w:ascii="Calibri" w:eastAsia="Calibri" w:hAnsi="Calibri" w:cs="Calibri"/>
          <w:spacing w:val="-2"/>
          <w:kern w:val="0"/>
          <w14:ligatures w14:val="none"/>
        </w:rPr>
        <w:t xml:space="preserve"> </w:t>
      </w:r>
      <w:r w:rsidRPr="001F3351">
        <w:rPr>
          <w:rFonts w:ascii="Calibri" w:eastAsia="Calibri" w:hAnsi="Calibri" w:cs="Calibri"/>
          <w:kern w:val="0"/>
          <w14:ligatures w14:val="none"/>
        </w:rPr>
        <w:t>note</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the</w:t>
      </w:r>
      <w:r w:rsidRPr="001F3351">
        <w:rPr>
          <w:rFonts w:ascii="Calibri" w:eastAsia="Calibri" w:hAnsi="Calibri" w:cs="Calibri"/>
          <w:spacing w:val="-4"/>
          <w:kern w:val="0"/>
          <w14:ligatures w14:val="none"/>
        </w:rPr>
        <w:t xml:space="preserve"> </w:t>
      </w:r>
      <w:r w:rsidRPr="001F3351">
        <w:rPr>
          <w:rFonts w:ascii="Calibri" w:eastAsia="Calibri" w:hAnsi="Calibri" w:cs="Calibri"/>
          <w:kern w:val="0"/>
          <w14:ligatures w14:val="none"/>
        </w:rPr>
        <w:t>schools</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operate</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a</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no smoking</w:t>
      </w:r>
      <w:r w:rsidRPr="001F3351">
        <w:rPr>
          <w:rFonts w:ascii="Calibri" w:eastAsia="Calibri" w:hAnsi="Calibri" w:cs="Calibri"/>
          <w:spacing w:val="-3"/>
          <w:kern w:val="0"/>
          <w14:ligatures w14:val="none"/>
        </w:rPr>
        <w:t xml:space="preserve"> </w:t>
      </w:r>
      <w:r w:rsidRPr="001F3351">
        <w:rPr>
          <w:rFonts w:ascii="Calibri" w:eastAsia="Calibri" w:hAnsi="Calibri" w:cs="Calibri"/>
          <w:kern w:val="0"/>
          <w14:ligatures w14:val="none"/>
        </w:rPr>
        <w:t>policy which</w:t>
      </w:r>
      <w:r w:rsidRPr="001F3351">
        <w:rPr>
          <w:rFonts w:ascii="Calibri" w:eastAsia="Calibri" w:hAnsi="Calibri" w:cs="Calibri"/>
          <w:spacing w:val="-2"/>
          <w:kern w:val="0"/>
          <w14:ligatures w14:val="none"/>
        </w:rPr>
        <w:t xml:space="preserve"> </w:t>
      </w:r>
      <w:r w:rsidRPr="001F3351">
        <w:rPr>
          <w:rFonts w:ascii="Calibri" w:eastAsia="Calibri" w:hAnsi="Calibri" w:cs="Calibri"/>
          <w:kern w:val="0"/>
          <w14:ligatures w14:val="none"/>
        </w:rPr>
        <w:t>includes</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all</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grounds.</w:t>
      </w:r>
    </w:p>
    <w:p w14:paraId="0A7F14CF" w14:textId="77777777" w:rsidR="009E5D81" w:rsidRPr="001F3351" w:rsidRDefault="009E5D81" w:rsidP="009E5D81">
      <w:pPr>
        <w:widowControl w:val="0"/>
        <w:spacing w:after="0" w:line="240" w:lineRule="auto"/>
        <w:ind w:hanging="567"/>
        <w:jc w:val="both"/>
        <w:rPr>
          <w:rFonts w:ascii="Calibri" w:eastAsia="Arial" w:hAnsi="Calibri" w:cs="Calibri"/>
          <w:kern w:val="0"/>
          <w:lang w:val="en-US"/>
          <w14:ligatures w14:val="none"/>
        </w:rPr>
      </w:pPr>
    </w:p>
    <w:p w14:paraId="484DFE06" w14:textId="77777777" w:rsidR="009E5D81" w:rsidRPr="001F3351" w:rsidRDefault="009E5D81" w:rsidP="009E5D81">
      <w:pPr>
        <w:widowControl w:val="0"/>
        <w:tabs>
          <w:tab w:val="left" w:pos="952"/>
          <w:tab w:val="left" w:pos="953"/>
        </w:tabs>
        <w:autoSpaceDE w:val="0"/>
        <w:autoSpaceDN w:val="0"/>
        <w:spacing w:after="0" w:line="240" w:lineRule="auto"/>
        <w:ind w:right="235"/>
        <w:jc w:val="both"/>
        <w:rPr>
          <w:rFonts w:ascii="Calibri" w:eastAsia="Calibri" w:hAnsi="Calibri" w:cs="Calibri"/>
          <w:kern w:val="0"/>
          <w14:ligatures w14:val="none"/>
        </w:rPr>
      </w:pPr>
      <w:r w:rsidRPr="001F3351">
        <w:rPr>
          <w:rFonts w:ascii="Calibri" w:eastAsia="Calibri" w:hAnsi="Calibri" w:cs="Calibri"/>
          <w:kern w:val="0"/>
          <w14:ligatures w14:val="none"/>
        </w:rPr>
        <w:t xml:space="preserve">If there is any doubt about the application of any of the above conditions, the advice of </w:t>
      </w:r>
      <w:proofErr w:type="gramStart"/>
      <w:r w:rsidRPr="001F3351">
        <w:rPr>
          <w:rFonts w:ascii="Calibri" w:eastAsia="Calibri" w:hAnsi="Calibri" w:cs="Calibri"/>
          <w:kern w:val="0"/>
          <w14:ligatures w14:val="none"/>
        </w:rPr>
        <w:t>the</w:t>
      </w:r>
      <w:r w:rsidRPr="001F3351">
        <w:rPr>
          <w:rFonts w:ascii="Calibri" w:eastAsia="Calibri" w:hAnsi="Calibri" w:cs="Calibri"/>
          <w:spacing w:val="-66"/>
          <w:kern w:val="0"/>
          <w14:ligatures w14:val="none"/>
        </w:rPr>
        <w:t xml:space="preserve">  </w:t>
      </w:r>
      <w:r w:rsidRPr="001F3351">
        <w:rPr>
          <w:rFonts w:ascii="Calibri" w:eastAsia="Calibri" w:hAnsi="Calibri" w:cs="Calibri"/>
          <w:kern w:val="0"/>
          <w14:ligatures w14:val="none"/>
        </w:rPr>
        <w:t>Headteacher</w:t>
      </w:r>
      <w:proofErr w:type="gramEnd"/>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should be</w:t>
      </w:r>
      <w:r w:rsidRPr="001F3351">
        <w:rPr>
          <w:rFonts w:ascii="Calibri" w:eastAsia="Calibri" w:hAnsi="Calibri" w:cs="Calibri"/>
          <w:spacing w:val="-1"/>
          <w:kern w:val="0"/>
          <w14:ligatures w14:val="none"/>
        </w:rPr>
        <w:t xml:space="preserve"> </w:t>
      </w:r>
      <w:r w:rsidRPr="001F3351">
        <w:rPr>
          <w:rFonts w:ascii="Calibri" w:eastAsia="Calibri" w:hAnsi="Calibri" w:cs="Calibri"/>
          <w:kern w:val="0"/>
          <w14:ligatures w14:val="none"/>
        </w:rPr>
        <w:t>sought.</w:t>
      </w:r>
    </w:p>
    <w:p w14:paraId="35F0D1F5" w14:textId="77777777" w:rsidR="00D93FDE" w:rsidRDefault="00D93FDE" w:rsidP="009E5D81">
      <w:pPr>
        <w:widowControl w:val="0"/>
        <w:tabs>
          <w:tab w:val="left" w:pos="952"/>
          <w:tab w:val="left" w:pos="953"/>
        </w:tabs>
        <w:autoSpaceDE w:val="0"/>
        <w:autoSpaceDN w:val="0"/>
        <w:spacing w:after="0" w:line="240" w:lineRule="auto"/>
        <w:ind w:right="235"/>
        <w:jc w:val="both"/>
        <w:rPr>
          <w:rFonts w:ascii="Calibri" w:eastAsia="Calibri" w:hAnsi="Calibri" w:cs="Calibri"/>
          <w:kern w:val="0"/>
          <w14:ligatures w14:val="none"/>
        </w:rPr>
      </w:pPr>
    </w:p>
    <w:p w14:paraId="7FBAD997" w14:textId="77777777" w:rsidR="00500C97" w:rsidRPr="001F3351" w:rsidRDefault="00500C97" w:rsidP="009E5D81">
      <w:pPr>
        <w:widowControl w:val="0"/>
        <w:tabs>
          <w:tab w:val="left" w:pos="952"/>
          <w:tab w:val="left" w:pos="953"/>
        </w:tabs>
        <w:autoSpaceDE w:val="0"/>
        <w:autoSpaceDN w:val="0"/>
        <w:spacing w:after="0" w:line="240" w:lineRule="auto"/>
        <w:ind w:right="235"/>
        <w:jc w:val="both"/>
        <w:rPr>
          <w:rFonts w:ascii="Calibri" w:eastAsia="Calibri" w:hAnsi="Calibri" w:cs="Calibri"/>
          <w:kern w:val="0"/>
          <w14:ligatures w14:val="none"/>
        </w:rPr>
      </w:pPr>
    </w:p>
    <w:p w14:paraId="55A21BBD" w14:textId="22F981F4" w:rsidR="009E5D81" w:rsidRPr="00500C97" w:rsidRDefault="009E5D81" w:rsidP="00294BE1">
      <w:pPr>
        <w:pStyle w:val="Heading2"/>
        <w:numPr>
          <w:ilvl w:val="0"/>
          <w:numId w:val="23"/>
        </w:numPr>
        <w:rPr>
          <w:rFonts w:ascii="Calibri" w:eastAsia="Calibri" w:hAnsi="Calibri" w:cs="Calibri"/>
          <w:b/>
          <w:bCs/>
          <w:sz w:val="22"/>
          <w:szCs w:val="22"/>
        </w:rPr>
      </w:pPr>
      <w:bookmarkStart w:id="28" w:name="_Toc240536135"/>
      <w:bookmarkStart w:id="29" w:name="_Toc240537402"/>
      <w:r w:rsidRPr="00500C97">
        <w:rPr>
          <w:rFonts w:ascii="Calibri" w:eastAsia="Calibri" w:hAnsi="Calibri" w:cs="Calibri"/>
          <w:b/>
          <w:bCs/>
          <w:sz w:val="22"/>
          <w:szCs w:val="22"/>
        </w:rPr>
        <w:t>First Aid</w:t>
      </w:r>
      <w:bookmarkEnd w:id="28"/>
      <w:bookmarkEnd w:id="29"/>
    </w:p>
    <w:p w14:paraId="470EF6B4" w14:textId="77777777" w:rsidR="009E5D81" w:rsidRPr="001F3351" w:rsidRDefault="009E5D81" w:rsidP="009E5D81">
      <w:pPr>
        <w:widowControl w:val="0"/>
        <w:tabs>
          <w:tab w:val="left" w:pos="952"/>
          <w:tab w:val="left" w:pos="953"/>
        </w:tabs>
        <w:autoSpaceDE w:val="0"/>
        <w:autoSpaceDN w:val="0"/>
        <w:spacing w:after="0" w:line="240" w:lineRule="auto"/>
        <w:ind w:right="235"/>
        <w:contextualSpacing/>
        <w:jc w:val="both"/>
        <w:rPr>
          <w:rFonts w:ascii="Calibri" w:eastAsia="Calibri" w:hAnsi="Calibri" w:cs="Calibri"/>
          <w:kern w:val="0"/>
          <w14:ligatures w14:val="none"/>
        </w:rPr>
      </w:pPr>
    </w:p>
    <w:p w14:paraId="2788831A" w14:textId="77777777" w:rsidR="00FB63D1" w:rsidRPr="001F3351" w:rsidRDefault="00FB63D1" w:rsidP="00FB63D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Hirers are responsible for providing adequate first aid arrangements appropriate to the nature of the activity being undertaken.</w:t>
      </w:r>
    </w:p>
    <w:p w14:paraId="791A31F8" w14:textId="77777777" w:rsidR="00FB63D1" w:rsidRPr="001F3351" w:rsidRDefault="00FB63D1" w:rsidP="00FB63D1">
      <w:pPr>
        <w:spacing w:after="0" w:line="300" w:lineRule="atLeast"/>
        <w:rPr>
          <w:rFonts w:ascii="Calibri" w:eastAsia="Times New Roman" w:hAnsi="Calibri" w:cs="Calibri"/>
          <w:kern w:val="0"/>
          <w:lang w:eastAsia="en-GB"/>
          <w14:ligatures w14:val="none"/>
        </w:rPr>
      </w:pPr>
    </w:p>
    <w:p w14:paraId="1A993D4D" w14:textId="17EBA448" w:rsidR="00FB63D1" w:rsidRPr="001F3351" w:rsidRDefault="00FB63D1" w:rsidP="00FB63D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xml:space="preserve">The school does not </w:t>
      </w:r>
      <w:r w:rsidR="00F439E4" w:rsidRPr="001F3351">
        <w:rPr>
          <w:rFonts w:ascii="Calibri" w:eastAsia="Times New Roman" w:hAnsi="Calibri" w:cs="Calibri"/>
          <w:kern w:val="0"/>
          <w:lang w:eastAsia="en-GB"/>
          <w14:ligatures w14:val="none"/>
        </w:rPr>
        <w:t>provide</w:t>
      </w:r>
      <w:r w:rsidRPr="001F3351">
        <w:rPr>
          <w:rFonts w:ascii="Calibri" w:eastAsia="Times New Roman" w:hAnsi="Calibri" w:cs="Calibri"/>
          <w:kern w:val="0"/>
          <w:lang w:eastAsia="en-GB"/>
          <w14:ligatures w14:val="none"/>
        </w:rPr>
        <w:t xml:space="preserve"> qualified first aid personnel during lettings.</w:t>
      </w:r>
    </w:p>
    <w:p w14:paraId="205C8F31" w14:textId="7FBD7D4B" w:rsidR="00FB63D1" w:rsidRPr="001F3351" w:rsidRDefault="00FB63D1" w:rsidP="00FB63D1">
      <w:pPr>
        <w:spacing w:after="0" w:line="300" w:lineRule="atLeast"/>
        <w:rPr>
          <w:rFonts w:ascii="Calibri" w:eastAsia="Times New Roman" w:hAnsi="Calibri" w:cs="Calibri"/>
          <w:kern w:val="0"/>
          <w:lang w:eastAsia="en-GB"/>
          <w14:ligatures w14:val="none"/>
        </w:rPr>
      </w:pPr>
    </w:p>
    <w:p w14:paraId="19EDFFA1" w14:textId="77777777" w:rsidR="00FB63D1" w:rsidRPr="001F3351" w:rsidRDefault="00FB63D1" w:rsidP="00FB63D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hirer must ensure an appropriately trained first aider is available where required and must maintain suitable first aid equipment.</w:t>
      </w:r>
    </w:p>
    <w:p w14:paraId="6A5D4EA2" w14:textId="19AB5CAF" w:rsidR="00FB63D1" w:rsidRPr="001F3351" w:rsidRDefault="00FB63D1" w:rsidP="00FB63D1">
      <w:pPr>
        <w:spacing w:after="0" w:line="300" w:lineRule="atLeast"/>
        <w:rPr>
          <w:rFonts w:ascii="Calibri" w:eastAsia="Times New Roman" w:hAnsi="Calibri" w:cs="Calibri"/>
          <w:kern w:val="0"/>
          <w:lang w:eastAsia="en-GB"/>
          <w14:ligatures w14:val="none"/>
        </w:rPr>
      </w:pPr>
    </w:p>
    <w:p w14:paraId="10CE4BD7" w14:textId="591D2F30" w:rsidR="00D22911" w:rsidRPr="001F3351" w:rsidRDefault="00FB63D1" w:rsidP="004F5D88">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Serious incidents requiring emergency services assistance must be reported to the school as soon as reasonably practicable.</w:t>
      </w:r>
      <w:bookmarkStart w:id="30" w:name="_Toc176515475"/>
    </w:p>
    <w:p w14:paraId="02FCB4AC" w14:textId="77777777" w:rsidR="004F5D88" w:rsidRDefault="004F5D88" w:rsidP="004F5D88">
      <w:pPr>
        <w:spacing w:after="0" w:line="300" w:lineRule="atLeast"/>
        <w:rPr>
          <w:rFonts w:ascii="Calibri" w:eastAsia="Times New Roman" w:hAnsi="Calibri" w:cs="Calibri"/>
          <w:kern w:val="0"/>
          <w:lang w:eastAsia="en-GB"/>
          <w14:ligatures w14:val="none"/>
        </w:rPr>
      </w:pPr>
    </w:p>
    <w:p w14:paraId="7691C467" w14:textId="77777777" w:rsidR="00500C97" w:rsidRPr="001F3351" w:rsidRDefault="00500C97" w:rsidP="004F5D88">
      <w:pPr>
        <w:spacing w:after="0" w:line="300" w:lineRule="atLeast"/>
        <w:rPr>
          <w:rFonts w:ascii="Calibri" w:eastAsia="Times New Roman" w:hAnsi="Calibri" w:cs="Calibri"/>
          <w:kern w:val="0"/>
          <w:lang w:eastAsia="en-GB"/>
          <w14:ligatures w14:val="none"/>
        </w:rPr>
      </w:pPr>
    </w:p>
    <w:p w14:paraId="0CA4ABC6" w14:textId="5DFE67A2" w:rsidR="00D22911" w:rsidRPr="00500C97" w:rsidRDefault="00D22911" w:rsidP="00294BE1">
      <w:pPr>
        <w:pStyle w:val="Heading2"/>
        <w:numPr>
          <w:ilvl w:val="0"/>
          <w:numId w:val="23"/>
        </w:numPr>
        <w:rPr>
          <w:rFonts w:ascii="Calibri" w:eastAsia="Times New Roman" w:hAnsi="Calibri" w:cs="Calibri"/>
          <w:b/>
          <w:bCs/>
          <w:sz w:val="22"/>
          <w:szCs w:val="22"/>
          <w:lang w:eastAsia="en-GB"/>
        </w:rPr>
      </w:pPr>
      <w:bookmarkStart w:id="31" w:name="_Toc240536136"/>
      <w:bookmarkStart w:id="32" w:name="_Toc240537403"/>
      <w:r w:rsidRPr="00500C97">
        <w:rPr>
          <w:rFonts w:ascii="Calibri" w:eastAsia="Times New Roman" w:hAnsi="Calibri" w:cs="Calibri"/>
          <w:b/>
          <w:bCs/>
          <w:sz w:val="22"/>
          <w:szCs w:val="22"/>
          <w:lang w:eastAsia="en-GB"/>
        </w:rPr>
        <w:t>Use of ICT and Wi-Fi</w:t>
      </w:r>
      <w:bookmarkEnd w:id="31"/>
      <w:bookmarkEnd w:id="32"/>
    </w:p>
    <w:p w14:paraId="53C2BAF3" w14:textId="19811C76" w:rsidR="00D22911" w:rsidRPr="001F3351" w:rsidRDefault="00D22911" w:rsidP="00D2291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w:t>
      </w:r>
    </w:p>
    <w:p w14:paraId="18F49232" w14:textId="129B4A54" w:rsidR="00D22911" w:rsidRPr="001F3351" w:rsidRDefault="00D22911" w:rsidP="00D2291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xml:space="preserve">Access to school ICT systems or Wi-Fi networks may only be provided with prior permission using a guest network on a separate </w:t>
      </w:r>
      <w:proofErr w:type="gramStart"/>
      <w:r w:rsidRPr="001F3351">
        <w:rPr>
          <w:rFonts w:ascii="Calibri" w:eastAsia="Times New Roman" w:hAnsi="Calibri" w:cs="Calibri"/>
          <w:kern w:val="0"/>
          <w:lang w:eastAsia="en-GB"/>
          <w14:ligatures w14:val="none"/>
        </w:rPr>
        <w:t>VLAN ,</w:t>
      </w:r>
      <w:proofErr w:type="gramEnd"/>
      <w:r w:rsidRPr="001F3351">
        <w:rPr>
          <w:rFonts w:ascii="Calibri" w:eastAsia="Times New Roman" w:hAnsi="Calibri" w:cs="Calibri"/>
          <w:kern w:val="0"/>
          <w:lang w:eastAsia="en-GB"/>
          <w14:ligatures w14:val="none"/>
        </w:rPr>
        <w:t xml:space="preserve"> if the school has one. </w:t>
      </w:r>
    </w:p>
    <w:p w14:paraId="0691D441" w14:textId="5D4D1567" w:rsidR="00D22911" w:rsidRPr="001F3351" w:rsidRDefault="00D22911" w:rsidP="00D2291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w:t>
      </w:r>
    </w:p>
    <w:p w14:paraId="44F5458B" w14:textId="57B47A22" w:rsidR="00D22911" w:rsidRPr="001F3351" w:rsidRDefault="00D22911" w:rsidP="00D2291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Hirers must comply with the school's acceptable use requirements and cybersecurity controls.</w:t>
      </w:r>
    </w:p>
    <w:p w14:paraId="2C153C3D" w14:textId="65FDF9D4" w:rsidR="00D22911" w:rsidRPr="001F3351" w:rsidRDefault="00D22911" w:rsidP="00D2291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 </w:t>
      </w:r>
    </w:p>
    <w:p w14:paraId="45B4CA00" w14:textId="0181DD73" w:rsidR="00D22911" w:rsidRPr="001F3351" w:rsidRDefault="00D22911" w:rsidP="00D22911">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The installation of software, connection of unauthorised devices, access to restricted systems or attempts to bypass security measures are strictly prohibited.</w:t>
      </w:r>
      <w:r w:rsidR="00A11AC3" w:rsidRPr="001F3351">
        <w:rPr>
          <w:rFonts w:ascii="Calibri" w:eastAsia="Times New Roman" w:hAnsi="Calibri" w:cs="Calibri"/>
          <w:kern w:val="0"/>
          <w:lang w:eastAsia="en-GB"/>
          <w14:ligatures w14:val="none"/>
        </w:rPr>
        <w:t xml:space="preserve"> Use of memory sticks in school equipment is strictly prohibited.</w:t>
      </w:r>
    </w:p>
    <w:p w14:paraId="6E852D99" w14:textId="6E65EEBC" w:rsidR="00D22911" w:rsidRPr="001F3351" w:rsidRDefault="00D22911" w:rsidP="00D22911">
      <w:pPr>
        <w:spacing w:after="0" w:line="300" w:lineRule="atLeast"/>
        <w:rPr>
          <w:rFonts w:ascii="Calibri" w:eastAsia="Times New Roman" w:hAnsi="Calibri" w:cs="Calibri"/>
          <w:kern w:val="0"/>
          <w:lang w:eastAsia="en-GB"/>
          <w14:ligatures w14:val="none"/>
        </w:rPr>
      </w:pPr>
    </w:p>
    <w:p w14:paraId="43804D81" w14:textId="105C369F" w:rsidR="00B15E69" w:rsidRPr="00A03A96" w:rsidRDefault="00D22911" w:rsidP="00A03A96">
      <w:pPr>
        <w:spacing w:after="0" w:line="300" w:lineRule="atLeast"/>
        <w:rPr>
          <w:rFonts w:ascii="Calibri" w:eastAsia="Times New Roman" w:hAnsi="Calibri" w:cs="Calibri"/>
          <w:kern w:val="0"/>
          <w:lang w:eastAsia="en-GB"/>
          <w14:ligatures w14:val="none"/>
        </w:rPr>
      </w:pPr>
      <w:r w:rsidRPr="001F3351">
        <w:rPr>
          <w:rFonts w:ascii="Calibri" w:eastAsia="Times New Roman" w:hAnsi="Calibri" w:cs="Calibri"/>
          <w:kern w:val="0"/>
          <w:lang w:eastAsia="en-GB"/>
          <w14:ligatures w14:val="none"/>
        </w:rPr>
        <w:t>Any breach may result in immediate termination of the letting and possible legal action</w:t>
      </w:r>
      <w:bookmarkEnd w:id="30"/>
    </w:p>
    <w:sectPr w:rsidR="00B15E69" w:rsidRPr="00A03A9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2D376" w14:textId="77777777" w:rsidR="00E814B4" w:rsidRDefault="00E814B4" w:rsidP="009C6D97">
      <w:pPr>
        <w:spacing w:after="0" w:line="240" w:lineRule="auto"/>
      </w:pPr>
      <w:r>
        <w:separator/>
      </w:r>
    </w:p>
  </w:endnote>
  <w:endnote w:type="continuationSeparator" w:id="0">
    <w:p w14:paraId="18CBE767" w14:textId="77777777" w:rsidR="00E814B4" w:rsidRDefault="00E814B4" w:rsidP="009C6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077169"/>
      <w:docPartObj>
        <w:docPartGallery w:val="Page Numbers (Bottom of Page)"/>
        <w:docPartUnique/>
      </w:docPartObj>
    </w:sdtPr>
    <w:sdtEndPr>
      <w:rPr>
        <w:noProof/>
      </w:rPr>
    </w:sdtEndPr>
    <w:sdtContent>
      <w:p w14:paraId="35C0E02C" w14:textId="35B392EA" w:rsidR="00C9020F" w:rsidRDefault="00C9020F" w:rsidP="00C9020F">
        <w:pPr>
          <w:pStyle w:val="Footer"/>
          <w:jc w:val="right"/>
        </w:pPr>
      </w:p>
      <w:p w14:paraId="4364B713" w14:textId="47C5DB88" w:rsidR="008210E8" w:rsidRDefault="008210E8"/>
      <w:p w14:paraId="2B06BE87" w14:textId="7EA7CF9F" w:rsidR="008210E8" w:rsidRDefault="008210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994F87" w14:textId="541454D1" w:rsidR="009C6D97" w:rsidRPr="009C6D97" w:rsidRDefault="009C6D97">
    <w:pPr>
      <w:pStyle w:val="Footer"/>
      <w:rPr>
        <w:rFonts w:ascii="Calibri" w:hAnsi="Calibri" w:cs="Calibri"/>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A3813" w14:textId="77777777" w:rsidR="00E814B4" w:rsidRDefault="00E814B4" w:rsidP="009C6D97">
      <w:pPr>
        <w:spacing w:after="0" w:line="240" w:lineRule="auto"/>
      </w:pPr>
      <w:r>
        <w:separator/>
      </w:r>
    </w:p>
  </w:footnote>
  <w:footnote w:type="continuationSeparator" w:id="0">
    <w:p w14:paraId="662295DC" w14:textId="77777777" w:rsidR="00E814B4" w:rsidRDefault="00E814B4" w:rsidP="009C6D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73CA7628"/>
    <w:lvl w:ilvl="0" w:tplc="0809000F">
      <w:start w:val="1"/>
      <w:numFmt w:val="decimal"/>
      <w:lvlText w:val="%1."/>
      <w:lvlJc w:val="left"/>
      <w:pPr>
        <w:ind w:left="720" w:hanging="360"/>
      </w:pPr>
      <w:rPr>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857F4C"/>
    <w:multiLevelType w:val="hybridMultilevel"/>
    <w:tmpl w:val="1C868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851C8E"/>
    <w:multiLevelType w:val="hybridMultilevel"/>
    <w:tmpl w:val="3EB076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048EF"/>
    <w:multiLevelType w:val="hybridMultilevel"/>
    <w:tmpl w:val="543C0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317511"/>
    <w:multiLevelType w:val="hybridMultilevel"/>
    <w:tmpl w:val="B3C41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1B463C"/>
    <w:multiLevelType w:val="hybridMultilevel"/>
    <w:tmpl w:val="0F0E0250"/>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C7797B"/>
    <w:multiLevelType w:val="multilevel"/>
    <w:tmpl w:val="B8D8C656"/>
    <w:lvl w:ilvl="0">
      <w:start w:val="1"/>
      <w:numFmt w:val="bullet"/>
      <w:lvlText w:val=""/>
      <w:lvlJc w:val="left"/>
      <w:pPr>
        <w:tabs>
          <w:tab w:val="num" w:pos="360"/>
        </w:tabs>
        <w:ind w:left="360" w:hanging="360"/>
      </w:pPr>
      <w:rPr>
        <w:rFonts w:ascii="Symbol" w:hAnsi="Symbol" w:hint="default"/>
        <w:sz w:val="24"/>
        <w:szCs w:val="24"/>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1A825B1"/>
    <w:multiLevelType w:val="hybridMultilevel"/>
    <w:tmpl w:val="1C868C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48E78A7"/>
    <w:multiLevelType w:val="hybridMultilevel"/>
    <w:tmpl w:val="D0C21B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F96F06"/>
    <w:multiLevelType w:val="hybridMultilevel"/>
    <w:tmpl w:val="2746FF8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8554314"/>
    <w:multiLevelType w:val="hybridMultilevel"/>
    <w:tmpl w:val="518A70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8A324F"/>
    <w:multiLevelType w:val="hybridMultilevel"/>
    <w:tmpl w:val="96F85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805EF8"/>
    <w:multiLevelType w:val="hybridMultilevel"/>
    <w:tmpl w:val="57E8B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4E1C31"/>
    <w:multiLevelType w:val="hybridMultilevel"/>
    <w:tmpl w:val="75BAC086"/>
    <w:lvl w:ilvl="0" w:tplc="8480C932">
      <w:start w:val="1"/>
      <w:numFmt w:val="decimal"/>
      <w:lvlText w:val="%1."/>
      <w:lvlJc w:val="left"/>
      <w:pPr>
        <w:ind w:left="714" w:hanging="360"/>
      </w:pPr>
      <w:rPr>
        <w:rFonts w:hint="default"/>
        <w:b w:val="0"/>
        <w:i w:val="0"/>
        <w:strike w:val="0"/>
        <w:dstrike w:val="0"/>
        <w:color w:val="000000"/>
        <w:sz w:val="32"/>
        <w:szCs w:val="32"/>
        <w:u w:val="none" w:color="000000"/>
        <w:bdr w:val="none" w:sz="0" w:space="0" w:color="auto"/>
        <w:shd w:val="clear" w:color="auto" w:fill="auto"/>
        <w:vertAlign w:val="baseline"/>
      </w:rPr>
    </w:lvl>
    <w:lvl w:ilvl="1" w:tplc="FFFFFFFF">
      <w:start w:val="1"/>
      <w:numFmt w:val="lowerLetter"/>
      <w:lvlText w:val="%2."/>
      <w:lvlJc w:val="left"/>
      <w:pPr>
        <w:ind w:left="1434" w:hanging="360"/>
      </w:pPr>
    </w:lvl>
    <w:lvl w:ilvl="2" w:tplc="FFFFFFFF" w:tentative="1">
      <w:start w:val="1"/>
      <w:numFmt w:val="lowerRoman"/>
      <w:lvlText w:val="%3."/>
      <w:lvlJc w:val="right"/>
      <w:pPr>
        <w:ind w:left="2154" w:hanging="180"/>
      </w:pPr>
    </w:lvl>
    <w:lvl w:ilvl="3" w:tplc="FFFFFFFF" w:tentative="1">
      <w:start w:val="1"/>
      <w:numFmt w:val="decimal"/>
      <w:lvlText w:val="%4."/>
      <w:lvlJc w:val="left"/>
      <w:pPr>
        <w:ind w:left="2874" w:hanging="360"/>
      </w:pPr>
    </w:lvl>
    <w:lvl w:ilvl="4" w:tplc="FFFFFFFF" w:tentative="1">
      <w:start w:val="1"/>
      <w:numFmt w:val="lowerLetter"/>
      <w:lvlText w:val="%5."/>
      <w:lvlJc w:val="left"/>
      <w:pPr>
        <w:ind w:left="3594" w:hanging="360"/>
      </w:pPr>
    </w:lvl>
    <w:lvl w:ilvl="5" w:tplc="FFFFFFFF" w:tentative="1">
      <w:start w:val="1"/>
      <w:numFmt w:val="lowerRoman"/>
      <w:lvlText w:val="%6."/>
      <w:lvlJc w:val="right"/>
      <w:pPr>
        <w:ind w:left="4314" w:hanging="180"/>
      </w:pPr>
    </w:lvl>
    <w:lvl w:ilvl="6" w:tplc="FFFFFFFF" w:tentative="1">
      <w:start w:val="1"/>
      <w:numFmt w:val="decimal"/>
      <w:lvlText w:val="%7."/>
      <w:lvlJc w:val="left"/>
      <w:pPr>
        <w:ind w:left="5034" w:hanging="360"/>
      </w:pPr>
    </w:lvl>
    <w:lvl w:ilvl="7" w:tplc="FFFFFFFF" w:tentative="1">
      <w:start w:val="1"/>
      <w:numFmt w:val="lowerLetter"/>
      <w:lvlText w:val="%8."/>
      <w:lvlJc w:val="left"/>
      <w:pPr>
        <w:ind w:left="5754" w:hanging="360"/>
      </w:pPr>
    </w:lvl>
    <w:lvl w:ilvl="8" w:tplc="FFFFFFFF" w:tentative="1">
      <w:start w:val="1"/>
      <w:numFmt w:val="lowerRoman"/>
      <w:lvlText w:val="%9."/>
      <w:lvlJc w:val="right"/>
      <w:pPr>
        <w:ind w:left="6474" w:hanging="180"/>
      </w:pPr>
    </w:lvl>
  </w:abstractNum>
  <w:abstractNum w:abstractNumId="16" w15:restartNumberingAfterBreak="0">
    <w:nsid w:val="47D46437"/>
    <w:multiLevelType w:val="hybridMultilevel"/>
    <w:tmpl w:val="99D2A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FE05C0"/>
    <w:multiLevelType w:val="hybridMultilevel"/>
    <w:tmpl w:val="7D2ED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F03F5A"/>
    <w:multiLevelType w:val="hybridMultilevel"/>
    <w:tmpl w:val="2EB066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996E7E"/>
    <w:multiLevelType w:val="hybridMultilevel"/>
    <w:tmpl w:val="6ADE64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DB6C9A"/>
    <w:multiLevelType w:val="hybridMultilevel"/>
    <w:tmpl w:val="21B0B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4249D3"/>
    <w:multiLevelType w:val="hybridMultilevel"/>
    <w:tmpl w:val="68BEB61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296437"/>
    <w:multiLevelType w:val="hybridMultilevel"/>
    <w:tmpl w:val="C98A61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8210227">
    <w:abstractNumId w:val="0"/>
  </w:num>
  <w:num w:numId="2" w16cid:durableId="691225885">
    <w:abstractNumId w:val="1"/>
  </w:num>
  <w:num w:numId="3" w16cid:durableId="497044250">
    <w:abstractNumId w:val="2"/>
  </w:num>
  <w:num w:numId="4" w16cid:durableId="690256270">
    <w:abstractNumId w:val="3"/>
  </w:num>
  <w:num w:numId="5" w16cid:durableId="308218279">
    <w:abstractNumId w:val="8"/>
  </w:num>
  <w:num w:numId="6" w16cid:durableId="1981575043">
    <w:abstractNumId w:val="4"/>
  </w:num>
  <w:num w:numId="7" w16cid:durableId="1223785183">
    <w:abstractNumId w:val="11"/>
  </w:num>
  <w:num w:numId="8" w16cid:durableId="1248229261">
    <w:abstractNumId w:val="15"/>
  </w:num>
  <w:num w:numId="9" w16cid:durableId="797069159">
    <w:abstractNumId w:val="9"/>
  </w:num>
  <w:num w:numId="10" w16cid:durableId="1389764065">
    <w:abstractNumId w:val="7"/>
  </w:num>
  <w:num w:numId="11" w16cid:durableId="85268979">
    <w:abstractNumId w:val="13"/>
  </w:num>
  <w:num w:numId="12" w16cid:durableId="366106510">
    <w:abstractNumId w:val="12"/>
  </w:num>
  <w:num w:numId="13" w16cid:durableId="222571029">
    <w:abstractNumId w:val="6"/>
  </w:num>
  <w:num w:numId="14" w16cid:durableId="1585336919">
    <w:abstractNumId w:val="5"/>
  </w:num>
  <w:num w:numId="15" w16cid:durableId="1806308424">
    <w:abstractNumId w:val="18"/>
  </w:num>
  <w:num w:numId="16" w16cid:durableId="1148783317">
    <w:abstractNumId w:val="17"/>
  </w:num>
  <w:num w:numId="17" w16cid:durableId="1407997575">
    <w:abstractNumId w:val="10"/>
  </w:num>
  <w:num w:numId="18" w16cid:durableId="1835683227">
    <w:abstractNumId w:val="22"/>
  </w:num>
  <w:num w:numId="19" w16cid:durableId="371685388">
    <w:abstractNumId w:val="14"/>
  </w:num>
  <w:num w:numId="20" w16cid:durableId="638605993">
    <w:abstractNumId w:val="20"/>
  </w:num>
  <w:num w:numId="21" w16cid:durableId="1782185998">
    <w:abstractNumId w:val="19"/>
  </w:num>
  <w:num w:numId="22" w16cid:durableId="1168405336">
    <w:abstractNumId w:val="16"/>
  </w:num>
  <w:num w:numId="23" w16cid:durableId="18239345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D81"/>
    <w:rsid w:val="00045EDD"/>
    <w:rsid w:val="00067383"/>
    <w:rsid w:val="00073FA5"/>
    <w:rsid w:val="0009100C"/>
    <w:rsid w:val="000D52FA"/>
    <w:rsid w:val="0010217A"/>
    <w:rsid w:val="00106B52"/>
    <w:rsid w:val="001441A1"/>
    <w:rsid w:val="0014584E"/>
    <w:rsid w:val="001465E6"/>
    <w:rsid w:val="001623B2"/>
    <w:rsid w:val="001D3954"/>
    <w:rsid w:val="001E5EF2"/>
    <w:rsid w:val="001F0020"/>
    <w:rsid w:val="001F3351"/>
    <w:rsid w:val="00227DD4"/>
    <w:rsid w:val="00234ECC"/>
    <w:rsid w:val="00241EB1"/>
    <w:rsid w:val="00271128"/>
    <w:rsid w:val="00292291"/>
    <w:rsid w:val="00294BE1"/>
    <w:rsid w:val="002C44D8"/>
    <w:rsid w:val="002E2984"/>
    <w:rsid w:val="00311DF0"/>
    <w:rsid w:val="003350B7"/>
    <w:rsid w:val="00344134"/>
    <w:rsid w:val="00353DD4"/>
    <w:rsid w:val="00362CD9"/>
    <w:rsid w:val="00377218"/>
    <w:rsid w:val="003A0F4F"/>
    <w:rsid w:val="003C5740"/>
    <w:rsid w:val="003C662D"/>
    <w:rsid w:val="003E61AD"/>
    <w:rsid w:val="003F50C4"/>
    <w:rsid w:val="00417C07"/>
    <w:rsid w:val="00420CB3"/>
    <w:rsid w:val="00460121"/>
    <w:rsid w:val="00464905"/>
    <w:rsid w:val="004A50B6"/>
    <w:rsid w:val="004A551C"/>
    <w:rsid w:val="004E38E0"/>
    <w:rsid w:val="004F1DFF"/>
    <w:rsid w:val="004F5D88"/>
    <w:rsid w:val="00500C97"/>
    <w:rsid w:val="00501433"/>
    <w:rsid w:val="00504038"/>
    <w:rsid w:val="00517286"/>
    <w:rsid w:val="00537073"/>
    <w:rsid w:val="0054652C"/>
    <w:rsid w:val="00573F05"/>
    <w:rsid w:val="005747CA"/>
    <w:rsid w:val="005B077C"/>
    <w:rsid w:val="005B0ED1"/>
    <w:rsid w:val="005B2A9A"/>
    <w:rsid w:val="005B66EB"/>
    <w:rsid w:val="00613FEF"/>
    <w:rsid w:val="006A5808"/>
    <w:rsid w:val="007075B0"/>
    <w:rsid w:val="007146EB"/>
    <w:rsid w:val="007478E9"/>
    <w:rsid w:val="007750A6"/>
    <w:rsid w:val="00787149"/>
    <w:rsid w:val="0078776A"/>
    <w:rsid w:val="00795FE0"/>
    <w:rsid w:val="007A45C0"/>
    <w:rsid w:val="007D2C2A"/>
    <w:rsid w:val="007D5CDD"/>
    <w:rsid w:val="007F0C69"/>
    <w:rsid w:val="0080466A"/>
    <w:rsid w:val="008210E8"/>
    <w:rsid w:val="00822F78"/>
    <w:rsid w:val="00856F26"/>
    <w:rsid w:val="00890757"/>
    <w:rsid w:val="009071E3"/>
    <w:rsid w:val="00915B9D"/>
    <w:rsid w:val="00937AEE"/>
    <w:rsid w:val="00952142"/>
    <w:rsid w:val="00983A3C"/>
    <w:rsid w:val="009854E9"/>
    <w:rsid w:val="00985F09"/>
    <w:rsid w:val="009A0D1B"/>
    <w:rsid w:val="009B751C"/>
    <w:rsid w:val="009C6D97"/>
    <w:rsid w:val="009E442D"/>
    <w:rsid w:val="009E5D81"/>
    <w:rsid w:val="009E6308"/>
    <w:rsid w:val="00A03A96"/>
    <w:rsid w:val="00A1173F"/>
    <w:rsid w:val="00A11AC3"/>
    <w:rsid w:val="00A220F5"/>
    <w:rsid w:val="00A4329D"/>
    <w:rsid w:val="00A65801"/>
    <w:rsid w:val="00A9655B"/>
    <w:rsid w:val="00AD2AA0"/>
    <w:rsid w:val="00B05FF6"/>
    <w:rsid w:val="00B15E69"/>
    <w:rsid w:val="00B514D2"/>
    <w:rsid w:val="00B61B5B"/>
    <w:rsid w:val="00B655E7"/>
    <w:rsid w:val="00BB28AC"/>
    <w:rsid w:val="00BD4ACC"/>
    <w:rsid w:val="00BF3431"/>
    <w:rsid w:val="00C27D6F"/>
    <w:rsid w:val="00C9020F"/>
    <w:rsid w:val="00C926C4"/>
    <w:rsid w:val="00CE7A48"/>
    <w:rsid w:val="00D22911"/>
    <w:rsid w:val="00D430E9"/>
    <w:rsid w:val="00D93FDE"/>
    <w:rsid w:val="00D972F2"/>
    <w:rsid w:val="00DA4E27"/>
    <w:rsid w:val="00DB141D"/>
    <w:rsid w:val="00DF2483"/>
    <w:rsid w:val="00DF51C0"/>
    <w:rsid w:val="00E04F10"/>
    <w:rsid w:val="00E71624"/>
    <w:rsid w:val="00E814B4"/>
    <w:rsid w:val="00EC5A5C"/>
    <w:rsid w:val="00F31FE0"/>
    <w:rsid w:val="00F430F2"/>
    <w:rsid w:val="00F439E4"/>
    <w:rsid w:val="00F543E2"/>
    <w:rsid w:val="00FB63D1"/>
    <w:rsid w:val="00FD063F"/>
    <w:rsid w:val="00FF3F33"/>
    <w:rsid w:val="13D0F35B"/>
    <w:rsid w:val="2EAE2482"/>
    <w:rsid w:val="573F0477"/>
    <w:rsid w:val="57919B51"/>
    <w:rsid w:val="57F6A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329F2"/>
  <w15:chartTrackingRefBased/>
  <w15:docId w15:val="{29F30823-4B08-45A1-BDCA-094A57AA0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D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5D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5D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5D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5D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5D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5D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5D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5D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D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5D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5D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5D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5D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5D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5D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5D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5D81"/>
    <w:rPr>
      <w:rFonts w:eastAsiaTheme="majorEastAsia" w:cstheme="majorBidi"/>
      <w:color w:val="272727" w:themeColor="text1" w:themeTint="D8"/>
    </w:rPr>
  </w:style>
  <w:style w:type="paragraph" w:styleId="Title">
    <w:name w:val="Title"/>
    <w:basedOn w:val="Normal"/>
    <w:next w:val="Normal"/>
    <w:link w:val="TitleChar"/>
    <w:uiPriority w:val="10"/>
    <w:qFormat/>
    <w:rsid w:val="009E5D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5D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5D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5D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5D81"/>
    <w:pPr>
      <w:spacing w:before="160"/>
      <w:jc w:val="center"/>
    </w:pPr>
    <w:rPr>
      <w:i/>
      <w:iCs/>
      <w:color w:val="404040" w:themeColor="text1" w:themeTint="BF"/>
    </w:rPr>
  </w:style>
  <w:style w:type="character" w:customStyle="1" w:styleId="QuoteChar">
    <w:name w:val="Quote Char"/>
    <w:basedOn w:val="DefaultParagraphFont"/>
    <w:link w:val="Quote"/>
    <w:uiPriority w:val="29"/>
    <w:rsid w:val="009E5D81"/>
    <w:rPr>
      <w:i/>
      <w:iCs/>
      <w:color w:val="404040" w:themeColor="text1" w:themeTint="BF"/>
    </w:rPr>
  </w:style>
  <w:style w:type="paragraph" w:styleId="ListParagraph">
    <w:name w:val="List Paragraph"/>
    <w:basedOn w:val="Normal"/>
    <w:uiPriority w:val="34"/>
    <w:qFormat/>
    <w:rsid w:val="009E5D81"/>
    <w:pPr>
      <w:ind w:left="720"/>
      <w:contextualSpacing/>
    </w:pPr>
  </w:style>
  <w:style w:type="character" w:styleId="IntenseEmphasis">
    <w:name w:val="Intense Emphasis"/>
    <w:basedOn w:val="DefaultParagraphFont"/>
    <w:uiPriority w:val="21"/>
    <w:qFormat/>
    <w:rsid w:val="009E5D81"/>
    <w:rPr>
      <w:i/>
      <w:iCs/>
      <w:color w:val="0F4761" w:themeColor="accent1" w:themeShade="BF"/>
    </w:rPr>
  </w:style>
  <w:style w:type="paragraph" w:styleId="IntenseQuote">
    <w:name w:val="Intense Quote"/>
    <w:basedOn w:val="Normal"/>
    <w:next w:val="Normal"/>
    <w:link w:val="IntenseQuoteChar"/>
    <w:uiPriority w:val="30"/>
    <w:qFormat/>
    <w:rsid w:val="009E5D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5D81"/>
    <w:rPr>
      <w:i/>
      <w:iCs/>
      <w:color w:val="0F4761" w:themeColor="accent1" w:themeShade="BF"/>
    </w:rPr>
  </w:style>
  <w:style w:type="character" w:styleId="IntenseReference">
    <w:name w:val="Intense Reference"/>
    <w:basedOn w:val="DefaultParagraphFont"/>
    <w:uiPriority w:val="32"/>
    <w:qFormat/>
    <w:rsid w:val="009E5D81"/>
    <w:rPr>
      <w:b/>
      <w:bCs/>
      <w:smallCaps/>
      <w:color w:val="0F4761" w:themeColor="accent1" w:themeShade="BF"/>
      <w:spacing w:val="5"/>
    </w:rPr>
  </w:style>
  <w:style w:type="table" w:styleId="TableGrid">
    <w:name w:val="Table Grid"/>
    <w:basedOn w:val="TableNormal"/>
    <w:uiPriority w:val="59"/>
    <w:rsid w:val="009E5D8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6D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6D97"/>
  </w:style>
  <w:style w:type="paragraph" w:styleId="Footer">
    <w:name w:val="footer"/>
    <w:basedOn w:val="Normal"/>
    <w:link w:val="FooterChar"/>
    <w:uiPriority w:val="99"/>
    <w:unhideWhenUsed/>
    <w:rsid w:val="009C6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6D97"/>
  </w:style>
  <w:style w:type="paragraph" w:styleId="TOCHeading">
    <w:name w:val="TOC Heading"/>
    <w:basedOn w:val="Heading1"/>
    <w:next w:val="Normal"/>
    <w:uiPriority w:val="39"/>
    <w:unhideWhenUsed/>
    <w:qFormat/>
    <w:rsid w:val="008210E8"/>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3C5740"/>
    <w:pPr>
      <w:tabs>
        <w:tab w:val="right" w:leader="dot" w:pos="9016"/>
      </w:tabs>
      <w:spacing w:after="100"/>
      <w:ind w:left="220"/>
    </w:pPr>
  </w:style>
  <w:style w:type="character" w:styleId="Hyperlink">
    <w:name w:val="Hyperlink"/>
    <w:basedOn w:val="DefaultParagraphFont"/>
    <w:uiPriority w:val="99"/>
    <w:unhideWhenUsed/>
    <w:rsid w:val="008210E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choolhire.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09f1efa-d521-4178-98fe-58ad62d8b10d">
      <UserInfo>
        <DisplayName/>
        <AccountId xsi:nil="true"/>
        <AccountType/>
      </UserInfo>
    </SharedWithUsers>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F8AC9E-6A44-4A50-9CA4-C60E2F5A9E8E}">
  <ds:schemaRefs>
    <ds:schemaRef ds:uri="http://schemas.microsoft.com/office/2006/metadata/properties"/>
    <ds:schemaRef ds:uri="http://schemas.microsoft.com/office/infopath/2007/PartnerControls"/>
    <ds:schemaRef ds:uri="077a789d-80fc-4492-9d77-29cf4353b1b5"/>
    <ds:schemaRef ds:uri="7351f22a-e090-4ee4-b4b1-0db93e0ae8e6"/>
  </ds:schemaRefs>
</ds:datastoreItem>
</file>

<file path=customXml/itemProps2.xml><?xml version="1.0" encoding="utf-8"?>
<ds:datastoreItem xmlns:ds="http://schemas.openxmlformats.org/officeDocument/2006/customXml" ds:itemID="{F73D4346-6187-49D5-A93A-B46D77A9C5A9}">
  <ds:schemaRefs>
    <ds:schemaRef ds:uri="http://schemas.openxmlformats.org/officeDocument/2006/bibliography"/>
  </ds:schemaRefs>
</ds:datastoreItem>
</file>

<file path=customXml/itemProps3.xml><?xml version="1.0" encoding="utf-8"?>
<ds:datastoreItem xmlns:ds="http://schemas.openxmlformats.org/officeDocument/2006/customXml" ds:itemID="{1B253B0C-942B-4CA1-A1B4-44D817E2A252}">
  <ds:schemaRefs>
    <ds:schemaRef ds:uri="http://schemas.microsoft.com/sharepoint/v3/contenttype/forms"/>
  </ds:schemaRefs>
</ds:datastoreItem>
</file>

<file path=customXml/itemProps4.xml><?xml version="1.0" encoding="utf-8"?>
<ds:datastoreItem xmlns:ds="http://schemas.openxmlformats.org/officeDocument/2006/customXml" ds:itemID="{29393E2B-4E0B-4BAC-BAEF-3C6753560776}"/>
</file>

<file path=docProps/app.xml><?xml version="1.0" encoding="utf-8"?>
<Properties xmlns="http://schemas.openxmlformats.org/officeDocument/2006/extended-properties" xmlns:vt="http://schemas.openxmlformats.org/officeDocument/2006/docPropsVTypes">
  <Template>Normal</Template>
  <TotalTime>1</TotalTime>
  <Pages>10</Pages>
  <Words>3325</Words>
  <Characters>18959</Characters>
  <Application>Microsoft Office Word</Application>
  <DocSecurity>0</DocSecurity>
  <Lines>157</Lines>
  <Paragraphs>44</Paragraphs>
  <ScaleCrop>false</ScaleCrop>
  <Company/>
  <LinksUpToDate>false</LinksUpToDate>
  <CharactersWithSpaces>22240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Falkus</dc:creator>
  <cp:keywords/>
  <dc:description/>
  <cp:lastModifiedBy>Rachael Hollinshead</cp:lastModifiedBy>
  <cp:revision>2</cp:revision>
  <dcterms:created xsi:type="dcterms:W3CDTF">2026-09-22T12:59:00Z</dcterms:created>
  <dcterms:modified xsi:type="dcterms:W3CDTF">2026-09-22T12:59:00Z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2024-10-31T14:04:53Z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2f7a223e-846b-41b9-a104-13b9637cd81c</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y fmtid="{D5CDD505-2E9C-101B-9397-08002B2CF9AE}" pid="11" name="Order">
    <vt:r8>3876300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