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D69377" w14:textId="01701AFC" w:rsidR="00954F33" w:rsidRDefault="00750A7D">
      <w:pPr>
        <w:pStyle w:val="Title"/>
        <w:jc w:val="center"/>
        <w:rPr>
          <w:b/>
          <w:bCs/>
          <w:sz w:val="32"/>
          <w:szCs w:val="32"/>
        </w:rPr>
      </w:pPr>
      <w:r>
        <w:rPr>
          <w:noProof/>
        </w:rPr>
        <mc:AlternateContent>
          <mc:Choice Requires="wps">
            <w:drawing>
              <wp:anchor distT="0" distB="0" distL="114300" distR="114300" simplePos="0" relativeHeight="251663360" behindDoc="0" locked="0" layoutInCell="1" allowOverlap="1" wp14:anchorId="66631A41" wp14:editId="4E17F2CA">
                <wp:simplePos x="0" y="0"/>
                <wp:positionH relativeFrom="margin">
                  <wp:posOffset>306705</wp:posOffset>
                </wp:positionH>
                <wp:positionV relativeFrom="paragraph">
                  <wp:posOffset>-464820</wp:posOffset>
                </wp:positionV>
                <wp:extent cx="5234940" cy="1051560"/>
                <wp:effectExtent l="0" t="0" r="0" b="0"/>
                <wp:wrapNone/>
                <wp:docPr id="843462024" name="TextBox 4"/>
                <wp:cNvGraphicFramePr/>
                <a:graphic xmlns:a="http://schemas.openxmlformats.org/drawingml/2006/main">
                  <a:graphicData uri="http://schemas.microsoft.com/office/word/2010/wordprocessingShape">
                    <wps:wsp>
                      <wps:cNvSpPr txBox="1"/>
                      <wps:spPr>
                        <a:xfrm>
                          <a:off x="0" y="0"/>
                          <a:ext cx="5234940" cy="1051560"/>
                        </a:xfrm>
                        <a:prstGeom prst="rect">
                          <a:avLst/>
                        </a:prstGeom>
                        <a:noFill/>
                        <a:ln>
                          <a:noFill/>
                          <a:prstDash/>
                        </a:ln>
                      </wps:spPr>
                      <wps:txbx>
                        <w:txbxContent>
                          <w:p w14:paraId="237BCBCD" w14:textId="19AE97DC" w:rsidR="00954F33" w:rsidRPr="00750A7D" w:rsidRDefault="00954F33" w:rsidP="00954F33">
                            <w:pPr>
                              <w:jc w:val="center"/>
                              <w:rPr>
                                <w:rFonts w:ascii="Calibri" w:hAnsi="Calibri" w:cs="Calibri"/>
                                <w:b/>
                                <w:bCs/>
                                <w:color w:val="FFFFFF"/>
                                <w:kern w:val="3"/>
                                <w:sz w:val="40"/>
                                <w:szCs w:val="40"/>
                              </w:rPr>
                            </w:pPr>
                            <w:r w:rsidRPr="00750A7D">
                              <w:rPr>
                                <w:rFonts w:ascii="Calibri" w:hAnsi="Calibri" w:cs="Calibri"/>
                                <w:b/>
                                <w:bCs/>
                                <w:color w:val="FFFFFF"/>
                                <w:kern w:val="3"/>
                                <w:sz w:val="40"/>
                                <w:szCs w:val="40"/>
                              </w:rPr>
                              <w:t xml:space="preserve">Oxford Diocesan Bucks Schools Trust </w:t>
                            </w:r>
                          </w:p>
                          <w:p w14:paraId="7F2854BC" w14:textId="77777777" w:rsidR="00954F33" w:rsidRPr="00750A7D" w:rsidRDefault="00954F33" w:rsidP="00954F33">
                            <w:pPr>
                              <w:jc w:val="center"/>
                              <w:rPr>
                                <w:rFonts w:ascii="Calibri" w:hAnsi="Calibri" w:cs="Calibri"/>
                                <w:b/>
                                <w:bCs/>
                                <w:i/>
                                <w:iCs/>
                                <w:color w:val="FFFFFF"/>
                                <w:kern w:val="3"/>
                                <w:sz w:val="36"/>
                                <w:szCs w:val="36"/>
                              </w:rPr>
                            </w:pPr>
                          </w:p>
                          <w:p w14:paraId="5F464E63" w14:textId="5A04A484" w:rsidR="00954F33" w:rsidRPr="00750A7D" w:rsidRDefault="00954F33" w:rsidP="00954F33">
                            <w:pPr>
                              <w:jc w:val="center"/>
                              <w:rPr>
                                <w:rFonts w:ascii="Calibri" w:hAnsi="Calibri" w:cs="Calibri"/>
                              </w:rPr>
                            </w:pPr>
                            <w:r w:rsidRPr="00750A7D">
                              <w:rPr>
                                <w:rFonts w:ascii="Calibri" w:hAnsi="Calibri" w:cs="Calibri"/>
                                <w:b/>
                                <w:bCs/>
                                <w:i/>
                                <w:iCs/>
                                <w:color w:val="FFFFFF"/>
                                <w:kern w:val="3"/>
                                <w:sz w:val="36"/>
                                <w:szCs w:val="36"/>
                              </w:rPr>
                              <w:t>“</w:t>
                            </w:r>
                            <w:r w:rsidRPr="00750A7D">
                              <w:rPr>
                                <w:rFonts w:ascii="Calibri" w:hAnsi="Calibri" w:cs="Calibri"/>
                                <w:b/>
                                <w:bCs/>
                                <w:i/>
                                <w:iCs/>
                                <w:color w:val="FFFFFF"/>
                                <w:kern w:val="3"/>
                                <w:sz w:val="32"/>
                                <w:szCs w:val="32"/>
                              </w:rPr>
                              <w:t>Empowering Lives, Flourishing Together</w:t>
                            </w:r>
                            <w:r w:rsidRPr="00750A7D">
                              <w:rPr>
                                <w:rFonts w:ascii="Calibri" w:hAnsi="Calibri" w:cs="Calibri"/>
                                <w:b/>
                                <w:bCs/>
                                <w:i/>
                                <w:iCs/>
                                <w:color w:val="FFFFFF"/>
                                <w:kern w:val="3"/>
                                <w:sz w:val="36"/>
                                <w:szCs w:val="36"/>
                              </w:rPr>
                              <w:t>”</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type w14:anchorId="66631A41" id="_x0000_t202" coordsize="21600,21600" o:spt="202" path="m,l,21600r21600,l21600,xe">
                <v:stroke joinstyle="miter"/>
                <v:path gradientshapeok="t" o:connecttype="rect"/>
              </v:shapetype>
              <v:shape id="TextBox 4" o:spid="_x0000_s1026" type="#_x0000_t202" style="position:absolute;left:0;text-align:left;margin-left:24.15pt;margin-top:-36.6pt;width:412.2pt;height:82.8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" filled="f" stroked="f">
                <v:textbox>
                  <w:txbxContent>
                    <w:p w14:paraId="237BCBCD" w14:textId="19AE97DC" w:rsidR="00954F33" w:rsidRPr="00750A7D" w:rsidRDefault="00954F33" w:rsidP="00954F33">
                      <w:pPr>
                        <w:jc w:val="center"/>
                        <w:rPr>
                          <w:rFonts w:ascii="Calibri" w:hAnsi="Calibri" w:cs="Calibri"/>
                          <w:b/>
                          <w:bCs/>
                          <w:color w:val="FFFFFF"/>
                          <w:kern w:val="3"/>
                          <w:sz w:val="40"/>
                          <w:szCs w:val="40"/>
                        </w:rPr>
                      </w:pPr>
                      <w:r w:rsidRPr="00750A7D">
                        <w:rPr>
                          <w:rFonts w:ascii="Calibri" w:hAnsi="Calibri" w:cs="Calibri"/>
                          <w:b/>
                          <w:bCs/>
                          <w:color w:val="FFFFFF"/>
                          <w:kern w:val="3"/>
                          <w:sz w:val="40"/>
                          <w:szCs w:val="40"/>
                        </w:rPr>
                        <w:t xml:space="preserve">Oxford Diocesan Bucks Schools Trust </w:t>
                      </w:r>
                    </w:p>
                    <w:p w14:paraId="7F2854BC" w14:textId="77777777" w:rsidR="00954F33" w:rsidRPr="00750A7D" w:rsidRDefault="00954F33" w:rsidP="00954F33">
                      <w:pPr>
                        <w:jc w:val="center"/>
                        <w:rPr>
                          <w:rFonts w:ascii="Calibri" w:hAnsi="Calibri" w:cs="Calibri"/>
                          <w:b/>
                          <w:bCs/>
                          <w:i/>
                          <w:iCs/>
                          <w:color w:val="FFFFFF"/>
                          <w:kern w:val="3"/>
                          <w:sz w:val="36"/>
                          <w:szCs w:val="36"/>
                        </w:rPr>
                      </w:pPr>
                    </w:p>
                    <w:p w14:paraId="5F464E63" w14:textId="5A04A484" w:rsidR="00954F33" w:rsidRPr="00750A7D" w:rsidRDefault="00954F33" w:rsidP="00954F33">
                      <w:pPr>
                        <w:jc w:val="center"/>
                        <w:rPr>
                          <w:rFonts w:ascii="Calibri" w:hAnsi="Calibri" w:cs="Calibri"/>
                        </w:rPr>
                      </w:pPr>
                      <w:r w:rsidRPr="00750A7D">
                        <w:rPr>
                          <w:rFonts w:ascii="Calibri" w:hAnsi="Calibri" w:cs="Calibri"/>
                          <w:b/>
                          <w:bCs/>
                          <w:i/>
                          <w:iCs/>
                          <w:color w:val="FFFFFF"/>
                          <w:kern w:val="3"/>
                          <w:sz w:val="36"/>
                          <w:szCs w:val="36"/>
                        </w:rPr>
                        <w:t>“</w:t>
                      </w:r>
                      <w:r w:rsidRPr="00750A7D">
                        <w:rPr>
                          <w:rFonts w:ascii="Calibri" w:hAnsi="Calibri" w:cs="Calibri"/>
                          <w:b/>
                          <w:bCs/>
                          <w:i/>
                          <w:iCs/>
                          <w:color w:val="FFFFFF"/>
                          <w:kern w:val="3"/>
                          <w:sz w:val="32"/>
                          <w:szCs w:val="32"/>
                        </w:rPr>
                        <w:t>Empowering Lives, Flourishing Together</w:t>
                      </w:r>
                      <w:r w:rsidRPr="00750A7D">
                        <w:rPr>
                          <w:rFonts w:ascii="Calibri" w:hAnsi="Calibri" w:cs="Calibri"/>
                          <w:b/>
                          <w:bCs/>
                          <w:i/>
                          <w:iCs/>
                          <w:color w:val="FFFFFF"/>
                          <w:kern w:val="3"/>
                          <w:sz w:val="36"/>
                          <w:szCs w:val="36"/>
                        </w:rPr>
                        <w:t>”</w:t>
                      </w:r>
                    </w:p>
                  </w:txbxContent>
                </v:textbox>
                <w10:wrap anchorx="margin"/>
              </v:shape>
            </w:pict>
          </mc:Fallback>
        </mc:AlternateContent>
      </w:r>
      <w:r>
        <w:rPr>
          <w:noProof/>
        </w:rPr>
        <w:drawing>
          <wp:anchor distT="0" distB="0" distL="114300" distR="114300" simplePos="0" relativeHeight="251659264" behindDoc="1" locked="0" layoutInCell="1" allowOverlap="1" wp14:anchorId="082F80A4" wp14:editId="5301BDE1">
            <wp:simplePos x="0" y="0"/>
            <wp:positionH relativeFrom="page">
              <wp:posOffset>-9525</wp:posOffset>
            </wp:positionH>
            <wp:positionV relativeFrom="paragraph">
              <wp:posOffset>-914401</wp:posOffset>
            </wp:positionV>
            <wp:extent cx="7606665" cy="1647825"/>
            <wp:effectExtent l="0" t="0" r="0" b="9525"/>
            <wp:wrapNone/>
            <wp:docPr id="1881769299" name="Picture 5" descr="Shape, rectangle&#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7606762" cy="1647846"/>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954F33">
        <w:rPr>
          <w:noProof/>
        </w:rPr>
        <mc:AlternateContent>
          <mc:Choice Requires="wps">
            <w:drawing>
              <wp:anchor distT="0" distB="0" distL="114300" distR="114300" simplePos="0" relativeHeight="251661312" behindDoc="0" locked="0" layoutInCell="1" allowOverlap="1" wp14:anchorId="2A6EBC2F" wp14:editId="00FADA9A">
                <wp:simplePos x="0" y="0"/>
                <wp:positionH relativeFrom="margin">
                  <wp:posOffset>-1676400</wp:posOffset>
                </wp:positionH>
                <wp:positionV relativeFrom="page">
                  <wp:posOffset>53340</wp:posOffset>
                </wp:positionV>
                <wp:extent cx="9536433" cy="371475"/>
                <wp:effectExtent l="0" t="0" r="0" b="9525"/>
                <wp:wrapNone/>
                <wp:docPr id="10550267" name="Text Box 282573726"/>
                <wp:cNvGraphicFramePr/>
                <a:graphic xmlns:a="http://schemas.openxmlformats.org/drawingml/2006/main">
                  <a:graphicData uri="http://schemas.microsoft.com/office/word/2010/wordprocessingShape">
                    <wps:wsp>
                      <wps:cNvSpPr txBox="1"/>
                      <wps:spPr>
                        <a:xfrm>
                          <a:off x="0" y="0"/>
                          <a:ext cx="9536433" cy="371475"/>
                        </a:xfrm>
                        <a:prstGeom prst="rect">
                          <a:avLst/>
                        </a:prstGeom>
                        <a:noFill/>
                        <a:ln>
                          <a:noFill/>
                          <a:prstDash/>
                        </a:ln>
                      </wps:spPr>
                      <wps:txbx>
                        <w:txbxContent>
                          <w:p w14:paraId="200A3C0D" w14:textId="77777777" w:rsidR="00954F33" w:rsidRPr="00750A7D" w:rsidRDefault="00954F33" w:rsidP="00954F33">
                            <w:pPr>
                              <w:jc w:val="center"/>
                              <w:rPr>
                                <w:rFonts w:ascii="Calibri" w:hAnsi="Calibri" w:cs="Calibri"/>
                                <w:b/>
                                <w:bCs/>
                                <w:color w:val="FFFFFF"/>
                                <w:sz w:val="28"/>
                                <w:szCs w:val="28"/>
                              </w:rPr>
                            </w:pPr>
                            <w:r w:rsidRPr="00750A7D">
                              <w:rPr>
                                <w:rFonts w:ascii="Calibri" w:hAnsi="Calibri" w:cs="Calibri"/>
                                <w:b/>
                                <w:bCs/>
                                <w:color w:val="FFFFFF"/>
                                <w:sz w:val="28"/>
                                <w:szCs w:val="28"/>
                              </w:rPr>
                              <w:t>Living ‘life in all its fullness’ (John 10:10)</w:t>
                            </w:r>
                          </w:p>
                        </w:txbxContent>
                      </wps:txbx>
                      <wps:bodyPr vert="horz" wrap="square" lIns="91440" tIns="45720" rIns="91440" bIns="45720" anchor="t" anchorCtr="0" compatLnSpc="1">
                        <a:noAutofit/>
                      </wps:bodyPr>
                    </wps:wsp>
                  </a:graphicData>
                </a:graphic>
              </wp:anchor>
            </w:drawing>
          </mc:Choice>
          <mc:Fallback>
            <w:pict>
              <v:shape w14:anchorId="2A6EBC2F" id="Text Box 282573726" o:spid="_x0000_s1027" type="#_x0000_t202" style="position:absolute;left:0;text-align:left;margin-left:-132pt;margin-top:4.2pt;width:750.9pt;height:29.25pt;z-index:251661312;visibility:visible;mso-wrap-style:square;mso-wrap-distance-left:9pt;mso-wrap-distance-top:0;mso-wrap-distance-right:9pt;mso-wrap-distance-bottom:0;mso-position-horizontal:absolute;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" filled="f" stroked="f">
                <v:textbox>
                  <w:txbxContent>
                    <w:p w14:paraId="200A3C0D" w14:textId="77777777" w:rsidR="00954F33" w:rsidRPr="00750A7D" w:rsidRDefault="00954F33" w:rsidP="00954F33">
                      <w:pPr>
                        <w:jc w:val="center"/>
                        <w:rPr>
                          <w:rFonts w:ascii="Calibri" w:hAnsi="Calibri" w:cs="Calibri"/>
                          <w:b/>
                          <w:bCs/>
                          <w:color w:val="FFFFFF"/>
                          <w:sz w:val="28"/>
                          <w:szCs w:val="28"/>
                        </w:rPr>
                      </w:pPr>
                      <w:r w:rsidRPr="00750A7D">
                        <w:rPr>
                          <w:rFonts w:ascii="Calibri" w:hAnsi="Calibri" w:cs="Calibri"/>
                          <w:b/>
                          <w:bCs/>
                          <w:color w:val="FFFFFF"/>
                          <w:sz w:val="28"/>
                          <w:szCs w:val="28"/>
                        </w:rPr>
                        <w:t>Living ‘life in all its fullness’ (John 10:10)</w:t>
                      </w:r>
                    </w:p>
                  </w:txbxContent>
                </v:textbox>
                <w10:wrap anchorx="margin" anchory="page"/>
              </v:shape>
            </w:pict>
          </mc:Fallback>
        </mc:AlternateContent>
      </w:r>
    </w:p>
    <w:p w14:paraId="39CA38B3" w14:textId="37527292" w:rsidR="00954F33" w:rsidRDefault="00954F33">
      <w:pPr>
        <w:pStyle w:val="Title"/>
        <w:jc w:val="center"/>
        <w:rPr>
          <w:b/>
          <w:bCs/>
          <w:sz w:val="32"/>
          <w:szCs w:val="32"/>
        </w:rPr>
      </w:pPr>
    </w:p>
    <w:p w14:paraId="4C664B0A" w14:textId="1584CE16" w:rsidR="00954F33" w:rsidRDefault="00954F33">
      <w:pPr>
        <w:pStyle w:val="Title"/>
        <w:jc w:val="center"/>
        <w:rPr>
          <w:b/>
          <w:bCs/>
          <w:sz w:val="32"/>
          <w:szCs w:val="32"/>
        </w:rPr>
      </w:pPr>
    </w:p>
    <w:p w14:paraId="10CFF6E2" w14:textId="77777777" w:rsidR="00954F33" w:rsidRDefault="00954F33">
      <w:pPr>
        <w:pStyle w:val="Title"/>
        <w:jc w:val="center"/>
        <w:rPr>
          <w:b/>
          <w:bCs/>
          <w:sz w:val="32"/>
          <w:szCs w:val="32"/>
        </w:rPr>
      </w:pPr>
    </w:p>
    <w:p w14:paraId="7AE08774" w14:textId="77777777" w:rsidR="00C33C93" w:rsidRDefault="00C33C93" w:rsidP="00954F33">
      <w:pPr>
        <w:spacing w:after="400"/>
        <w:jc w:val="center"/>
        <w:rPr>
          <w:rFonts w:ascii="Calibri" w:hAnsi="Calibri" w:cs="Calibri"/>
          <w:b/>
          <w:bCs/>
          <w:sz w:val="28"/>
          <w:szCs w:val="28"/>
        </w:rPr>
      </w:pPr>
    </w:p>
    <w:p w14:paraId="32D1D9FC" w14:textId="00B6AB91" w:rsidR="00954F33" w:rsidRPr="00954F33" w:rsidRDefault="00954F33" w:rsidP="00954F33">
      <w:pPr>
        <w:spacing w:after="400"/>
        <w:jc w:val="center"/>
        <w:rPr>
          <w:rFonts w:ascii="Calibri" w:hAnsi="Calibri" w:cs="Calibri"/>
        </w:rPr>
      </w:pPr>
      <w:r w:rsidRPr="00954F33">
        <w:rPr>
          <w:rFonts w:ascii="Calibri" w:hAnsi="Calibri" w:cs="Calibri"/>
          <w:b/>
          <w:bCs/>
          <w:sz w:val="28"/>
          <w:szCs w:val="28"/>
        </w:rPr>
        <w:t>Complaints and Resolutions</w:t>
      </w:r>
      <w:r>
        <w:rPr>
          <w:rFonts w:ascii="Calibri" w:hAnsi="Calibri" w:cs="Calibri"/>
          <w:b/>
          <w:bCs/>
          <w:sz w:val="28"/>
          <w:szCs w:val="28"/>
        </w:rPr>
        <w:t xml:space="preserve"> Policy</w:t>
      </w:r>
    </w:p>
    <w:p w14:paraId="38159293" w14:textId="612B6340" w:rsidR="004919DC" w:rsidRDefault="004919DC">
      <w:pPr>
        <w:spacing w:after="240"/>
        <w:jc w:val="cente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20"/>
        <w:gridCol w:w="6135"/>
      </w:tblGrid>
      <w:tr w:rsidR="00954F33" w:rsidRPr="00954F33" w14:paraId="6D80D402" w14:textId="77777777" w:rsidTr="005114D9">
        <w:trPr>
          <w:trHeight w:val="300"/>
        </w:trPr>
        <w:tc>
          <w:tcPr>
            <w:tcW w:w="282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281395D" w14:textId="77777777" w:rsidR="00954F33" w:rsidRPr="00954F33" w:rsidRDefault="00954F33" w:rsidP="00954F33">
            <w:pPr>
              <w:rPr>
                <w:rFonts w:ascii="Calibri" w:hAnsi="Calibri" w:cs="Calibri"/>
                <w:b/>
                <w:bCs/>
                <w:sz w:val="24"/>
                <w:szCs w:val="24"/>
              </w:rPr>
            </w:pPr>
            <w:r w:rsidRPr="00954F33">
              <w:rPr>
                <w:rFonts w:ascii="Calibri" w:hAnsi="Calibri" w:cs="Calibri"/>
                <w:b/>
                <w:bCs/>
                <w:sz w:val="24"/>
                <w:szCs w:val="24"/>
                <w:lang w:val="en-US"/>
              </w:rPr>
              <w:t>ODBST Level 1 Policy:</w:t>
            </w:r>
            <w:r w:rsidRPr="00954F33">
              <w:rPr>
                <w:rFonts w:ascii="Calibri" w:hAnsi="Calibri" w:cs="Calibri"/>
                <w:b/>
                <w:bCs/>
                <w:sz w:val="24"/>
                <w:szCs w:val="24"/>
              </w:rPr>
              <w:t> </w:t>
            </w:r>
          </w:p>
        </w:tc>
        <w:tc>
          <w:tcPr>
            <w:tcW w:w="6135" w:type="dxa"/>
            <w:tcBorders>
              <w:top w:val="single" w:sz="6" w:space="0" w:color="auto"/>
              <w:left w:val="single" w:sz="6" w:space="0" w:color="auto"/>
              <w:bottom w:val="single" w:sz="6" w:space="0" w:color="auto"/>
              <w:right w:val="single" w:sz="6" w:space="0" w:color="auto"/>
            </w:tcBorders>
            <w:shd w:val="clear" w:color="auto" w:fill="FFFFFF"/>
            <w:vAlign w:val="bottom"/>
            <w:hideMark/>
          </w:tcPr>
          <w:p w14:paraId="52825843" w14:textId="77777777" w:rsidR="00954F33" w:rsidRPr="00954F33" w:rsidRDefault="00954F33" w:rsidP="00954F33">
            <w:pPr>
              <w:rPr>
                <w:rFonts w:ascii="Calibri" w:hAnsi="Calibri" w:cs="Calibri"/>
                <w:sz w:val="24"/>
                <w:szCs w:val="24"/>
              </w:rPr>
            </w:pPr>
            <w:r w:rsidRPr="00954F33">
              <w:rPr>
                <w:rStyle w:val="normaltextrun"/>
                <w:rFonts w:ascii="Calibri" w:hAnsi="Calibri" w:cs="Calibri"/>
                <w:b/>
                <w:bCs/>
                <w:color w:val="000000"/>
                <w:sz w:val="24"/>
                <w:szCs w:val="24"/>
                <w:shd w:val="clear" w:color="auto" w:fill="FFFFFF"/>
              </w:rPr>
              <w:t>ALL</w:t>
            </w:r>
            <w:r w:rsidRPr="00954F33">
              <w:rPr>
                <w:rStyle w:val="normaltextrun"/>
                <w:rFonts w:ascii="Calibri" w:hAnsi="Calibri" w:cs="Calibri"/>
                <w:color w:val="000000"/>
                <w:sz w:val="24"/>
                <w:szCs w:val="24"/>
                <w:shd w:val="clear" w:color="auto" w:fill="FFFFFF"/>
              </w:rPr>
              <w:t> Schools require this policy with </w:t>
            </w:r>
            <w:r w:rsidRPr="00954F33">
              <w:rPr>
                <w:rStyle w:val="normaltextrun"/>
                <w:rFonts w:ascii="Calibri" w:hAnsi="Calibri" w:cs="Calibri"/>
                <w:b/>
                <w:bCs/>
                <w:color w:val="000000"/>
                <w:sz w:val="24"/>
                <w:szCs w:val="24"/>
                <w:shd w:val="clear" w:color="auto" w:fill="FFFFFF"/>
              </w:rPr>
              <w:t>no changes</w:t>
            </w:r>
            <w:r w:rsidRPr="00954F33">
              <w:rPr>
                <w:rStyle w:val="normaltextrun"/>
                <w:rFonts w:ascii="Calibri" w:hAnsi="Calibri" w:cs="Calibri"/>
                <w:color w:val="000000"/>
                <w:sz w:val="24"/>
                <w:szCs w:val="24"/>
                <w:shd w:val="clear" w:color="auto" w:fill="FFFFFF"/>
              </w:rPr>
              <w:t> allowed to core text. No changes are necessary to personalise this with school name and branding, as this is a Trust level policy for use, without change, by all schools, </w:t>
            </w:r>
            <w:r w:rsidRPr="00954F33">
              <w:rPr>
                <w:rStyle w:val="normaltextrun"/>
                <w:rFonts w:ascii="Calibri" w:hAnsi="Calibri" w:cs="Calibri"/>
                <w:b/>
                <w:bCs/>
                <w:color w:val="000000"/>
                <w:sz w:val="24"/>
                <w:szCs w:val="24"/>
                <w:shd w:val="clear" w:color="auto" w:fill="FFFFFF"/>
              </w:rPr>
              <w:t>except </w:t>
            </w:r>
            <w:r w:rsidRPr="00954F33">
              <w:rPr>
                <w:rStyle w:val="normaltextrun"/>
                <w:rFonts w:ascii="Calibri" w:hAnsi="Calibri" w:cs="Calibri"/>
                <w:color w:val="000000"/>
                <w:sz w:val="24"/>
                <w:szCs w:val="24"/>
                <w:shd w:val="clear" w:color="auto" w:fill="FFFFFF"/>
              </w:rPr>
              <w:t>where a school contact is required as identified in the content of the policy. LGBs will </w:t>
            </w:r>
            <w:r w:rsidRPr="00954F33">
              <w:rPr>
                <w:rStyle w:val="normaltextrun"/>
                <w:rFonts w:ascii="Calibri" w:hAnsi="Calibri" w:cs="Calibri"/>
                <w:b/>
                <w:bCs/>
                <w:color w:val="000000"/>
                <w:sz w:val="24"/>
                <w:szCs w:val="24"/>
                <w:shd w:val="clear" w:color="auto" w:fill="FFFFFF"/>
              </w:rPr>
              <w:t>note</w:t>
            </w:r>
            <w:r w:rsidRPr="00954F33">
              <w:rPr>
                <w:rStyle w:val="normaltextrun"/>
                <w:rFonts w:ascii="Calibri" w:hAnsi="Calibri" w:cs="Calibri"/>
                <w:color w:val="000000"/>
                <w:sz w:val="24"/>
                <w:szCs w:val="24"/>
                <w:shd w:val="clear" w:color="auto" w:fill="FFFFFF"/>
              </w:rPr>
              <w:t> adoption in LGB meetings. Review will take place at Trust level, and schools will be notified of updates and review dates as necessary. </w:t>
            </w:r>
            <w:r w:rsidRPr="00954F33">
              <w:rPr>
                <w:rStyle w:val="eop"/>
                <w:rFonts w:ascii="Calibri" w:hAnsi="Calibri" w:cs="Calibri"/>
                <w:color w:val="000000"/>
                <w:sz w:val="24"/>
                <w:szCs w:val="24"/>
                <w:shd w:val="clear" w:color="auto" w:fill="FFFFFF"/>
              </w:rPr>
              <w:t> </w:t>
            </w:r>
          </w:p>
        </w:tc>
      </w:tr>
      <w:tr w:rsidR="00954F33" w:rsidRPr="00954F33" w14:paraId="1AA58EDC" w14:textId="77777777" w:rsidTr="005114D9">
        <w:trPr>
          <w:trHeight w:val="1418"/>
        </w:trPr>
        <w:tc>
          <w:tcPr>
            <w:tcW w:w="2820" w:type="dxa"/>
            <w:tcBorders>
              <w:top w:val="single" w:sz="6" w:space="0" w:color="auto"/>
              <w:left w:val="single" w:sz="6" w:space="0" w:color="auto"/>
              <w:bottom w:val="single" w:sz="6" w:space="0" w:color="auto"/>
              <w:right w:val="single" w:sz="6" w:space="0" w:color="auto"/>
            </w:tcBorders>
            <w:shd w:val="clear" w:color="auto" w:fill="FFFFFF"/>
            <w:hideMark/>
          </w:tcPr>
          <w:p w14:paraId="0252507C" w14:textId="77777777" w:rsidR="00954F33" w:rsidRPr="00954F33" w:rsidRDefault="00954F33" w:rsidP="00954F33">
            <w:pPr>
              <w:rPr>
                <w:rFonts w:ascii="Calibri" w:hAnsi="Calibri" w:cs="Calibri"/>
                <w:b/>
                <w:bCs/>
                <w:sz w:val="24"/>
                <w:szCs w:val="24"/>
                <w:lang w:val="en-US"/>
              </w:rPr>
            </w:pPr>
            <w:r w:rsidRPr="00954F33">
              <w:rPr>
                <w:rFonts w:ascii="Calibri" w:hAnsi="Calibri" w:cs="Calibri"/>
                <w:b/>
                <w:bCs/>
                <w:sz w:val="24"/>
                <w:szCs w:val="24"/>
                <w:lang w:val="en-US"/>
              </w:rPr>
              <w:t xml:space="preserve">Other related ODBST </w:t>
            </w:r>
          </w:p>
          <w:p w14:paraId="2AE64CFC" w14:textId="77777777" w:rsidR="00954F33" w:rsidRPr="00954F33" w:rsidRDefault="00954F33" w:rsidP="00954F33">
            <w:pPr>
              <w:rPr>
                <w:rFonts w:ascii="Calibri" w:hAnsi="Calibri" w:cs="Calibri"/>
                <w:b/>
                <w:bCs/>
                <w:sz w:val="24"/>
                <w:szCs w:val="24"/>
              </w:rPr>
            </w:pPr>
            <w:r w:rsidRPr="00954F33">
              <w:rPr>
                <w:rFonts w:ascii="Calibri" w:hAnsi="Calibri" w:cs="Calibri"/>
                <w:b/>
                <w:bCs/>
                <w:sz w:val="24"/>
                <w:szCs w:val="24"/>
                <w:lang w:val="en-US"/>
              </w:rPr>
              <w:t>policies and procedures: </w:t>
            </w:r>
            <w:r w:rsidRPr="00954F33">
              <w:rPr>
                <w:rFonts w:ascii="Calibri" w:hAnsi="Calibri" w:cs="Calibri"/>
                <w:b/>
                <w:bCs/>
                <w:sz w:val="24"/>
                <w:szCs w:val="24"/>
              </w:rPr>
              <w:t> </w:t>
            </w:r>
          </w:p>
        </w:tc>
        <w:tc>
          <w:tcPr>
            <w:tcW w:w="6135" w:type="dxa"/>
            <w:tcBorders>
              <w:top w:val="single" w:sz="6" w:space="0" w:color="auto"/>
              <w:left w:val="single" w:sz="6" w:space="0" w:color="auto"/>
              <w:bottom w:val="single" w:sz="6" w:space="0" w:color="auto"/>
              <w:right w:val="single" w:sz="6" w:space="0" w:color="auto"/>
            </w:tcBorders>
            <w:shd w:val="clear" w:color="auto" w:fill="FFFFFF"/>
            <w:hideMark/>
          </w:tcPr>
          <w:p w14:paraId="60243245" w14:textId="77777777" w:rsidR="00954F33" w:rsidRPr="00EB5709" w:rsidRDefault="00954F33" w:rsidP="00954F33">
            <w:pPr>
              <w:rPr>
                <w:rFonts w:ascii="Calibri" w:hAnsi="Calibri" w:cs="Calibri"/>
                <w:sz w:val="24"/>
                <w:szCs w:val="24"/>
              </w:rPr>
            </w:pPr>
            <w:r w:rsidRPr="00EB5709">
              <w:rPr>
                <w:rFonts w:ascii="Calibri" w:hAnsi="Calibri" w:cs="Calibri"/>
                <w:sz w:val="24"/>
                <w:szCs w:val="24"/>
              </w:rPr>
              <w:t>Dealing with Abusive and Violent Visitors</w:t>
            </w:r>
          </w:p>
          <w:p w14:paraId="67A95FEC" w14:textId="77777777" w:rsidR="00954F33" w:rsidRPr="00954F33" w:rsidRDefault="00954F33" w:rsidP="00954F33">
            <w:pPr>
              <w:rPr>
                <w:rFonts w:ascii="Calibri" w:hAnsi="Calibri" w:cs="Calibri"/>
                <w:sz w:val="24"/>
                <w:szCs w:val="24"/>
              </w:rPr>
            </w:pPr>
            <w:r w:rsidRPr="00954F33">
              <w:rPr>
                <w:rFonts w:ascii="Calibri" w:hAnsi="Calibri" w:cs="Calibri"/>
                <w:sz w:val="24"/>
                <w:szCs w:val="24"/>
              </w:rPr>
              <w:t>Safeguarding and Child Protection Policy</w:t>
            </w:r>
          </w:p>
          <w:p w14:paraId="67D1DF49" w14:textId="77777777" w:rsidR="00954F33" w:rsidRPr="00954F33" w:rsidRDefault="00954F33" w:rsidP="00954F33">
            <w:pPr>
              <w:rPr>
                <w:rFonts w:ascii="Calibri" w:hAnsi="Calibri" w:cs="Calibri"/>
                <w:sz w:val="24"/>
                <w:szCs w:val="24"/>
              </w:rPr>
            </w:pPr>
            <w:r w:rsidRPr="00954F33">
              <w:rPr>
                <w:rFonts w:ascii="Calibri" w:hAnsi="Calibri" w:cs="Calibri"/>
                <w:sz w:val="24"/>
                <w:szCs w:val="24"/>
              </w:rPr>
              <w:t>Data Protection and Privacy Policy</w:t>
            </w:r>
          </w:p>
          <w:p w14:paraId="796FEBB4" w14:textId="77777777" w:rsidR="00954F33" w:rsidRPr="00954F33" w:rsidRDefault="00954F33" w:rsidP="00954F33">
            <w:pPr>
              <w:rPr>
                <w:rFonts w:ascii="Calibri" w:hAnsi="Calibri" w:cs="Calibri"/>
                <w:sz w:val="24"/>
                <w:szCs w:val="24"/>
              </w:rPr>
            </w:pPr>
            <w:r w:rsidRPr="00954F33">
              <w:rPr>
                <w:rFonts w:ascii="Calibri" w:hAnsi="Calibri" w:cs="Calibri"/>
                <w:sz w:val="24"/>
                <w:szCs w:val="24"/>
              </w:rPr>
              <w:t>Whistleblowing Policy</w:t>
            </w:r>
          </w:p>
          <w:p w14:paraId="55B23FB7" w14:textId="2C393C35" w:rsidR="00954F33" w:rsidRPr="00954F33" w:rsidRDefault="00954F33" w:rsidP="00954F33">
            <w:pPr>
              <w:rPr>
                <w:rFonts w:ascii="Calibri" w:hAnsi="Calibri" w:cs="Calibri"/>
                <w:sz w:val="24"/>
                <w:szCs w:val="24"/>
              </w:rPr>
            </w:pPr>
            <w:r w:rsidRPr="00954F33">
              <w:rPr>
                <w:rFonts w:ascii="Calibri" w:hAnsi="Calibri" w:cs="Calibri"/>
                <w:sz w:val="24"/>
                <w:szCs w:val="24"/>
              </w:rPr>
              <w:t>Staff Code of Conduc</w:t>
            </w:r>
            <w:r>
              <w:rPr>
                <w:rFonts w:ascii="Calibri" w:hAnsi="Calibri" w:cs="Calibri"/>
                <w:sz w:val="24"/>
                <w:szCs w:val="24"/>
              </w:rPr>
              <w:t>t</w:t>
            </w:r>
          </w:p>
          <w:p w14:paraId="32433BE7" w14:textId="77777777" w:rsidR="00954F33" w:rsidRPr="00954F33" w:rsidRDefault="00954F33" w:rsidP="00954F33">
            <w:pPr>
              <w:rPr>
                <w:rStyle w:val="eop"/>
                <w:rFonts w:ascii="Calibri" w:eastAsia="Calibri" w:hAnsi="Calibri" w:cs="Calibri"/>
                <w:sz w:val="24"/>
                <w:szCs w:val="24"/>
              </w:rPr>
            </w:pPr>
            <w:r w:rsidRPr="00954F33">
              <w:rPr>
                <w:rStyle w:val="normaltextrun"/>
                <w:rFonts w:ascii="Calibri" w:hAnsi="Calibri" w:cs="Calibri"/>
                <w:sz w:val="24"/>
                <w:szCs w:val="24"/>
              </w:rPr>
              <w:t>SEN policy and Information report</w:t>
            </w:r>
            <w:r w:rsidRPr="00954F33">
              <w:rPr>
                <w:rStyle w:val="eop"/>
                <w:rFonts w:ascii="Calibri" w:hAnsi="Calibri" w:cs="Calibri"/>
                <w:sz w:val="24"/>
                <w:szCs w:val="24"/>
              </w:rPr>
              <w:t> </w:t>
            </w:r>
          </w:p>
          <w:p w14:paraId="585DE063" w14:textId="77777777" w:rsidR="00954F33" w:rsidRPr="00954F33" w:rsidRDefault="00954F33" w:rsidP="00954F33">
            <w:pPr>
              <w:rPr>
                <w:rStyle w:val="eop"/>
                <w:rFonts w:ascii="Calibri" w:eastAsia="Calibri" w:hAnsi="Calibri" w:cs="Calibri"/>
                <w:sz w:val="24"/>
                <w:szCs w:val="24"/>
              </w:rPr>
            </w:pPr>
            <w:r w:rsidRPr="00954F33">
              <w:rPr>
                <w:rStyle w:val="normaltextrun"/>
                <w:rFonts w:ascii="Calibri" w:hAnsi="Calibri" w:cs="Calibri"/>
                <w:sz w:val="24"/>
                <w:szCs w:val="24"/>
              </w:rPr>
              <w:t>Behaviour Policy</w:t>
            </w:r>
            <w:r w:rsidRPr="00954F33">
              <w:rPr>
                <w:rStyle w:val="eop"/>
                <w:rFonts w:ascii="Calibri" w:hAnsi="Calibri" w:cs="Calibri"/>
                <w:sz w:val="24"/>
                <w:szCs w:val="24"/>
              </w:rPr>
              <w:t> </w:t>
            </w:r>
          </w:p>
          <w:p w14:paraId="24761D25" w14:textId="77777777" w:rsidR="00954F33" w:rsidRPr="00954F33" w:rsidRDefault="00954F33" w:rsidP="00954F33">
            <w:pPr>
              <w:rPr>
                <w:rStyle w:val="eop"/>
                <w:rFonts w:ascii="Calibri" w:eastAsia="Calibri" w:hAnsi="Calibri" w:cs="Calibri"/>
                <w:sz w:val="24"/>
                <w:szCs w:val="24"/>
              </w:rPr>
            </w:pPr>
            <w:r w:rsidRPr="00954F33">
              <w:rPr>
                <w:rStyle w:val="normaltextrun"/>
                <w:rFonts w:ascii="Calibri" w:hAnsi="Calibri" w:cs="Calibri"/>
                <w:sz w:val="24"/>
                <w:szCs w:val="24"/>
              </w:rPr>
              <w:t>Exclusion Policy</w:t>
            </w:r>
            <w:r w:rsidRPr="00954F33">
              <w:rPr>
                <w:rStyle w:val="eop"/>
                <w:rFonts w:ascii="Calibri" w:hAnsi="Calibri" w:cs="Calibri"/>
                <w:sz w:val="24"/>
                <w:szCs w:val="24"/>
              </w:rPr>
              <w:t> </w:t>
            </w:r>
          </w:p>
          <w:p w14:paraId="6248CC7C" w14:textId="77777777" w:rsidR="00954F33" w:rsidRPr="00954F33" w:rsidRDefault="00954F33" w:rsidP="00954F33">
            <w:pPr>
              <w:rPr>
                <w:rStyle w:val="eop"/>
                <w:rFonts w:ascii="Calibri" w:eastAsia="Calibri" w:hAnsi="Calibri" w:cs="Calibri"/>
                <w:sz w:val="24"/>
                <w:szCs w:val="24"/>
              </w:rPr>
            </w:pPr>
            <w:r w:rsidRPr="00954F33">
              <w:rPr>
                <w:rStyle w:val="normaltextrun"/>
                <w:rFonts w:ascii="Calibri" w:hAnsi="Calibri" w:cs="Calibri"/>
                <w:sz w:val="24"/>
                <w:szCs w:val="24"/>
              </w:rPr>
              <w:t>Anti-bullying Policy</w:t>
            </w:r>
            <w:r w:rsidRPr="00954F33">
              <w:rPr>
                <w:rStyle w:val="eop"/>
                <w:rFonts w:ascii="Calibri" w:hAnsi="Calibri" w:cs="Calibri"/>
                <w:sz w:val="24"/>
                <w:szCs w:val="24"/>
              </w:rPr>
              <w:t> </w:t>
            </w:r>
          </w:p>
          <w:p w14:paraId="1DD9AC28" w14:textId="77777777" w:rsidR="00954F33" w:rsidRPr="00954F33" w:rsidRDefault="00954F33" w:rsidP="00954F33">
            <w:pPr>
              <w:rPr>
                <w:rStyle w:val="eop"/>
                <w:rFonts w:ascii="Calibri" w:eastAsia="Calibri" w:hAnsi="Calibri" w:cs="Calibri"/>
                <w:sz w:val="24"/>
                <w:szCs w:val="24"/>
              </w:rPr>
            </w:pPr>
            <w:r w:rsidRPr="00954F33">
              <w:rPr>
                <w:rStyle w:val="normaltextrun"/>
                <w:rFonts w:ascii="Calibri" w:hAnsi="Calibri" w:cs="Calibri"/>
                <w:sz w:val="24"/>
                <w:szCs w:val="24"/>
              </w:rPr>
              <w:t>Whistleblowing Policy</w:t>
            </w:r>
            <w:r w:rsidRPr="00954F33">
              <w:rPr>
                <w:rStyle w:val="eop"/>
                <w:rFonts w:ascii="Calibri" w:hAnsi="Calibri" w:cs="Calibri"/>
                <w:sz w:val="24"/>
                <w:szCs w:val="24"/>
              </w:rPr>
              <w:t> </w:t>
            </w:r>
          </w:p>
          <w:p w14:paraId="42AE3EB7" w14:textId="77777777" w:rsidR="00954F33" w:rsidRPr="00954F33" w:rsidRDefault="00954F33" w:rsidP="00954F33">
            <w:pPr>
              <w:rPr>
                <w:rStyle w:val="eop"/>
                <w:rFonts w:ascii="Calibri" w:eastAsia="Calibri" w:hAnsi="Calibri" w:cs="Calibri"/>
                <w:sz w:val="24"/>
                <w:szCs w:val="24"/>
              </w:rPr>
            </w:pPr>
            <w:r w:rsidRPr="00954F33">
              <w:rPr>
                <w:rStyle w:val="normaltextrun"/>
                <w:rFonts w:ascii="Calibri" w:hAnsi="Calibri" w:cs="Calibri"/>
                <w:sz w:val="24"/>
                <w:szCs w:val="24"/>
              </w:rPr>
              <w:t>Disciplinary, Capability and Grievance</w:t>
            </w:r>
            <w:r w:rsidRPr="00954F33">
              <w:rPr>
                <w:rStyle w:val="eop"/>
                <w:rFonts w:ascii="Calibri" w:hAnsi="Calibri" w:cs="Calibri"/>
                <w:sz w:val="24"/>
                <w:szCs w:val="24"/>
              </w:rPr>
              <w:t> </w:t>
            </w:r>
          </w:p>
          <w:p w14:paraId="31A8D78F" w14:textId="77777777" w:rsidR="00954F33" w:rsidRPr="00954F33" w:rsidRDefault="00954F33" w:rsidP="00954F33">
            <w:pPr>
              <w:rPr>
                <w:rStyle w:val="eop"/>
                <w:rFonts w:ascii="Calibri" w:hAnsi="Calibri" w:cs="Calibri"/>
                <w:sz w:val="24"/>
                <w:szCs w:val="24"/>
              </w:rPr>
            </w:pPr>
            <w:r w:rsidRPr="00954F33">
              <w:rPr>
                <w:rStyle w:val="normaltextrun"/>
                <w:rFonts w:ascii="Calibri" w:hAnsi="Calibri" w:cs="Calibri"/>
                <w:sz w:val="24"/>
                <w:szCs w:val="24"/>
              </w:rPr>
              <w:t>Privacy notices</w:t>
            </w:r>
            <w:r w:rsidRPr="00954F33">
              <w:rPr>
                <w:rStyle w:val="eop"/>
                <w:rFonts w:ascii="Calibri" w:hAnsi="Calibri" w:cs="Calibri"/>
                <w:sz w:val="24"/>
                <w:szCs w:val="24"/>
              </w:rPr>
              <w:t> </w:t>
            </w:r>
          </w:p>
          <w:p w14:paraId="0FBC6752" w14:textId="59AAEBB7" w:rsidR="00954F33" w:rsidRPr="00954F33" w:rsidRDefault="00954F33" w:rsidP="00954F33">
            <w:pPr>
              <w:rPr>
                <w:rFonts w:ascii="Calibri" w:hAnsi="Calibri" w:cs="Calibri"/>
                <w:sz w:val="24"/>
                <w:szCs w:val="24"/>
              </w:rPr>
            </w:pPr>
            <w:r w:rsidRPr="00954F33">
              <w:rPr>
                <w:rStyle w:val="eop"/>
                <w:rFonts w:ascii="Calibri" w:hAnsi="Calibri" w:cs="Calibri"/>
                <w:sz w:val="24"/>
                <w:szCs w:val="24"/>
              </w:rPr>
              <w:t>Admissions Policy</w:t>
            </w:r>
          </w:p>
          <w:p w14:paraId="35626410" w14:textId="77777777" w:rsidR="00954F33" w:rsidRPr="00954F33" w:rsidRDefault="00954F33" w:rsidP="00954F33">
            <w:pPr>
              <w:rPr>
                <w:rFonts w:ascii="Calibri" w:hAnsi="Calibri" w:cs="Calibri"/>
                <w:sz w:val="24"/>
                <w:szCs w:val="24"/>
              </w:rPr>
            </w:pPr>
          </w:p>
        </w:tc>
      </w:tr>
      <w:tr w:rsidR="00954F33" w:rsidRPr="00954F33" w14:paraId="6A5488E2" w14:textId="77777777" w:rsidTr="005114D9">
        <w:trPr>
          <w:trHeight w:val="300"/>
        </w:trPr>
        <w:tc>
          <w:tcPr>
            <w:tcW w:w="2820" w:type="dxa"/>
            <w:tcBorders>
              <w:top w:val="single" w:sz="6" w:space="0" w:color="auto"/>
              <w:left w:val="single" w:sz="6" w:space="0" w:color="auto"/>
              <w:bottom w:val="single" w:sz="6" w:space="0" w:color="auto"/>
              <w:right w:val="single" w:sz="6" w:space="0" w:color="auto"/>
            </w:tcBorders>
            <w:shd w:val="clear" w:color="auto" w:fill="FFFFFF"/>
            <w:hideMark/>
          </w:tcPr>
          <w:p w14:paraId="5C66479E" w14:textId="77777777" w:rsidR="00954F33" w:rsidRPr="00954F33" w:rsidRDefault="00954F33" w:rsidP="00954F33">
            <w:pPr>
              <w:rPr>
                <w:rFonts w:ascii="Calibri" w:hAnsi="Calibri" w:cs="Calibri"/>
                <w:b/>
                <w:bCs/>
                <w:sz w:val="24"/>
                <w:szCs w:val="24"/>
              </w:rPr>
            </w:pPr>
            <w:r w:rsidRPr="00954F33">
              <w:rPr>
                <w:rFonts w:ascii="Calibri" w:hAnsi="Calibri" w:cs="Calibri"/>
                <w:b/>
                <w:bCs/>
                <w:sz w:val="24"/>
                <w:szCs w:val="24"/>
                <w:lang w:val="en-US"/>
              </w:rPr>
              <w:t>Committee responsible: </w:t>
            </w:r>
            <w:r w:rsidRPr="00954F33">
              <w:rPr>
                <w:rFonts w:ascii="Calibri" w:hAnsi="Calibri" w:cs="Calibri"/>
                <w:b/>
                <w:bCs/>
                <w:sz w:val="24"/>
                <w:szCs w:val="24"/>
              </w:rPr>
              <w:t> </w:t>
            </w:r>
          </w:p>
        </w:tc>
        <w:tc>
          <w:tcPr>
            <w:tcW w:w="6135" w:type="dxa"/>
            <w:tcBorders>
              <w:top w:val="single" w:sz="6" w:space="0" w:color="auto"/>
              <w:left w:val="single" w:sz="6" w:space="0" w:color="auto"/>
              <w:bottom w:val="single" w:sz="6" w:space="0" w:color="auto"/>
              <w:right w:val="single" w:sz="6" w:space="0" w:color="auto"/>
            </w:tcBorders>
            <w:shd w:val="clear" w:color="auto" w:fill="FFFFFF"/>
            <w:hideMark/>
          </w:tcPr>
          <w:p w14:paraId="5AD64CFE" w14:textId="77777777" w:rsidR="00954F33" w:rsidRPr="00954F33" w:rsidRDefault="00954F33" w:rsidP="00954F33">
            <w:pPr>
              <w:rPr>
                <w:rFonts w:ascii="Calibri" w:hAnsi="Calibri" w:cs="Calibri"/>
                <w:sz w:val="24"/>
                <w:szCs w:val="24"/>
              </w:rPr>
            </w:pPr>
            <w:r w:rsidRPr="00954F33">
              <w:rPr>
                <w:rFonts w:ascii="Calibri" w:hAnsi="Calibri" w:cs="Calibri"/>
                <w:sz w:val="24"/>
                <w:szCs w:val="24"/>
                <w:lang w:val="en-US"/>
              </w:rPr>
              <w:t>SEC</w:t>
            </w:r>
          </w:p>
        </w:tc>
      </w:tr>
      <w:tr w:rsidR="00954F33" w:rsidRPr="00954F33" w14:paraId="528919AB" w14:textId="77777777" w:rsidTr="005114D9">
        <w:trPr>
          <w:trHeight w:val="300"/>
        </w:trPr>
        <w:tc>
          <w:tcPr>
            <w:tcW w:w="2820" w:type="dxa"/>
            <w:tcBorders>
              <w:top w:val="single" w:sz="6" w:space="0" w:color="auto"/>
              <w:left w:val="single" w:sz="6" w:space="0" w:color="auto"/>
              <w:bottom w:val="single" w:sz="6" w:space="0" w:color="auto"/>
              <w:right w:val="single" w:sz="6" w:space="0" w:color="auto"/>
            </w:tcBorders>
            <w:shd w:val="clear" w:color="auto" w:fill="FFFFFF"/>
            <w:hideMark/>
          </w:tcPr>
          <w:p w14:paraId="4814336C" w14:textId="77777777" w:rsidR="00954F33" w:rsidRPr="00954F33" w:rsidRDefault="00954F33" w:rsidP="00954F33">
            <w:pPr>
              <w:rPr>
                <w:rFonts w:ascii="Calibri" w:hAnsi="Calibri" w:cs="Calibri"/>
                <w:b/>
                <w:bCs/>
                <w:sz w:val="24"/>
                <w:szCs w:val="24"/>
              </w:rPr>
            </w:pPr>
            <w:r w:rsidRPr="00954F33">
              <w:rPr>
                <w:rFonts w:ascii="Calibri" w:hAnsi="Calibri" w:cs="Calibri"/>
                <w:b/>
                <w:bCs/>
                <w:sz w:val="24"/>
                <w:szCs w:val="24"/>
                <w:lang w:val="en-US"/>
              </w:rPr>
              <w:t>Approved by: </w:t>
            </w:r>
            <w:r w:rsidRPr="00954F33">
              <w:rPr>
                <w:rFonts w:ascii="Calibri" w:hAnsi="Calibri" w:cs="Calibri"/>
                <w:b/>
                <w:bCs/>
                <w:sz w:val="24"/>
                <w:szCs w:val="24"/>
              </w:rPr>
              <w:t> </w:t>
            </w:r>
          </w:p>
        </w:tc>
        <w:tc>
          <w:tcPr>
            <w:tcW w:w="6135" w:type="dxa"/>
            <w:tcBorders>
              <w:top w:val="single" w:sz="6" w:space="0" w:color="auto"/>
              <w:left w:val="single" w:sz="6" w:space="0" w:color="auto"/>
              <w:bottom w:val="single" w:sz="6" w:space="0" w:color="auto"/>
              <w:right w:val="single" w:sz="6" w:space="0" w:color="auto"/>
            </w:tcBorders>
            <w:shd w:val="clear" w:color="auto" w:fill="FFFFFF"/>
            <w:hideMark/>
          </w:tcPr>
          <w:p w14:paraId="4A059099" w14:textId="77777777" w:rsidR="00954F33" w:rsidRPr="00954F33" w:rsidRDefault="00954F33" w:rsidP="00954F33">
            <w:pPr>
              <w:rPr>
                <w:rFonts w:ascii="Calibri" w:hAnsi="Calibri" w:cs="Calibri"/>
                <w:sz w:val="24"/>
                <w:szCs w:val="24"/>
              </w:rPr>
            </w:pPr>
            <w:r w:rsidRPr="00954F33">
              <w:rPr>
                <w:rFonts w:ascii="Calibri" w:hAnsi="Calibri" w:cs="Calibri"/>
                <w:sz w:val="24"/>
                <w:szCs w:val="24"/>
                <w:lang w:val="en-US"/>
              </w:rPr>
              <w:t>SEC</w:t>
            </w:r>
          </w:p>
        </w:tc>
      </w:tr>
      <w:tr w:rsidR="00954F33" w:rsidRPr="00954F33" w14:paraId="4E1C76DE" w14:textId="77777777" w:rsidTr="005114D9">
        <w:trPr>
          <w:trHeight w:val="300"/>
        </w:trPr>
        <w:tc>
          <w:tcPr>
            <w:tcW w:w="282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0AA9806" w14:textId="77777777" w:rsidR="00954F33" w:rsidRPr="00954F33" w:rsidRDefault="00954F33" w:rsidP="00954F33">
            <w:pPr>
              <w:rPr>
                <w:rFonts w:ascii="Calibri" w:hAnsi="Calibri" w:cs="Calibri"/>
                <w:b/>
                <w:bCs/>
                <w:sz w:val="24"/>
                <w:szCs w:val="24"/>
              </w:rPr>
            </w:pPr>
            <w:r w:rsidRPr="00954F33">
              <w:rPr>
                <w:rFonts w:ascii="Calibri" w:hAnsi="Calibri" w:cs="Calibri"/>
                <w:b/>
                <w:bCs/>
                <w:sz w:val="24"/>
                <w:szCs w:val="24"/>
                <w:lang w:val="en-US"/>
              </w:rPr>
              <w:t>Date Approved:</w:t>
            </w:r>
            <w:r w:rsidRPr="00954F33">
              <w:rPr>
                <w:rFonts w:ascii="Calibri" w:hAnsi="Calibri" w:cs="Calibri"/>
                <w:b/>
                <w:bCs/>
                <w:sz w:val="24"/>
                <w:szCs w:val="24"/>
              </w:rPr>
              <w:t> </w:t>
            </w:r>
          </w:p>
        </w:tc>
        <w:tc>
          <w:tcPr>
            <w:tcW w:w="6135" w:type="dxa"/>
            <w:tcBorders>
              <w:top w:val="single" w:sz="6" w:space="0" w:color="auto"/>
              <w:left w:val="single" w:sz="6" w:space="0" w:color="auto"/>
              <w:bottom w:val="single" w:sz="6" w:space="0" w:color="auto"/>
              <w:right w:val="single" w:sz="6" w:space="0" w:color="auto"/>
            </w:tcBorders>
            <w:shd w:val="clear" w:color="auto" w:fill="FFFFFF"/>
            <w:hideMark/>
          </w:tcPr>
          <w:p w14:paraId="5B971564" w14:textId="77777777" w:rsidR="00954F33" w:rsidRPr="00954F33" w:rsidRDefault="00954F33" w:rsidP="00954F33">
            <w:pPr>
              <w:rPr>
                <w:rFonts w:ascii="Calibri" w:hAnsi="Calibri" w:cs="Calibri"/>
                <w:sz w:val="24"/>
                <w:szCs w:val="24"/>
              </w:rPr>
            </w:pPr>
            <w:r w:rsidRPr="00954F33">
              <w:rPr>
                <w:rFonts w:ascii="Calibri" w:hAnsi="Calibri" w:cs="Calibri"/>
                <w:sz w:val="24"/>
                <w:szCs w:val="24"/>
                <w:lang w:val="en-US"/>
              </w:rPr>
              <w:t>October 2025</w:t>
            </w:r>
          </w:p>
        </w:tc>
      </w:tr>
      <w:tr w:rsidR="00954F33" w:rsidRPr="00954F33" w14:paraId="4914E6A1" w14:textId="77777777" w:rsidTr="005114D9">
        <w:trPr>
          <w:trHeight w:val="300"/>
        </w:trPr>
        <w:tc>
          <w:tcPr>
            <w:tcW w:w="282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508FED0" w14:textId="77777777" w:rsidR="00954F33" w:rsidRPr="00954F33" w:rsidRDefault="00954F33" w:rsidP="00954F33">
            <w:pPr>
              <w:rPr>
                <w:rFonts w:ascii="Calibri" w:hAnsi="Calibri" w:cs="Calibri"/>
                <w:b/>
                <w:bCs/>
                <w:sz w:val="24"/>
                <w:szCs w:val="24"/>
              </w:rPr>
            </w:pPr>
            <w:r w:rsidRPr="00954F33">
              <w:rPr>
                <w:rFonts w:ascii="Calibri" w:hAnsi="Calibri" w:cs="Calibri"/>
                <w:b/>
                <w:bCs/>
                <w:sz w:val="24"/>
                <w:szCs w:val="24"/>
                <w:lang w:val="en-US"/>
              </w:rPr>
              <w:t>Review Date:</w:t>
            </w:r>
            <w:r w:rsidRPr="00954F33">
              <w:rPr>
                <w:rFonts w:ascii="Calibri" w:hAnsi="Calibri" w:cs="Calibri"/>
                <w:b/>
                <w:bCs/>
                <w:sz w:val="24"/>
                <w:szCs w:val="24"/>
              </w:rPr>
              <w:t> </w:t>
            </w:r>
          </w:p>
        </w:tc>
        <w:tc>
          <w:tcPr>
            <w:tcW w:w="6135" w:type="dxa"/>
            <w:tcBorders>
              <w:top w:val="single" w:sz="6" w:space="0" w:color="auto"/>
              <w:left w:val="single" w:sz="6" w:space="0" w:color="auto"/>
              <w:bottom w:val="single" w:sz="6" w:space="0" w:color="auto"/>
              <w:right w:val="single" w:sz="6" w:space="0" w:color="auto"/>
            </w:tcBorders>
            <w:shd w:val="clear" w:color="auto" w:fill="FFFFFF"/>
            <w:hideMark/>
          </w:tcPr>
          <w:p w14:paraId="35243513" w14:textId="77777777" w:rsidR="00954F33" w:rsidRPr="00954F33" w:rsidRDefault="00954F33" w:rsidP="00954F33">
            <w:pPr>
              <w:rPr>
                <w:rFonts w:ascii="Calibri" w:hAnsi="Calibri" w:cs="Calibri"/>
                <w:sz w:val="24"/>
                <w:szCs w:val="24"/>
              </w:rPr>
            </w:pPr>
            <w:r w:rsidRPr="00954F33">
              <w:rPr>
                <w:rFonts w:ascii="Calibri" w:hAnsi="Calibri" w:cs="Calibri"/>
                <w:sz w:val="24"/>
                <w:szCs w:val="24"/>
                <w:lang w:val="en-US"/>
              </w:rPr>
              <w:t>Autumn term 2026</w:t>
            </w:r>
          </w:p>
        </w:tc>
      </w:tr>
    </w:tbl>
    <w:p w14:paraId="43336577" w14:textId="77777777" w:rsidR="00954F33" w:rsidRDefault="00954F33">
      <w:pPr>
        <w:pStyle w:val="Heading1"/>
      </w:pPr>
    </w:p>
    <w:p w14:paraId="10F83CC9" w14:textId="77777777" w:rsidR="00954F33" w:rsidRDefault="00954F33">
      <w:pPr>
        <w:pStyle w:val="Heading1"/>
      </w:pPr>
    </w:p>
    <w:p w14:paraId="3257A56D" w14:textId="77777777" w:rsidR="00954F33" w:rsidRDefault="00954F33">
      <w:pPr>
        <w:pStyle w:val="Heading1"/>
      </w:pPr>
    </w:p>
    <w:p w14:paraId="7E63457D" w14:textId="77777777" w:rsidR="00954F33" w:rsidRDefault="00954F33">
      <w:pPr>
        <w:pStyle w:val="Heading1"/>
      </w:pPr>
    </w:p>
    <w:p w14:paraId="2D242B37" w14:textId="77777777" w:rsidR="00954F33" w:rsidRDefault="00954F33">
      <w:pPr>
        <w:pStyle w:val="Heading1"/>
      </w:pPr>
    </w:p>
    <w:p w14:paraId="0BFEAB0A" w14:textId="77777777" w:rsidR="00954F33" w:rsidRPr="004C29AC" w:rsidRDefault="00954F33" w:rsidP="00954F33">
      <w:pPr>
        <w:pStyle w:val="Heading1"/>
        <w:rPr>
          <w:rFonts w:ascii="Calibri" w:hAnsi="Calibri" w:cs="Calibri"/>
          <w:color w:val="auto"/>
          <w:sz w:val="24"/>
          <w:szCs w:val="24"/>
        </w:rPr>
      </w:pPr>
      <w:r w:rsidRPr="004C29AC">
        <w:rPr>
          <w:rFonts w:ascii="Calibri" w:hAnsi="Calibri" w:cs="Calibri"/>
          <w:color w:val="auto"/>
          <w:sz w:val="24"/>
          <w:szCs w:val="24"/>
        </w:rPr>
        <w:lastRenderedPageBreak/>
        <w:t>1. Policy Statement</w:t>
      </w:r>
    </w:p>
    <w:p w14:paraId="4617D549" w14:textId="77777777" w:rsidR="004919DC" w:rsidRPr="004C29AC" w:rsidRDefault="00C953A0">
      <w:pPr>
        <w:spacing w:after="120"/>
        <w:rPr>
          <w:rFonts w:ascii="Calibri" w:hAnsi="Calibri" w:cs="Calibri"/>
          <w:sz w:val="24"/>
          <w:szCs w:val="24"/>
        </w:rPr>
      </w:pPr>
      <w:r w:rsidRPr="004C29AC">
        <w:rPr>
          <w:rFonts w:ascii="Calibri" w:hAnsi="Calibri" w:cs="Calibri"/>
          <w:sz w:val="24"/>
          <w:szCs w:val="24"/>
        </w:rPr>
        <w:t>Oxford Diocesan Bucks Schools Trust (ODBST) is committed to working in partnership with parents, carers, and the wider community to provide the best possible education and care for all pupils. We value feedback and recognise that concerns and complaints, when handled effectively, provide valuable opportunities for improvement.</w:t>
      </w:r>
    </w:p>
    <w:p w14:paraId="1B5E36FA" w14:textId="44874CB1" w:rsidR="004919DC" w:rsidRPr="004C29AC" w:rsidRDefault="00C953A0">
      <w:pPr>
        <w:spacing w:after="120"/>
        <w:rPr>
          <w:rFonts w:ascii="Calibri" w:hAnsi="Calibri" w:cs="Calibri"/>
          <w:sz w:val="24"/>
          <w:szCs w:val="24"/>
        </w:rPr>
      </w:pPr>
      <w:r w:rsidRPr="004C29AC">
        <w:rPr>
          <w:rFonts w:ascii="Calibri" w:hAnsi="Calibri" w:cs="Calibri"/>
          <w:sz w:val="24"/>
          <w:szCs w:val="24"/>
        </w:rPr>
        <w:t xml:space="preserve">This policy sets out a clear, fair, and transparent process for addressing concerns and complaints. We aim to resolve issues quickly and informally wherever </w:t>
      </w:r>
      <w:proofErr w:type="gramStart"/>
      <w:r w:rsidRPr="004C29AC">
        <w:rPr>
          <w:rFonts w:ascii="Calibri" w:hAnsi="Calibri" w:cs="Calibri"/>
          <w:sz w:val="24"/>
          <w:szCs w:val="24"/>
        </w:rPr>
        <w:t>possible,</w:t>
      </w:r>
      <w:r w:rsidR="00FE1F96">
        <w:rPr>
          <w:rFonts w:ascii="Calibri" w:hAnsi="Calibri" w:cs="Calibri"/>
          <w:sz w:val="24"/>
          <w:szCs w:val="24"/>
        </w:rPr>
        <w:t xml:space="preserve"> </w:t>
      </w:r>
      <w:r w:rsidRPr="004C29AC">
        <w:rPr>
          <w:rFonts w:ascii="Calibri" w:hAnsi="Calibri" w:cs="Calibri"/>
          <w:sz w:val="24"/>
          <w:szCs w:val="24"/>
        </w:rPr>
        <w:t>but</w:t>
      </w:r>
      <w:proofErr w:type="gramEnd"/>
      <w:r w:rsidRPr="004C29AC">
        <w:rPr>
          <w:rFonts w:ascii="Calibri" w:hAnsi="Calibri" w:cs="Calibri"/>
          <w:sz w:val="24"/>
          <w:szCs w:val="24"/>
        </w:rPr>
        <w:t xml:space="preserve"> provide a formal procedure when needed.</w:t>
      </w:r>
    </w:p>
    <w:p w14:paraId="086FC60D" w14:textId="77777777" w:rsidR="004919DC" w:rsidRPr="00FE1F96" w:rsidRDefault="00C953A0">
      <w:pPr>
        <w:spacing w:after="120"/>
        <w:rPr>
          <w:rFonts w:ascii="Calibri" w:hAnsi="Calibri" w:cs="Calibri"/>
          <w:sz w:val="24"/>
          <w:szCs w:val="24"/>
        </w:rPr>
      </w:pPr>
      <w:r w:rsidRPr="00FE1F96">
        <w:rPr>
          <w:rFonts w:ascii="Calibri" w:hAnsi="Calibri" w:cs="Calibri"/>
          <w:sz w:val="24"/>
          <w:szCs w:val="24"/>
        </w:rPr>
        <w:t xml:space="preserve">All schools face complaints at some stage, and they are required by law to have a procedure for dealing with them. It is in everyone's interest that complaints about a school are resolved at the earliest possible </w:t>
      </w:r>
      <w:proofErr w:type="gramStart"/>
      <w:r w:rsidRPr="00FE1F96">
        <w:rPr>
          <w:rFonts w:ascii="Calibri" w:hAnsi="Calibri" w:cs="Calibri"/>
          <w:sz w:val="24"/>
          <w:szCs w:val="24"/>
        </w:rPr>
        <w:t>stage</w:t>
      </w:r>
      <w:proofErr w:type="gramEnd"/>
      <w:r w:rsidRPr="00FE1F96">
        <w:rPr>
          <w:rFonts w:ascii="Calibri" w:hAnsi="Calibri" w:cs="Calibri"/>
          <w:sz w:val="24"/>
          <w:szCs w:val="24"/>
        </w:rPr>
        <w:t xml:space="preserve"> and a school must be clear about the procedures they will apply when they receive a complaint.</w:t>
      </w:r>
    </w:p>
    <w:p w14:paraId="430DA129" w14:textId="77777777" w:rsidR="004919DC" w:rsidRPr="00FE1F96" w:rsidRDefault="00C953A0">
      <w:pPr>
        <w:spacing w:after="120"/>
        <w:rPr>
          <w:rFonts w:ascii="Calibri" w:hAnsi="Calibri" w:cs="Calibri"/>
          <w:sz w:val="24"/>
          <w:szCs w:val="24"/>
        </w:rPr>
      </w:pPr>
      <w:r w:rsidRPr="00FE1F96">
        <w:rPr>
          <w:rFonts w:ascii="Calibri" w:hAnsi="Calibri" w:cs="Calibri"/>
          <w:sz w:val="24"/>
          <w:szCs w:val="24"/>
        </w:rPr>
        <w:t>A thorough and straightforward complaints procedure should minimise time spent dealing with complaints in schools by providing a clear process from which they can be efficiently dealt with. Complaints must still be dealt with thoroughly and schools should aspire to ensure that all parties are satisfied with the outcomes.</w:t>
      </w:r>
    </w:p>
    <w:p w14:paraId="1C78B4AB" w14:textId="77777777" w:rsidR="00954F33" w:rsidRPr="00FE1F96" w:rsidRDefault="00954F33" w:rsidP="00954F33">
      <w:pPr>
        <w:pStyle w:val="Heading1"/>
        <w:rPr>
          <w:rFonts w:ascii="Calibri" w:hAnsi="Calibri" w:cs="Calibri"/>
          <w:color w:val="auto"/>
          <w:sz w:val="24"/>
          <w:szCs w:val="24"/>
        </w:rPr>
      </w:pPr>
      <w:r w:rsidRPr="00FE1F96">
        <w:rPr>
          <w:rFonts w:ascii="Calibri" w:hAnsi="Calibri" w:cs="Calibri"/>
          <w:color w:val="auto"/>
          <w:sz w:val="24"/>
          <w:szCs w:val="24"/>
        </w:rPr>
        <w:t>2. Scope and Application</w:t>
      </w:r>
    </w:p>
    <w:p w14:paraId="5DB7D02C" w14:textId="77777777" w:rsidR="00954F33" w:rsidRPr="00FE1F96" w:rsidRDefault="00954F33" w:rsidP="0067770B">
      <w:pPr>
        <w:pStyle w:val="Heading2"/>
        <w:rPr>
          <w:rFonts w:ascii="Calibri" w:hAnsi="Calibri" w:cs="Calibri"/>
          <w:color w:val="auto"/>
          <w:sz w:val="24"/>
          <w:szCs w:val="24"/>
        </w:rPr>
      </w:pPr>
      <w:r w:rsidRPr="00FE1F96">
        <w:rPr>
          <w:rFonts w:ascii="Calibri" w:hAnsi="Calibri" w:cs="Calibri"/>
          <w:color w:val="auto"/>
          <w:sz w:val="24"/>
          <w:szCs w:val="24"/>
        </w:rPr>
        <w:t>2.1 Who Can Complain</w:t>
      </w:r>
    </w:p>
    <w:p w14:paraId="37A21BEA" w14:textId="4AA0FD56" w:rsidR="004919DC" w:rsidRPr="00EB5709" w:rsidRDefault="00C953A0" w:rsidP="0067770B">
      <w:pPr>
        <w:spacing w:after="120"/>
        <w:rPr>
          <w:rFonts w:ascii="Calibri" w:hAnsi="Calibri" w:cs="Calibri"/>
          <w:sz w:val="24"/>
          <w:szCs w:val="24"/>
        </w:rPr>
      </w:pPr>
      <w:r w:rsidRPr="00EB5709">
        <w:rPr>
          <w:rFonts w:ascii="Calibri" w:hAnsi="Calibri" w:cs="Calibri"/>
          <w:sz w:val="24"/>
          <w:szCs w:val="24"/>
        </w:rPr>
        <w:t>This policy applies to complaints from parents and carers of pupils currently registered at ODBST schools. Any person, including members of the public, may make a complaint about any provision of facilities or services that we provide.</w:t>
      </w:r>
      <w:r w:rsidR="00694996" w:rsidRPr="00EB5709">
        <w:rPr>
          <w:rFonts w:ascii="Calibri" w:hAnsi="Calibri" w:cs="Calibri"/>
          <w:sz w:val="24"/>
          <w:szCs w:val="24"/>
        </w:rPr>
        <w:t xml:space="preserve"> The Trust will handle complaints from other parties respectfully and expediently, though they are not required to follow the full procedure outlined here.</w:t>
      </w:r>
    </w:p>
    <w:p w14:paraId="6115A6D0" w14:textId="77777777" w:rsidR="004919DC" w:rsidRPr="00FE1F96" w:rsidRDefault="00C953A0" w:rsidP="0067770B">
      <w:pPr>
        <w:pStyle w:val="Heading2"/>
        <w:rPr>
          <w:rFonts w:ascii="Calibri" w:hAnsi="Calibri" w:cs="Calibri"/>
          <w:color w:val="auto"/>
          <w:sz w:val="24"/>
          <w:szCs w:val="24"/>
        </w:rPr>
      </w:pPr>
      <w:r w:rsidRPr="00FE1F96">
        <w:rPr>
          <w:rFonts w:ascii="Calibri" w:hAnsi="Calibri" w:cs="Calibri"/>
          <w:color w:val="auto"/>
          <w:sz w:val="24"/>
          <w:szCs w:val="24"/>
        </w:rPr>
        <w:t>2.2 Complaints Not Covered by This Policy</w:t>
      </w:r>
    </w:p>
    <w:p w14:paraId="16AD6C5B" w14:textId="77777777" w:rsidR="004919DC" w:rsidRPr="00FE1F96" w:rsidRDefault="00C953A0" w:rsidP="0067770B">
      <w:pPr>
        <w:spacing w:after="120"/>
        <w:rPr>
          <w:rFonts w:ascii="Calibri" w:hAnsi="Calibri" w:cs="Calibri"/>
          <w:sz w:val="24"/>
          <w:szCs w:val="24"/>
        </w:rPr>
      </w:pPr>
      <w:r w:rsidRPr="00FE1F96">
        <w:rPr>
          <w:rFonts w:ascii="Calibri" w:hAnsi="Calibri" w:cs="Calibri"/>
          <w:sz w:val="24"/>
          <w:szCs w:val="24"/>
        </w:rPr>
        <w:t>Certain types of complaints are covered by separate statutory procedures and should be directed accordingly. This policy is not intended to cover matters for which there is a specific statutory process to object, complain or appeal.</w:t>
      </w:r>
    </w:p>
    <w:p w14:paraId="6E799809" w14:textId="55BEC849" w:rsidR="00C953A0" w:rsidRPr="00FE1F96" w:rsidRDefault="00C953A0" w:rsidP="0067770B">
      <w:pPr>
        <w:spacing w:before="200" w:after="100"/>
        <w:rPr>
          <w:rFonts w:ascii="Calibri" w:hAnsi="Calibri" w:cs="Calibri"/>
          <w:b/>
          <w:bCs/>
          <w:sz w:val="24"/>
          <w:szCs w:val="24"/>
        </w:rPr>
      </w:pPr>
      <w:r w:rsidRPr="00FE1F96">
        <w:rPr>
          <w:rFonts w:ascii="Calibri" w:hAnsi="Calibri" w:cs="Calibri"/>
          <w:b/>
          <w:bCs/>
          <w:sz w:val="24"/>
          <w:szCs w:val="24"/>
        </w:rPr>
        <w:t>Complaint Type and Appropriate Procedure:</w:t>
      </w:r>
    </w:p>
    <w:p w14:paraId="6BBA4988" w14:textId="482C156B" w:rsidR="00C953A0" w:rsidRPr="00FE1F96" w:rsidRDefault="00C953A0" w:rsidP="0067770B">
      <w:pPr>
        <w:pStyle w:val="NoSpacing"/>
        <w:spacing w:afterLines="50" w:after="120"/>
        <w:rPr>
          <w:rFonts w:ascii="Calibri" w:hAnsi="Calibri" w:cs="Calibri"/>
          <w:sz w:val="24"/>
          <w:szCs w:val="24"/>
        </w:rPr>
      </w:pPr>
      <w:r w:rsidRPr="00FE1F96">
        <w:rPr>
          <w:rFonts w:ascii="Calibri" w:hAnsi="Calibri" w:cs="Calibri"/>
          <w:b/>
          <w:bCs/>
          <w:sz w:val="24"/>
          <w:szCs w:val="24"/>
        </w:rPr>
        <w:t>Pupil admissions</w:t>
      </w:r>
      <w:r w:rsidR="00904BCC" w:rsidRPr="00FE1F96">
        <w:rPr>
          <w:rFonts w:ascii="Calibri" w:hAnsi="Calibri" w:cs="Calibri"/>
          <w:sz w:val="24"/>
          <w:szCs w:val="24"/>
        </w:rPr>
        <w:t>:</w:t>
      </w:r>
      <w:r w:rsidRPr="00FE1F96">
        <w:rPr>
          <w:rFonts w:ascii="Calibri" w:hAnsi="Calibri" w:cs="Calibri"/>
          <w:sz w:val="24"/>
          <w:szCs w:val="24"/>
        </w:rPr>
        <w:t xml:space="preserve"> School Admissions Code and Appeal process</w:t>
      </w:r>
    </w:p>
    <w:p w14:paraId="7F5F9A01" w14:textId="6E1A446F" w:rsidR="00C953A0" w:rsidRPr="00FE1F96" w:rsidRDefault="00C953A0" w:rsidP="0067770B">
      <w:pPr>
        <w:pStyle w:val="NoSpacing"/>
        <w:spacing w:afterLines="50" w:after="120"/>
        <w:rPr>
          <w:rFonts w:ascii="Calibri" w:hAnsi="Calibri" w:cs="Calibri"/>
          <w:sz w:val="24"/>
          <w:szCs w:val="24"/>
        </w:rPr>
      </w:pPr>
      <w:r w:rsidRPr="00FE1F96">
        <w:rPr>
          <w:rFonts w:ascii="Calibri" w:hAnsi="Calibri" w:cs="Calibri"/>
          <w:b/>
          <w:bCs/>
          <w:sz w:val="24"/>
          <w:szCs w:val="24"/>
        </w:rPr>
        <w:t>Pupil exclusions</w:t>
      </w:r>
      <w:r w:rsidR="00904BCC" w:rsidRPr="00FE1F96">
        <w:rPr>
          <w:rFonts w:ascii="Calibri" w:hAnsi="Calibri" w:cs="Calibri"/>
          <w:sz w:val="24"/>
          <w:szCs w:val="24"/>
        </w:rPr>
        <w:t>:</w:t>
      </w:r>
      <w:r w:rsidRPr="00FE1F96">
        <w:rPr>
          <w:rFonts w:ascii="Calibri" w:hAnsi="Calibri" w:cs="Calibri"/>
          <w:sz w:val="24"/>
          <w:szCs w:val="24"/>
        </w:rPr>
        <w:t xml:space="preserve"> Statutory exclusion procedures and Independent Review Panel</w:t>
      </w:r>
    </w:p>
    <w:p w14:paraId="5DB9F6BB" w14:textId="5BFBE8D6" w:rsidR="00C953A0" w:rsidRPr="00FE1F96" w:rsidRDefault="00C953A0" w:rsidP="0067770B">
      <w:pPr>
        <w:pStyle w:val="NoSpacing"/>
        <w:spacing w:afterLines="50" w:after="120"/>
        <w:rPr>
          <w:rFonts w:ascii="Calibri" w:hAnsi="Calibri" w:cs="Calibri"/>
          <w:sz w:val="24"/>
          <w:szCs w:val="24"/>
        </w:rPr>
      </w:pPr>
      <w:r w:rsidRPr="00FE1F96">
        <w:rPr>
          <w:rFonts w:ascii="Calibri" w:hAnsi="Calibri" w:cs="Calibri"/>
          <w:b/>
          <w:bCs/>
          <w:sz w:val="24"/>
          <w:szCs w:val="24"/>
        </w:rPr>
        <w:t>Special Educational Needs (SEN)</w:t>
      </w:r>
      <w:r w:rsidR="00904BCC" w:rsidRPr="00FE1F96">
        <w:rPr>
          <w:rFonts w:ascii="Calibri" w:hAnsi="Calibri" w:cs="Calibri"/>
          <w:sz w:val="24"/>
          <w:szCs w:val="24"/>
        </w:rPr>
        <w:t>:</w:t>
      </w:r>
      <w:r w:rsidRPr="00FE1F96">
        <w:rPr>
          <w:rFonts w:ascii="Calibri" w:hAnsi="Calibri" w:cs="Calibri"/>
          <w:sz w:val="24"/>
          <w:szCs w:val="24"/>
        </w:rPr>
        <w:t xml:space="preserve"> SEN Code of Practice and SEND Tribunal</w:t>
      </w:r>
    </w:p>
    <w:p w14:paraId="789AA59F" w14:textId="5DDF822E" w:rsidR="00C953A0" w:rsidRPr="00FE1F96" w:rsidRDefault="00C953A0" w:rsidP="0067770B">
      <w:pPr>
        <w:pStyle w:val="NoSpacing"/>
        <w:spacing w:afterLines="50" w:after="120"/>
        <w:rPr>
          <w:rFonts w:ascii="Calibri" w:hAnsi="Calibri" w:cs="Calibri"/>
          <w:sz w:val="24"/>
          <w:szCs w:val="24"/>
        </w:rPr>
      </w:pPr>
      <w:r w:rsidRPr="00FE1F96">
        <w:rPr>
          <w:rFonts w:ascii="Calibri" w:hAnsi="Calibri" w:cs="Calibri"/>
          <w:b/>
          <w:bCs/>
          <w:sz w:val="24"/>
          <w:szCs w:val="24"/>
        </w:rPr>
        <w:t>Staff grievances or conduct</w:t>
      </w:r>
      <w:r w:rsidR="00904BCC" w:rsidRPr="00FE1F96">
        <w:rPr>
          <w:rFonts w:ascii="Calibri" w:hAnsi="Calibri" w:cs="Calibri"/>
          <w:sz w:val="24"/>
          <w:szCs w:val="24"/>
        </w:rPr>
        <w:t>:</w:t>
      </w:r>
      <w:r w:rsidRPr="00FE1F96">
        <w:rPr>
          <w:rFonts w:ascii="Calibri" w:hAnsi="Calibri" w:cs="Calibri"/>
          <w:sz w:val="24"/>
          <w:szCs w:val="24"/>
        </w:rPr>
        <w:t xml:space="preserve"> Internal HR procedures (confidential to staff)</w:t>
      </w:r>
    </w:p>
    <w:p w14:paraId="64CE042C" w14:textId="7D8096FE" w:rsidR="00C953A0" w:rsidRPr="00FE1F96" w:rsidRDefault="00C953A0" w:rsidP="0067770B">
      <w:pPr>
        <w:pStyle w:val="NoSpacing"/>
        <w:spacing w:afterLines="50" w:after="120"/>
        <w:rPr>
          <w:rFonts w:ascii="Calibri" w:hAnsi="Calibri" w:cs="Calibri"/>
          <w:sz w:val="24"/>
          <w:szCs w:val="24"/>
        </w:rPr>
      </w:pPr>
      <w:r w:rsidRPr="00FE1F96">
        <w:rPr>
          <w:rFonts w:ascii="Calibri" w:hAnsi="Calibri" w:cs="Calibri"/>
          <w:b/>
          <w:bCs/>
          <w:sz w:val="24"/>
          <w:szCs w:val="24"/>
        </w:rPr>
        <w:t>Safeguarding concerns</w:t>
      </w:r>
      <w:r w:rsidR="00904BCC" w:rsidRPr="00FE1F96">
        <w:rPr>
          <w:rFonts w:ascii="Calibri" w:hAnsi="Calibri" w:cs="Calibri"/>
          <w:sz w:val="24"/>
          <w:szCs w:val="24"/>
        </w:rPr>
        <w:t>:</w:t>
      </w:r>
      <w:r w:rsidRPr="00FE1F96">
        <w:rPr>
          <w:rFonts w:ascii="Calibri" w:hAnsi="Calibri" w:cs="Calibri"/>
          <w:sz w:val="24"/>
          <w:szCs w:val="24"/>
        </w:rPr>
        <w:t xml:space="preserve"> Designated Safeguarding Lead and Local Authority procedures</w:t>
      </w:r>
    </w:p>
    <w:p w14:paraId="10023274" w14:textId="3B5B8364" w:rsidR="00C953A0" w:rsidRPr="00FE1F96" w:rsidRDefault="00C953A0" w:rsidP="0067770B">
      <w:pPr>
        <w:pStyle w:val="NoSpacing"/>
        <w:spacing w:afterLines="50" w:after="120"/>
        <w:rPr>
          <w:rFonts w:ascii="Calibri" w:hAnsi="Calibri" w:cs="Calibri"/>
          <w:sz w:val="24"/>
          <w:szCs w:val="24"/>
        </w:rPr>
      </w:pPr>
      <w:r w:rsidRPr="00FE1F96">
        <w:rPr>
          <w:rFonts w:ascii="Calibri" w:hAnsi="Calibri" w:cs="Calibri"/>
          <w:b/>
          <w:bCs/>
          <w:sz w:val="24"/>
          <w:szCs w:val="24"/>
        </w:rPr>
        <w:t>Whistleblowing</w:t>
      </w:r>
      <w:r w:rsidR="00904BCC" w:rsidRPr="00FE1F96">
        <w:rPr>
          <w:rFonts w:ascii="Calibri" w:hAnsi="Calibri" w:cs="Calibri"/>
          <w:b/>
          <w:bCs/>
          <w:sz w:val="24"/>
          <w:szCs w:val="24"/>
        </w:rPr>
        <w:t>:</w:t>
      </w:r>
      <w:r w:rsidRPr="00FE1F96">
        <w:rPr>
          <w:rFonts w:ascii="Calibri" w:hAnsi="Calibri" w:cs="Calibri"/>
          <w:sz w:val="24"/>
          <w:szCs w:val="24"/>
        </w:rPr>
        <w:t xml:space="preserve"> ODBST Whistleblowing Policy</w:t>
      </w:r>
    </w:p>
    <w:p w14:paraId="18110AE2" w14:textId="404C9C50" w:rsidR="004919DC" w:rsidRPr="00FE1F96" w:rsidRDefault="00C953A0" w:rsidP="0067770B">
      <w:pPr>
        <w:spacing w:afterLines="50" w:after="120"/>
        <w:rPr>
          <w:rFonts w:ascii="Calibri" w:hAnsi="Calibri" w:cs="Calibri"/>
          <w:sz w:val="24"/>
          <w:szCs w:val="24"/>
        </w:rPr>
      </w:pPr>
      <w:r w:rsidRPr="00FE1F96">
        <w:rPr>
          <w:rFonts w:ascii="Calibri" w:hAnsi="Calibri" w:cs="Calibri"/>
          <w:b/>
          <w:bCs/>
          <w:sz w:val="24"/>
          <w:szCs w:val="24"/>
        </w:rPr>
        <w:t>Matters likely to require a Child Protection Investigation</w:t>
      </w:r>
      <w:r w:rsidR="00904BCC" w:rsidRPr="00FE1F96">
        <w:rPr>
          <w:rFonts w:ascii="Calibri" w:hAnsi="Calibri" w:cs="Calibri"/>
          <w:sz w:val="24"/>
          <w:szCs w:val="24"/>
        </w:rPr>
        <w:t>:</w:t>
      </w:r>
      <w:r w:rsidRPr="00FE1F96">
        <w:rPr>
          <w:rFonts w:ascii="Calibri" w:hAnsi="Calibri" w:cs="Calibri"/>
          <w:sz w:val="24"/>
          <w:szCs w:val="24"/>
        </w:rPr>
        <w:t xml:space="preserve"> Child Protection and Safeguarding Policy and relevant statutory guidance</w:t>
      </w:r>
      <w:r w:rsidR="00750A7D" w:rsidRPr="00FE1F96">
        <w:rPr>
          <w:rFonts w:ascii="Calibri" w:hAnsi="Calibri" w:cs="Calibri"/>
          <w:sz w:val="24"/>
          <w:szCs w:val="24"/>
        </w:rPr>
        <w:t>.</w:t>
      </w:r>
    </w:p>
    <w:p w14:paraId="60DB3047" w14:textId="77777777" w:rsidR="004919DC" w:rsidRPr="00FE1F96" w:rsidRDefault="00C953A0" w:rsidP="0067770B">
      <w:pPr>
        <w:spacing w:after="120"/>
        <w:rPr>
          <w:rFonts w:ascii="Calibri" w:hAnsi="Calibri" w:cs="Calibri"/>
          <w:sz w:val="24"/>
          <w:szCs w:val="24"/>
        </w:rPr>
      </w:pPr>
      <w:r w:rsidRPr="00FE1F96">
        <w:rPr>
          <w:rFonts w:ascii="Calibri" w:hAnsi="Calibri" w:cs="Calibri"/>
          <w:sz w:val="24"/>
          <w:szCs w:val="24"/>
        </w:rPr>
        <w:t>If a complaint falls outside this policy, the school will signpost the complainant to the appropriate procedure.</w:t>
      </w:r>
    </w:p>
    <w:p w14:paraId="53D80C20" w14:textId="77777777" w:rsidR="004919DC" w:rsidRPr="00EB5709" w:rsidRDefault="00C953A0" w:rsidP="0067770B">
      <w:pPr>
        <w:spacing w:after="120"/>
        <w:rPr>
          <w:rFonts w:ascii="Calibri" w:hAnsi="Calibri" w:cs="Calibri"/>
          <w:sz w:val="24"/>
          <w:szCs w:val="24"/>
        </w:rPr>
      </w:pPr>
      <w:r w:rsidRPr="00EB5709">
        <w:rPr>
          <w:rFonts w:ascii="Calibri" w:hAnsi="Calibri" w:cs="Calibri"/>
          <w:sz w:val="24"/>
          <w:szCs w:val="24"/>
        </w:rPr>
        <w:lastRenderedPageBreak/>
        <w:t>NOTE: Government guidance states that if a parent raises a complaint about the school's SEN support, they must do so while their child is still registered at the school. This includes making a complaint that the school has not provided the support required by their child's SEN plan or by their education, health and care plan (EHCP).</w:t>
      </w:r>
    </w:p>
    <w:p w14:paraId="0C04CA92" w14:textId="77777777" w:rsidR="00954F33" w:rsidRPr="00FE1F96" w:rsidRDefault="00954F33" w:rsidP="00954F33">
      <w:pPr>
        <w:pStyle w:val="Heading1"/>
        <w:rPr>
          <w:rFonts w:ascii="Calibri" w:hAnsi="Calibri" w:cs="Calibri"/>
          <w:color w:val="auto"/>
          <w:sz w:val="24"/>
          <w:szCs w:val="24"/>
        </w:rPr>
      </w:pPr>
      <w:r w:rsidRPr="00FE1F96">
        <w:rPr>
          <w:rFonts w:ascii="Calibri" w:hAnsi="Calibri" w:cs="Calibri"/>
          <w:color w:val="auto"/>
          <w:sz w:val="24"/>
          <w:szCs w:val="24"/>
        </w:rPr>
        <w:t>3. Principles of Complaint Handling</w:t>
      </w:r>
    </w:p>
    <w:p w14:paraId="0A454247" w14:textId="518163BC" w:rsidR="00C953A0" w:rsidRPr="00FE1F96" w:rsidRDefault="00C953A0">
      <w:pPr>
        <w:spacing w:after="60"/>
        <w:rPr>
          <w:rFonts w:ascii="Calibri" w:hAnsi="Calibri" w:cs="Calibri"/>
          <w:sz w:val="24"/>
          <w:szCs w:val="24"/>
        </w:rPr>
      </w:pPr>
      <w:r w:rsidRPr="00FE1F96">
        <w:rPr>
          <w:rFonts w:ascii="Calibri" w:hAnsi="Calibri" w:cs="Calibri"/>
          <w:sz w:val="24"/>
          <w:szCs w:val="24"/>
        </w:rPr>
        <w:t>ODBST will ensure that complaints are handled according to these key principles:</w:t>
      </w:r>
    </w:p>
    <w:p w14:paraId="7BABBBBB" w14:textId="6BDC01A1" w:rsidR="00C953A0" w:rsidRPr="00FE1F96" w:rsidRDefault="00C953A0" w:rsidP="00E61B1D">
      <w:pPr>
        <w:spacing w:afterLines="50" w:after="120"/>
        <w:rPr>
          <w:rFonts w:ascii="Calibri" w:hAnsi="Calibri" w:cs="Calibri"/>
          <w:sz w:val="24"/>
          <w:szCs w:val="24"/>
        </w:rPr>
      </w:pPr>
      <w:r w:rsidRPr="00FE1F96">
        <w:rPr>
          <w:rFonts w:ascii="Calibri" w:hAnsi="Calibri" w:cs="Calibri"/>
          <w:b/>
          <w:bCs/>
          <w:sz w:val="24"/>
          <w:szCs w:val="24"/>
        </w:rPr>
        <w:t xml:space="preserve">• Accessibility: </w:t>
      </w:r>
      <w:r w:rsidRPr="00FE1F96">
        <w:rPr>
          <w:rFonts w:ascii="Calibri" w:hAnsi="Calibri" w:cs="Calibri"/>
          <w:sz w:val="24"/>
          <w:szCs w:val="24"/>
        </w:rPr>
        <w:t>The process is clear, straightforward, and accessible to all. Schools should make their procedures as accessible as possible; parents and other relevant third parties should not be put off from making a complaint because they are not sure how to do so.</w:t>
      </w:r>
    </w:p>
    <w:p w14:paraId="78B0A6CD" w14:textId="137B1E86" w:rsidR="00C953A0" w:rsidRPr="00FE1F96" w:rsidRDefault="00C953A0" w:rsidP="00E61B1D">
      <w:pPr>
        <w:spacing w:afterLines="50" w:after="120"/>
        <w:rPr>
          <w:rFonts w:ascii="Calibri" w:hAnsi="Calibri" w:cs="Calibri"/>
          <w:sz w:val="24"/>
          <w:szCs w:val="24"/>
        </w:rPr>
      </w:pPr>
      <w:r w:rsidRPr="00FE1F96">
        <w:rPr>
          <w:rFonts w:ascii="Calibri" w:hAnsi="Calibri" w:cs="Calibri"/>
          <w:b/>
          <w:bCs/>
          <w:sz w:val="24"/>
          <w:szCs w:val="24"/>
        </w:rPr>
        <w:t xml:space="preserve">• Impartiality: </w:t>
      </w:r>
      <w:r w:rsidRPr="00FE1F96">
        <w:rPr>
          <w:rFonts w:ascii="Calibri" w:hAnsi="Calibri" w:cs="Calibri"/>
          <w:sz w:val="24"/>
          <w:szCs w:val="24"/>
        </w:rPr>
        <w:t>Complaints are investigated fairly and without bias</w:t>
      </w:r>
    </w:p>
    <w:p w14:paraId="7B5A320B" w14:textId="754EBD70" w:rsidR="00C953A0" w:rsidRPr="00FE1F96" w:rsidRDefault="00C953A0" w:rsidP="00E61B1D">
      <w:pPr>
        <w:spacing w:afterLines="50" w:after="120"/>
        <w:rPr>
          <w:rFonts w:ascii="Calibri" w:hAnsi="Calibri" w:cs="Calibri"/>
          <w:sz w:val="24"/>
          <w:szCs w:val="24"/>
        </w:rPr>
      </w:pPr>
      <w:r w:rsidRPr="00FE1F96">
        <w:rPr>
          <w:rFonts w:ascii="Calibri" w:hAnsi="Calibri" w:cs="Calibri"/>
          <w:b/>
          <w:bCs/>
          <w:sz w:val="24"/>
          <w:szCs w:val="24"/>
        </w:rPr>
        <w:t xml:space="preserve">• Timeliness: </w:t>
      </w:r>
      <w:r w:rsidRPr="00FE1F96">
        <w:rPr>
          <w:rFonts w:ascii="Calibri" w:hAnsi="Calibri" w:cs="Calibri"/>
          <w:sz w:val="24"/>
          <w:szCs w:val="24"/>
        </w:rPr>
        <w:t>Complaints are resolved in a timely way and as far as quickly as possible within stated timescales</w:t>
      </w:r>
    </w:p>
    <w:p w14:paraId="574DCE4F" w14:textId="68C66BD2" w:rsidR="00C953A0" w:rsidRPr="00FE1F96" w:rsidRDefault="00C953A0" w:rsidP="00E61B1D">
      <w:pPr>
        <w:spacing w:afterLines="50" w:after="120"/>
        <w:rPr>
          <w:rFonts w:ascii="Calibri" w:hAnsi="Calibri" w:cs="Calibri"/>
          <w:sz w:val="24"/>
          <w:szCs w:val="24"/>
        </w:rPr>
      </w:pPr>
      <w:r w:rsidRPr="00FE1F96">
        <w:rPr>
          <w:rFonts w:ascii="Calibri" w:hAnsi="Calibri" w:cs="Calibri"/>
          <w:b/>
          <w:bCs/>
          <w:sz w:val="24"/>
          <w:szCs w:val="24"/>
        </w:rPr>
        <w:t xml:space="preserve">• Confidentiality: </w:t>
      </w:r>
      <w:r w:rsidRPr="00FE1F96">
        <w:rPr>
          <w:rFonts w:ascii="Calibri" w:hAnsi="Calibri" w:cs="Calibri"/>
          <w:sz w:val="24"/>
          <w:szCs w:val="24"/>
        </w:rPr>
        <w:t>Information is shared only with those who need to know. Complainants are required to adhere to the requirement for confidentiality</w:t>
      </w:r>
    </w:p>
    <w:p w14:paraId="4F8829B9" w14:textId="1F233421" w:rsidR="00C953A0" w:rsidRPr="00FE1F96" w:rsidRDefault="00C953A0" w:rsidP="00E61B1D">
      <w:pPr>
        <w:spacing w:afterLines="50" w:after="120"/>
        <w:rPr>
          <w:rFonts w:ascii="Calibri" w:hAnsi="Calibri" w:cs="Calibri"/>
          <w:sz w:val="24"/>
          <w:szCs w:val="24"/>
        </w:rPr>
      </w:pPr>
      <w:r w:rsidRPr="00FE1F96">
        <w:rPr>
          <w:rFonts w:ascii="Calibri" w:hAnsi="Calibri" w:cs="Calibri"/>
          <w:b/>
          <w:bCs/>
          <w:sz w:val="24"/>
          <w:szCs w:val="24"/>
        </w:rPr>
        <w:t xml:space="preserve">• Respect: </w:t>
      </w:r>
      <w:r w:rsidRPr="00FE1F96">
        <w:rPr>
          <w:rFonts w:ascii="Calibri" w:hAnsi="Calibri" w:cs="Calibri"/>
          <w:sz w:val="24"/>
          <w:szCs w:val="24"/>
        </w:rPr>
        <w:t>All parties are treated with courtesy and respect</w:t>
      </w:r>
    </w:p>
    <w:p w14:paraId="0DE514DF" w14:textId="24938B7D" w:rsidR="00C953A0" w:rsidRPr="00FE1F96" w:rsidRDefault="00C953A0" w:rsidP="00E61B1D">
      <w:pPr>
        <w:spacing w:afterLines="50" w:after="120"/>
        <w:rPr>
          <w:rFonts w:ascii="Calibri" w:hAnsi="Calibri" w:cs="Calibri"/>
          <w:sz w:val="24"/>
          <w:szCs w:val="24"/>
        </w:rPr>
      </w:pPr>
      <w:r w:rsidRPr="00FE1F96">
        <w:rPr>
          <w:rFonts w:ascii="Calibri" w:hAnsi="Calibri" w:cs="Calibri"/>
          <w:b/>
          <w:bCs/>
          <w:sz w:val="24"/>
          <w:szCs w:val="24"/>
        </w:rPr>
        <w:t xml:space="preserve">• Transparency: </w:t>
      </w:r>
      <w:r w:rsidRPr="00FE1F96">
        <w:rPr>
          <w:rFonts w:ascii="Calibri" w:hAnsi="Calibri" w:cs="Calibri"/>
          <w:sz w:val="24"/>
          <w:szCs w:val="24"/>
        </w:rPr>
        <w:t>Decisions and processes are clearly explained</w:t>
      </w:r>
    </w:p>
    <w:p w14:paraId="4814C5A9" w14:textId="4B5B0869" w:rsidR="00C953A0" w:rsidRPr="00FE1F96" w:rsidRDefault="00C953A0" w:rsidP="00E61B1D">
      <w:pPr>
        <w:spacing w:afterLines="50" w:after="120"/>
        <w:rPr>
          <w:rFonts w:ascii="Calibri" w:hAnsi="Calibri" w:cs="Calibri"/>
          <w:sz w:val="24"/>
          <w:szCs w:val="24"/>
        </w:rPr>
      </w:pPr>
      <w:r w:rsidRPr="00FE1F96">
        <w:rPr>
          <w:rFonts w:ascii="Calibri" w:hAnsi="Calibri" w:cs="Calibri"/>
          <w:b/>
          <w:bCs/>
          <w:sz w:val="24"/>
          <w:szCs w:val="24"/>
        </w:rPr>
        <w:t xml:space="preserve">• Learning: </w:t>
      </w:r>
      <w:r w:rsidRPr="00FE1F96">
        <w:rPr>
          <w:rFonts w:ascii="Calibri" w:hAnsi="Calibri" w:cs="Calibri"/>
          <w:sz w:val="24"/>
          <w:szCs w:val="24"/>
        </w:rPr>
        <w:t>Lessons from complaints inform continuous improvement</w:t>
      </w:r>
    </w:p>
    <w:p w14:paraId="40DCF7D2" w14:textId="2058B197" w:rsidR="00E61B1D" w:rsidRPr="00FE1F96" w:rsidRDefault="00C953A0" w:rsidP="001D4A96">
      <w:pPr>
        <w:spacing w:afterLines="50" w:after="120"/>
        <w:rPr>
          <w:rFonts w:ascii="Calibri" w:hAnsi="Calibri" w:cs="Calibri"/>
          <w:sz w:val="24"/>
          <w:szCs w:val="24"/>
        </w:rPr>
      </w:pPr>
      <w:r w:rsidRPr="00FE1F96">
        <w:rPr>
          <w:rFonts w:ascii="Calibri" w:hAnsi="Calibri" w:cs="Calibri"/>
          <w:b/>
          <w:bCs/>
          <w:sz w:val="24"/>
          <w:szCs w:val="24"/>
        </w:rPr>
        <w:t xml:space="preserve">• Resolution: </w:t>
      </w:r>
      <w:r w:rsidRPr="00FE1F96">
        <w:rPr>
          <w:rFonts w:ascii="Calibri" w:hAnsi="Calibri" w:cs="Calibri"/>
          <w:sz w:val="24"/>
          <w:szCs w:val="24"/>
        </w:rPr>
        <w:t>At every stage of the process, informal and formal complainants should be asked what resolution they are seeking and the individual investigating the complaint at that stage should consider whether the school is able to offer that solution. Even where a formal complaint is required, resolution should be sought at every stage of the process, including at the local governing body review.</w:t>
      </w:r>
    </w:p>
    <w:p w14:paraId="6CEBEDAC" w14:textId="77777777" w:rsidR="004919DC" w:rsidRPr="00FE1F96" w:rsidRDefault="00C953A0">
      <w:pPr>
        <w:spacing w:after="120"/>
        <w:rPr>
          <w:rFonts w:ascii="Calibri" w:hAnsi="Calibri" w:cs="Calibri"/>
          <w:sz w:val="24"/>
          <w:szCs w:val="24"/>
        </w:rPr>
      </w:pPr>
      <w:r w:rsidRPr="00FE1F96">
        <w:rPr>
          <w:rFonts w:ascii="Calibri" w:hAnsi="Calibri" w:cs="Calibri"/>
          <w:sz w:val="24"/>
          <w:szCs w:val="24"/>
        </w:rPr>
        <w:t xml:space="preserve">Minimal Involvement: As few people as possible should be involved in complaints at each stage, partly for confidentiality purposes, but also to ensure that individuals who could be called upon to review the situation do not become tainted. Governors called upon to review complaints should have minimal prior knowledge about the situation </w:t>
      </w:r>
      <w:proofErr w:type="gramStart"/>
      <w:r w:rsidRPr="00FE1F96">
        <w:rPr>
          <w:rFonts w:ascii="Calibri" w:hAnsi="Calibri" w:cs="Calibri"/>
          <w:sz w:val="24"/>
          <w:szCs w:val="24"/>
        </w:rPr>
        <w:t>in order to</w:t>
      </w:r>
      <w:proofErr w:type="gramEnd"/>
      <w:r w:rsidRPr="00FE1F96">
        <w:rPr>
          <w:rFonts w:ascii="Calibri" w:hAnsi="Calibri" w:cs="Calibri"/>
          <w:sz w:val="24"/>
          <w:szCs w:val="24"/>
        </w:rPr>
        <w:t xml:space="preserve"> ensure that they have not formed any biases that may influence their ability to be impartial.</w:t>
      </w:r>
    </w:p>
    <w:p w14:paraId="3209D127" w14:textId="77777777" w:rsidR="004919DC" w:rsidRPr="00FE1F96" w:rsidRDefault="00C953A0">
      <w:pPr>
        <w:spacing w:after="120"/>
        <w:rPr>
          <w:rFonts w:ascii="Calibri" w:hAnsi="Calibri" w:cs="Calibri"/>
          <w:sz w:val="24"/>
          <w:szCs w:val="24"/>
        </w:rPr>
      </w:pPr>
      <w:proofErr w:type="gramStart"/>
      <w:r w:rsidRPr="00FE1F96">
        <w:rPr>
          <w:rFonts w:ascii="Calibri" w:hAnsi="Calibri" w:cs="Calibri"/>
          <w:sz w:val="24"/>
          <w:szCs w:val="24"/>
        </w:rPr>
        <w:t>The vast majority of</w:t>
      </w:r>
      <w:proofErr w:type="gramEnd"/>
      <w:r w:rsidRPr="00FE1F96">
        <w:rPr>
          <w:rFonts w:ascii="Calibri" w:hAnsi="Calibri" w:cs="Calibri"/>
          <w:sz w:val="24"/>
          <w:szCs w:val="24"/>
        </w:rPr>
        <w:t xml:space="preserve"> complaints should be dealt with at the informal stage by school staff. There should not be a significant volume of complaints being dealt with by the local governing body. Governors, including the chair, should only be involved in complaints at the final stage of the procedure.</w:t>
      </w:r>
    </w:p>
    <w:p w14:paraId="3DA98DC6" w14:textId="77777777" w:rsidR="004919DC" w:rsidRPr="00FE1F96" w:rsidRDefault="00C953A0">
      <w:pPr>
        <w:spacing w:after="120"/>
        <w:rPr>
          <w:rFonts w:ascii="Calibri" w:hAnsi="Calibri" w:cs="Calibri"/>
          <w:sz w:val="24"/>
          <w:szCs w:val="24"/>
        </w:rPr>
      </w:pPr>
      <w:r w:rsidRPr="00FE1F96">
        <w:rPr>
          <w:rFonts w:ascii="Calibri" w:hAnsi="Calibri" w:cs="Calibri"/>
          <w:sz w:val="24"/>
          <w:szCs w:val="24"/>
        </w:rPr>
        <w:t>It is a statutory requirement that schools publicise their complaints procedures and ODBST expects schools to publish their policy in a prominent place on the school website. The school should also make hard copies available in reception.</w:t>
      </w:r>
    </w:p>
    <w:p w14:paraId="278CD535" w14:textId="77777777" w:rsidR="00954F33" w:rsidRPr="00FE1F96" w:rsidRDefault="00954F33" w:rsidP="00954F33">
      <w:pPr>
        <w:pStyle w:val="Heading1"/>
        <w:rPr>
          <w:rFonts w:ascii="Calibri" w:hAnsi="Calibri" w:cs="Calibri"/>
          <w:color w:val="auto"/>
          <w:sz w:val="24"/>
          <w:szCs w:val="24"/>
        </w:rPr>
      </w:pPr>
      <w:r w:rsidRPr="00FE1F96">
        <w:rPr>
          <w:rFonts w:ascii="Calibri" w:hAnsi="Calibri" w:cs="Calibri"/>
          <w:color w:val="auto"/>
          <w:sz w:val="24"/>
          <w:szCs w:val="24"/>
        </w:rPr>
        <w:t>4. Time Limits for Making a Complaint</w:t>
      </w:r>
    </w:p>
    <w:p w14:paraId="13A1BC98" w14:textId="77777777" w:rsidR="004919DC" w:rsidRPr="00FE1F96" w:rsidRDefault="00C953A0">
      <w:pPr>
        <w:spacing w:after="120"/>
        <w:rPr>
          <w:rFonts w:ascii="Calibri" w:hAnsi="Calibri" w:cs="Calibri"/>
          <w:sz w:val="24"/>
          <w:szCs w:val="24"/>
        </w:rPr>
      </w:pPr>
      <w:r w:rsidRPr="00FE1F96">
        <w:rPr>
          <w:rFonts w:ascii="Calibri" w:hAnsi="Calibri" w:cs="Calibri"/>
          <w:sz w:val="24"/>
          <w:szCs w:val="24"/>
        </w:rPr>
        <w:t xml:space="preserve">Complaints should normally be raised within three months of the incident or issue occurring, or where a series of associated incidents have occurred, within three months of the last of these incidents. The Trust may consider complaints made outside this timeframe in exceptional circumstances, at the discretion of the Headteacher or CEO. What is meant by exceptional circumstances is where new evidence has come to light, where the complaint is </w:t>
      </w:r>
      <w:r w:rsidRPr="00FE1F96">
        <w:rPr>
          <w:rFonts w:ascii="Calibri" w:hAnsi="Calibri" w:cs="Calibri"/>
          <w:sz w:val="24"/>
          <w:szCs w:val="24"/>
        </w:rPr>
        <w:lastRenderedPageBreak/>
        <w:t>of an especially serious matter or where there is reasonable justification for why the complainant has been unable to raise the complaint before this time.</w:t>
      </w:r>
    </w:p>
    <w:p w14:paraId="3ECCD801" w14:textId="77777777" w:rsidR="004919DC" w:rsidRPr="00FE1F96" w:rsidRDefault="00C953A0">
      <w:pPr>
        <w:spacing w:after="120"/>
        <w:rPr>
          <w:rFonts w:ascii="Calibri" w:hAnsi="Calibri" w:cs="Calibri"/>
          <w:sz w:val="24"/>
          <w:szCs w:val="24"/>
        </w:rPr>
      </w:pPr>
      <w:r w:rsidRPr="00FE1F96">
        <w:rPr>
          <w:rFonts w:ascii="Calibri" w:hAnsi="Calibri" w:cs="Calibri"/>
          <w:sz w:val="24"/>
          <w:szCs w:val="24"/>
        </w:rPr>
        <w:t>Complaints received outside of term time will be considered to have been received on the first school day after the holiday period.</w:t>
      </w:r>
    </w:p>
    <w:p w14:paraId="595143C2" w14:textId="77777777" w:rsidR="00954F33" w:rsidRPr="00FE1F96" w:rsidRDefault="00954F33" w:rsidP="00954F33">
      <w:pPr>
        <w:pStyle w:val="Heading1"/>
        <w:rPr>
          <w:rFonts w:ascii="Calibri" w:hAnsi="Calibri" w:cs="Calibri"/>
          <w:color w:val="auto"/>
          <w:sz w:val="24"/>
          <w:szCs w:val="24"/>
        </w:rPr>
      </w:pPr>
      <w:r w:rsidRPr="00FE1F96">
        <w:rPr>
          <w:rFonts w:ascii="Calibri" w:hAnsi="Calibri" w:cs="Calibri"/>
          <w:color w:val="auto"/>
          <w:sz w:val="24"/>
          <w:szCs w:val="24"/>
        </w:rPr>
        <w:t>5. Anonymous Complaints</w:t>
      </w:r>
    </w:p>
    <w:p w14:paraId="0DA58561" w14:textId="77777777" w:rsidR="004919DC" w:rsidRPr="00FE1F96" w:rsidRDefault="00C953A0">
      <w:pPr>
        <w:spacing w:after="120"/>
        <w:rPr>
          <w:rFonts w:ascii="Calibri" w:hAnsi="Calibri" w:cs="Calibri"/>
          <w:sz w:val="24"/>
          <w:szCs w:val="24"/>
        </w:rPr>
      </w:pPr>
      <w:r w:rsidRPr="00FE1F96">
        <w:rPr>
          <w:rFonts w:ascii="Calibri" w:hAnsi="Calibri" w:cs="Calibri"/>
          <w:sz w:val="24"/>
          <w:szCs w:val="24"/>
        </w:rPr>
        <w:t>The Trust will not normally investigate anonymous complaints. However, the Headteacher or CEO may determine that an anonymous complaint warrants investigation if it raises serious concerns.</w:t>
      </w:r>
    </w:p>
    <w:p w14:paraId="21FA8BEB" w14:textId="51E4121D" w:rsidR="004919DC" w:rsidRPr="00FE1F96" w:rsidRDefault="00C953A0">
      <w:pPr>
        <w:pStyle w:val="Heading1"/>
        <w:rPr>
          <w:rFonts w:ascii="Calibri" w:hAnsi="Calibri" w:cs="Calibri"/>
          <w:color w:val="auto"/>
          <w:sz w:val="24"/>
          <w:szCs w:val="24"/>
        </w:rPr>
      </w:pPr>
      <w:r w:rsidRPr="00FE1F96">
        <w:rPr>
          <w:rFonts w:ascii="Calibri" w:hAnsi="Calibri" w:cs="Calibri"/>
          <w:color w:val="auto"/>
          <w:sz w:val="24"/>
          <w:szCs w:val="24"/>
        </w:rPr>
        <w:t>6. A</w:t>
      </w:r>
      <w:r w:rsidR="00954F33" w:rsidRPr="00FE1F96">
        <w:rPr>
          <w:rFonts w:ascii="Calibri" w:hAnsi="Calibri" w:cs="Calibri"/>
          <w:color w:val="auto"/>
          <w:sz w:val="24"/>
          <w:szCs w:val="24"/>
        </w:rPr>
        <w:t>udio or video evidence</w:t>
      </w:r>
    </w:p>
    <w:p w14:paraId="23D67A42" w14:textId="77777777" w:rsidR="004919DC" w:rsidRPr="00FE1F96" w:rsidRDefault="00C953A0">
      <w:pPr>
        <w:spacing w:after="120"/>
        <w:rPr>
          <w:rFonts w:ascii="Calibri" w:hAnsi="Calibri" w:cs="Calibri"/>
          <w:sz w:val="24"/>
          <w:szCs w:val="24"/>
        </w:rPr>
      </w:pPr>
      <w:r w:rsidRPr="00FE1F96">
        <w:rPr>
          <w:rFonts w:ascii="Calibri" w:hAnsi="Calibri" w:cs="Calibri"/>
          <w:sz w:val="24"/>
          <w:szCs w:val="24"/>
        </w:rPr>
        <w:t>We do not accept electronic recordings or video evidence obtained without consent when considering a complaint other than in exceptional circumstances</w:t>
      </w:r>
      <w:r w:rsidRPr="00FE1F96">
        <w:rPr>
          <w:rFonts w:ascii="Calibri" w:hAnsi="Calibri" w:cs="Calibri"/>
          <w:b/>
          <w:bCs/>
          <w:sz w:val="24"/>
          <w:szCs w:val="24"/>
        </w:rPr>
        <w:t xml:space="preserve">. </w:t>
      </w:r>
      <w:r w:rsidRPr="00FE1F96">
        <w:rPr>
          <w:rFonts w:ascii="Calibri" w:hAnsi="Calibri" w:cs="Calibri"/>
          <w:sz w:val="24"/>
          <w:szCs w:val="24"/>
        </w:rPr>
        <w:t>Electronic recordings of meetings or conversations are not normally permitted unless a complainant's own disability or special needs require it. Prior knowledge and consent of all parties attending must be sought before meetings or conversations take place. Consent will be recorded in any minutes taken.</w:t>
      </w:r>
    </w:p>
    <w:p w14:paraId="761CFF2E" w14:textId="2BB9CD6A" w:rsidR="004919DC" w:rsidRPr="00FE1F96" w:rsidRDefault="00C953A0">
      <w:pPr>
        <w:pStyle w:val="Heading1"/>
        <w:rPr>
          <w:rFonts w:ascii="Calibri" w:hAnsi="Calibri" w:cs="Calibri"/>
          <w:color w:val="auto"/>
          <w:sz w:val="24"/>
          <w:szCs w:val="24"/>
        </w:rPr>
      </w:pPr>
      <w:r w:rsidRPr="00FE1F96">
        <w:rPr>
          <w:rFonts w:ascii="Calibri" w:hAnsi="Calibri" w:cs="Calibri"/>
          <w:color w:val="auto"/>
          <w:sz w:val="24"/>
          <w:szCs w:val="24"/>
        </w:rPr>
        <w:t>7. S</w:t>
      </w:r>
      <w:r w:rsidR="00954F33" w:rsidRPr="00FE1F96">
        <w:rPr>
          <w:rFonts w:ascii="Calibri" w:hAnsi="Calibri" w:cs="Calibri"/>
          <w:color w:val="auto"/>
          <w:sz w:val="24"/>
          <w:szCs w:val="24"/>
        </w:rPr>
        <w:t>ocial Media</w:t>
      </w:r>
    </w:p>
    <w:p w14:paraId="5176734F" w14:textId="77777777" w:rsidR="004919DC" w:rsidRPr="00FE1F96" w:rsidRDefault="00C953A0">
      <w:pPr>
        <w:spacing w:after="120"/>
        <w:rPr>
          <w:rFonts w:ascii="Calibri" w:hAnsi="Calibri" w:cs="Calibri"/>
          <w:sz w:val="24"/>
          <w:szCs w:val="24"/>
        </w:rPr>
      </w:pPr>
      <w:proofErr w:type="gramStart"/>
      <w:r w:rsidRPr="00FE1F96">
        <w:rPr>
          <w:rFonts w:ascii="Calibri" w:hAnsi="Calibri" w:cs="Calibri"/>
          <w:sz w:val="24"/>
          <w:szCs w:val="24"/>
        </w:rPr>
        <w:t>In order for</w:t>
      </w:r>
      <w:proofErr w:type="gramEnd"/>
      <w:r w:rsidRPr="00FE1F96">
        <w:rPr>
          <w:rFonts w:ascii="Calibri" w:hAnsi="Calibri" w:cs="Calibri"/>
          <w:sz w:val="24"/>
          <w:szCs w:val="24"/>
        </w:rPr>
        <w:t xml:space="preserve"> complaints to be resolved as quickly and </w:t>
      </w:r>
      <w:proofErr w:type="gramStart"/>
      <w:r w:rsidRPr="00FE1F96">
        <w:rPr>
          <w:rFonts w:ascii="Calibri" w:hAnsi="Calibri" w:cs="Calibri"/>
          <w:sz w:val="24"/>
          <w:szCs w:val="24"/>
        </w:rPr>
        <w:t>fairly as</w:t>
      </w:r>
      <w:proofErr w:type="gramEnd"/>
      <w:r w:rsidRPr="00FE1F96">
        <w:rPr>
          <w:rFonts w:ascii="Calibri" w:hAnsi="Calibri" w:cs="Calibri"/>
          <w:sz w:val="24"/>
          <w:szCs w:val="24"/>
        </w:rPr>
        <w:t xml:space="preserve"> possible, ODBST requests that complainants do not discuss complaints publicly via social media such as Facebook and Twitter. Complaints will be dealt with confidentially for those involved, and we expect complainants to observe confidentiality also.</w:t>
      </w:r>
    </w:p>
    <w:p w14:paraId="57FF9210" w14:textId="77777777" w:rsidR="00954F33" w:rsidRPr="00FE1F96" w:rsidRDefault="00C953A0" w:rsidP="00954F33">
      <w:pPr>
        <w:pStyle w:val="Heading1"/>
        <w:rPr>
          <w:rFonts w:ascii="Calibri" w:hAnsi="Calibri" w:cs="Calibri"/>
          <w:color w:val="auto"/>
          <w:sz w:val="24"/>
          <w:szCs w:val="24"/>
        </w:rPr>
      </w:pPr>
      <w:r w:rsidRPr="00FE1F96">
        <w:rPr>
          <w:rFonts w:ascii="Calibri" w:hAnsi="Calibri" w:cs="Calibri"/>
          <w:color w:val="auto"/>
          <w:sz w:val="24"/>
          <w:szCs w:val="24"/>
        </w:rPr>
        <w:t xml:space="preserve">8. </w:t>
      </w:r>
      <w:r w:rsidR="00954F33" w:rsidRPr="00FE1F96">
        <w:rPr>
          <w:rFonts w:ascii="Calibri" w:hAnsi="Calibri" w:cs="Calibri"/>
          <w:color w:val="auto"/>
          <w:sz w:val="24"/>
          <w:szCs w:val="24"/>
        </w:rPr>
        <w:t>The Complaints Procedure</w:t>
      </w:r>
    </w:p>
    <w:p w14:paraId="522F45AB" w14:textId="0293538C" w:rsidR="004919DC" w:rsidRPr="00FE1F96" w:rsidRDefault="00C953A0" w:rsidP="00954F33">
      <w:pPr>
        <w:pStyle w:val="Heading1"/>
        <w:rPr>
          <w:rFonts w:ascii="Calibri" w:hAnsi="Calibri" w:cs="Calibri"/>
          <w:color w:val="auto"/>
          <w:sz w:val="24"/>
          <w:szCs w:val="24"/>
        </w:rPr>
      </w:pPr>
      <w:r w:rsidRPr="00FE1F96">
        <w:rPr>
          <w:rFonts w:ascii="Calibri" w:hAnsi="Calibri" w:cs="Calibri"/>
          <w:color w:val="auto"/>
          <w:sz w:val="24"/>
          <w:szCs w:val="24"/>
        </w:rPr>
        <w:t>The complaints procedure has three formal stages:</w:t>
      </w:r>
    </w:p>
    <w:p w14:paraId="794CEDCA" w14:textId="233662A0" w:rsidR="00954F33" w:rsidRPr="00FE1F96" w:rsidRDefault="00954F33" w:rsidP="00A82E50">
      <w:pPr>
        <w:pStyle w:val="Heading2"/>
        <w:rPr>
          <w:rFonts w:ascii="Calibri" w:hAnsi="Calibri" w:cs="Calibri"/>
          <w:color w:val="auto"/>
          <w:sz w:val="24"/>
          <w:szCs w:val="24"/>
        </w:rPr>
      </w:pPr>
      <w:r w:rsidRPr="00FE1F96">
        <w:rPr>
          <w:rFonts w:ascii="Calibri" w:hAnsi="Calibri" w:cs="Calibri"/>
          <w:color w:val="auto"/>
          <w:sz w:val="24"/>
          <w:szCs w:val="24"/>
        </w:rPr>
        <w:t>Stage 1: Informal Resolution</w:t>
      </w:r>
    </w:p>
    <w:p w14:paraId="6E8C9354" w14:textId="77777777" w:rsidR="00F27DB8" w:rsidRPr="00FE1F96" w:rsidRDefault="00C953A0">
      <w:pPr>
        <w:spacing w:after="60"/>
        <w:rPr>
          <w:rFonts w:ascii="Calibri" w:hAnsi="Calibri" w:cs="Calibri"/>
          <w:b/>
          <w:bCs/>
          <w:sz w:val="24"/>
          <w:szCs w:val="24"/>
        </w:rPr>
      </w:pPr>
      <w:r w:rsidRPr="00FE1F96">
        <w:rPr>
          <w:rFonts w:ascii="Calibri" w:hAnsi="Calibri" w:cs="Calibri"/>
          <w:b/>
          <w:bCs/>
          <w:sz w:val="24"/>
          <w:szCs w:val="24"/>
        </w:rPr>
        <w:t xml:space="preserve">Objective: </w:t>
      </w:r>
    </w:p>
    <w:p w14:paraId="16411044" w14:textId="437159BD" w:rsidR="004919DC" w:rsidRPr="00FE1F96" w:rsidRDefault="00C953A0">
      <w:pPr>
        <w:spacing w:after="60"/>
        <w:rPr>
          <w:rFonts w:ascii="Calibri" w:hAnsi="Calibri" w:cs="Calibri"/>
          <w:sz w:val="24"/>
          <w:szCs w:val="24"/>
        </w:rPr>
      </w:pPr>
      <w:r w:rsidRPr="00FE1F96">
        <w:rPr>
          <w:rFonts w:ascii="Calibri" w:hAnsi="Calibri" w:cs="Calibri"/>
          <w:sz w:val="24"/>
          <w:szCs w:val="24"/>
        </w:rPr>
        <w:t>Resolve concerns quickly and informally through direct communication</w:t>
      </w:r>
    </w:p>
    <w:p w14:paraId="5919C15D" w14:textId="77777777" w:rsidR="004919DC" w:rsidRPr="00FE1F96" w:rsidRDefault="00C953A0">
      <w:pPr>
        <w:spacing w:after="120"/>
        <w:rPr>
          <w:rFonts w:ascii="Calibri" w:hAnsi="Calibri" w:cs="Calibri"/>
          <w:sz w:val="24"/>
          <w:szCs w:val="24"/>
        </w:rPr>
      </w:pPr>
      <w:proofErr w:type="gramStart"/>
      <w:r w:rsidRPr="00FE1F96">
        <w:rPr>
          <w:rFonts w:ascii="Calibri" w:hAnsi="Calibri" w:cs="Calibri"/>
          <w:sz w:val="24"/>
          <w:szCs w:val="24"/>
        </w:rPr>
        <w:t>The majority of</w:t>
      </w:r>
      <w:proofErr w:type="gramEnd"/>
      <w:r w:rsidRPr="00FE1F96">
        <w:rPr>
          <w:rFonts w:ascii="Calibri" w:hAnsi="Calibri" w:cs="Calibri"/>
          <w:sz w:val="24"/>
          <w:szCs w:val="24"/>
        </w:rPr>
        <w:t xml:space="preserve"> concerns can be dealt with without resorting to the formal procedure. Where you have a concern about any aspect of the school or your child's education or wellbeing, raise this with your child's class teacher or the member of staff most directly concerned via the phone or in person.</w:t>
      </w:r>
    </w:p>
    <w:p w14:paraId="4C1C039F" w14:textId="77777777" w:rsidR="004919DC" w:rsidRPr="00FE1F96" w:rsidRDefault="00C953A0" w:rsidP="001A4E1A">
      <w:pPr>
        <w:spacing w:before="200" w:after="100"/>
        <w:rPr>
          <w:rFonts w:ascii="Calibri" w:hAnsi="Calibri" w:cs="Calibri"/>
          <w:sz w:val="24"/>
          <w:szCs w:val="24"/>
        </w:rPr>
      </w:pPr>
      <w:r w:rsidRPr="00FE1F96">
        <w:rPr>
          <w:rFonts w:ascii="Calibri" w:hAnsi="Calibri" w:cs="Calibri"/>
          <w:b/>
          <w:bCs/>
          <w:sz w:val="24"/>
          <w:szCs w:val="24"/>
        </w:rPr>
        <w:t>Who to Contact:</w:t>
      </w:r>
    </w:p>
    <w:p w14:paraId="576BCEB2" w14:textId="7872553C" w:rsidR="00C953A0" w:rsidRPr="00FE1F96" w:rsidRDefault="00C953A0">
      <w:pPr>
        <w:spacing w:after="60"/>
        <w:rPr>
          <w:rFonts w:ascii="Calibri" w:hAnsi="Calibri" w:cs="Calibri"/>
          <w:sz w:val="24"/>
          <w:szCs w:val="24"/>
        </w:rPr>
      </w:pPr>
      <w:r w:rsidRPr="00FE1F96">
        <w:rPr>
          <w:rFonts w:ascii="Calibri" w:hAnsi="Calibri" w:cs="Calibri"/>
          <w:sz w:val="24"/>
          <w:szCs w:val="24"/>
        </w:rPr>
        <w:t>Most concerns can be resolved quickly by speaking to the relevant member of staff, such as:</w:t>
      </w:r>
    </w:p>
    <w:p w14:paraId="473F42D0" w14:textId="553CD914" w:rsidR="00C953A0" w:rsidRPr="00FE1F96" w:rsidRDefault="00C953A0" w:rsidP="00A82E50">
      <w:pPr>
        <w:spacing w:afterLines="50" w:after="120"/>
        <w:rPr>
          <w:rFonts w:ascii="Calibri" w:hAnsi="Calibri" w:cs="Calibri"/>
          <w:sz w:val="24"/>
          <w:szCs w:val="24"/>
        </w:rPr>
      </w:pPr>
      <w:r w:rsidRPr="00FE1F96">
        <w:rPr>
          <w:rFonts w:ascii="Calibri" w:hAnsi="Calibri" w:cs="Calibri"/>
          <w:sz w:val="24"/>
          <w:szCs w:val="24"/>
        </w:rPr>
        <w:t>• Educational matters: classroom teacher/subject leader</w:t>
      </w:r>
    </w:p>
    <w:p w14:paraId="673F6CF0" w14:textId="1A60BEE4" w:rsidR="00C953A0" w:rsidRPr="00FE1F96" w:rsidRDefault="00C953A0" w:rsidP="00A82E50">
      <w:pPr>
        <w:spacing w:afterLines="50" w:after="120"/>
        <w:rPr>
          <w:rFonts w:ascii="Calibri" w:hAnsi="Calibri" w:cs="Calibri"/>
          <w:sz w:val="24"/>
          <w:szCs w:val="24"/>
        </w:rPr>
      </w:pPr>
      <w:r w:rsidRPr="00FE1F96">
        <w:rPr>
          <w:rFonts w:ascii="Calibri" w:hAnsi="Calibri" w:cs="Calibri"/>
          <w:sz w:val="24"/>
          <w:szCs w:val="24"/>
        </w:rPr>
        <w:t>• Pastoral care: key worker/head of year/classroom teacher/tutor</w:t>
      </w:r>
    </w:p>
    <w:p w14:paraId="36B5C4E8" w14:textId="0C87F684" w:rsidR="00C953A0" w:rsidRPr="00FE1F96" w:rsidRDefault="00C953A0" w:rsidP="00A82E50">
      <w:pPr>
        <w:spacing w:afterLines="50" w:after="120"/>
        <w:rPr>
          <w:rFonts w:ascii="Calibri" w:hAnsi="Calibri" w:cs="Calibri"/>
          <w:sz w:val="24"/>
          <w:szCs w:val="24"/>
        </w:rPr>
      </w:pPr>
      <w:r w:rsidRPr="00FE1F96">
        <w:rPr>
          <w:rFonts w:ascii="Calibri" w:hAnsi="Calibri" w:cs="Calibri"/>
          <w:sz w:val="24"/>
          <w:szCs w:val="24"/>
        </w:rPr>
        <w:t>• Behavioural matters: the staff member who initiated the sanction</w:t>
      </w:r>
    </w:p>
    <w:p w14:paraId="7064D39C" w14:textId="5708D695" w:rsidR="00C953A0" w:rsidRPr="00FE1F96" w:rsidRDefault="00C953A0" w:rsidP="00A82E50">
      <w:pPr>
        <w:spacing w:afterLines="50" w:after="120"/>
        <w:rPr>
          <w:rFonts w:ascii="Calibri" w:hAnsi="Calibri" w:cs="Calibri"/>
          <w:sz w:val="24"/>
          <w:szCs w:val="24"/>
        </w:rPr>
      </w:pPr>
      <w:r w:rsidRPr="00FE1F96">
        <w:rPr>
          <w:rFonts w:ascii="Calibri" w:hAnsi="Calibri" w:cs="Calibri"/>
          <w:sz w:val="24"/>
          <w:szCs w:val="24"/>
        </w:rPr>
        <w:t>• Financial/Administration matters: business manager/finance officer</w:t>
      </w:r>
    </w:p>
    <w:p w14:paraId="276D09A6" w14:textId="538D830B" w:rsidR="004919DC" w:rsidRPr="00FE1F96" w:rsidRDefault="00C953A0" w:rsidP="00A82E50">
      <w:pPr>
        <w:spacing w:afterLines="50" w:after="120"/>
        <w:rPr>
          <w:rFonts w:ascii="Calibri" w:hAnsi="Calibri" w:cs="Calibri"/>
          <w:sz w:val="24"/>
          <w:szCs w:val="24"/>
        </w:rPr>
      </w:pPr>
      <w:r w:rsidRPr="00FE1F96">
        <w:rPr>
          <w:rFonts w:ascii="Calibri" w:hAnsi="Calibri" w:cs="Calibri"/>
          <w:sz w:val="24"/>
          <w:szCs w:val="24"/>
        </w:rPr>
        <w:lastRenderedPageBreak/>
        <w:t>• Complaint about a staff member's conduct: direct approach to the staff member</w:t>
      </w:r>
      <w:r w:rsidR="00A82E50" w:rsidRPr="00FE1F96">
        <w:rPr>
          <w:rFonts w:ascii="Calibri" w:hAnsi="Calibri" w:cs="Calibri"/>
          <w:sz w:val="24"/>
          <w:szCs w:val="24"/>
        </w:rPr>
        <w:t xml:space="preserve"> </w:t>
      </w:r>
      <w:r w:rsidRPr="00FE1F96">
        <w:rPr>
          <w:rFonts w:ascii="Calibri" w:hAnsi="Calibri" w:cs="Calibri"/>
          <w:sz w:val="24"/>
          <w:szCs w:val="24"/>
        </w:rPr>
        <w:t>themselves. Where this does not resolve the situation, their line manager should be approached.</w:t>
      </w:r>
    </w:p>
    <w:p w14:paraId="3EB5520E" w14:textId="41CB8F94" w:rsidR="00954F33" w:rsidRPr="00FE1F96" w:rsidRDefault="00C953A0" w:rsidP="00A82E50">
      <w:pPr>
        <w:spacing w:after="120"/>
        <w:rPr>
          <w:rFonts w:ascii="Calibri" w:hAnsi="Calibri" w:cs="Calibri"/>
          <w:sz w:val="24"/>
          <w:szCs w:val="24"/>
        </w:rPr>
      </w:pPr>
      <w:r w:rsidRPr="00FE1F96">
        <w:rPr>
          <w:rFonts w:ascii="Calibri" w:hAnsi="Calibri" w:cs="Calibri"/>
          <w:sz w:val="24"/>
          <w:szCs w:val="24"/>
        </w:rPr>
        <w:t>If the concern relates to a more general school matter, parents should contact the school office who will direct them to the appropriate person.</w:t>
      </w:r>
    </w:p>
    <w:p w14:paraId="383D32CF" w14:textId="174B4C28" w:rsidR="004919DC" w:rsidRPr="00FE1F96" w:rsidRDefault="00C953A0" w:rsidP="001A4E1A">
      <w:pPr>
        <w:spacing w:before="200" w:after="100"/>
        <w:rPr>
          <w:rFonts w:ascii="Calibri" w:hAnsi="Calibri" w:cs="Calibri"/>
          <w:sz w:val="24"/>
          <w:szCs w:val="24"/>
        </w:rPr>
      </w:pPr>
      <w:r w:rsidRPr="00FE1F96">
        <w:rPr>
          <w:rFonts w:ascii="Calibri" w:hAnsi="Calibri" w:cs="Calibri"/>
          <w:b/>
          <w:bCs/>
          <w:sz w:val="24"/>
          <w:szCs w:val="24"/>
        </w:rPr>
        <w:t>Process:</w:t>
      </w:r>
    </w:p>
    <w:p w14:paraId="4659E529" w14:textId="566D9F7D" w:rsidR="00C953A0" w:rsidRPr="00FE1F96" w:rsidRDefault="00C953A0" w:rsidP="00E61B1D">
      <w:pPr>
        <w:pStyle w:val="ListParagraph"/>
        <w:numPr>
          <w:ilvl w:val="0"/>
          <w:numId w:val="5"/>
        </w:numPr>
        <w:spacing w:afterLines="50" w:after="120"/>
        <w:ind w:left="714" w:hanging="357"/>
        <w:rPr>
          <w:rFonts w:ascii="Calibri" w:hAnsi="Calibri" w:cs="Calibri"/>
          <w:sz w:val="24"/>
          <w:szCs w:val="24"/>
        </w:rPr>
      </w:pPr>
      <w:r w:rsidRPr="00FE1F96">
        <w:rPr>
          <w:rFonts w:ascii="Calibri" w:hAnsi="Calibri" w:cs="Calibri"/>
          <w:sz w:val="24"/>
          <w:szCs w:val="24"/>
        </w:rPr>
        <w:t>The parent raises the concern directly with the relevant staff member by phone, email, or in person. The complainant should explain: an overview of the complaint, who has been involved, why the concern remains unresolved, and action they would like to be taken to put things right.</w:t>
      </w:r>
    </w:p>
    <w:p w14:paraId="27C5C28E" w14:textId="7D579278" w:rsidR="00C953A0" w:rsidRPr="00FE1F96" w:rsidRDefault="00C953A0" w:rsidP="00E61B1D">
      <w:pPr>
        <w:pStyle w:val="ListParagraph"/>
        <w:numPr>
          <w:ilvl w:val="0"/>
          <w:numId w:val="5"/>
        </w:numPr>
        <w:spacing w:afterLines="50" w:after="120"/>
        <w:ind w:left="714" w:hanging="357"/>
        <w:rPr>
          <w:rFonts w:ascii="Calibri" w:hAnsi="Calibri" w:cs="Calibri"/>
          <w:sz w:val="24"/>
          <w:szCs w:val="24"/>
        </w:rPr>
      </w:pPr>
      <w:r w:rsidRPr="00FE1F96">
        <w:rPr>
          <w:rFonts w:ascii="Calibri" w:hAnsi="Calibri" w:cs="Calibri"/>
          <w:sz w:val="24"/>
          <w:szCs w:val="24"/>
        </w:rPr>
        <w:t>The staff member will attempt to resolve the matter informally</w:t>
      </w:r>
      <w:r w:rsidRPr="00FE1F96">
        <w:rPr>
          <w:rFonts w:ascii="Calibri" w:hAnsi="Calibri" w:cs="Calibri"/>
          <w:b/>
          <w:bCs/>
          <w:sz w:val="24"/>
          <w:szCs w:val="24"/>
        </w:rPr>
        <w:t xml:space="preserve"> and will respond within 5 </w:t>
      </w:r>
      <w:r w:rsidRPr="00FE1F96">
        <w:rPr>
          <w:rFonts w:ascii="Calibri" w:hAnsi="Calibri" w:cs="Calibri"/>
          <w:sz w:val="24"/>
          <w:szCs w:val="24"/>
        </w:rPr>
        <w:t>school days</w:t>
      </w:r>
    </w:p>
    <w:p w14:paraId="361BB78D" w14:textId="600F5052" w:rsidR="00C953A0" w:rsidRPr="00FE1F96" w:rsidRDefault="00C953A0" w:rsidP="00E61B1D">
      <w:pPr>
        <w:pStyle w:val="ListParagraph"/>
        <w:numPr>
          <w:ilvl w:val="0"/>
          <w:numId w:val="5"/>
        </w:numPr>
        <w:spacing w:afterLines="50" w:after="120"/>
        <w:ind w:left="714" w:hanging="357"/>
        <w:rPr>
          <w:rFonts w:ascii="Calibri" w:hAnsi="Calibri" w:cs="Calibri"/>
          <w:sz w:val="24"/>
          <w:szCs w:val="24"/>
        </w:rPr>
      </w:pPr>
      <w:r w:rsidRPr="00FE1F96">
        <w:rPr>
          <w:rFonts w:ascii="Calibri" w:hAnsi="Calibri" w:cs="Calibri"/>
          <w:sz w:val="24"/>
          <w:szCs w:val="24"/>
        </w:rPr>
        <w:t xml:space="preserve"> If the concern cannot be resolved immediately, the staff member may need to investigate further</w:t>
      </w:r>
    </w:p>
    <w:p w14:paraId="6B035A2A" w14:textId="1D89AF28" w:rsidR="00C953A0" w:rsidRPr="00FE1F96" w:rsidRDefault="00C953A0" w:rsidP="00E61B1D">
      <w:pPr>
        <w:pStyle w:val="ListParagraph"/>
        <w:numPr>
          <w:ilvl w:val="0"/>
          <w:numId w:val="5"/>
        </w:numPr>
        <w:spacing w:afterLines="50" w:after="120"/>
        <w:ind w:left="714" w:hanging="357"/>
        <w:rPr>
          <w:rFonts w:ascii="Calibri" w:hAnsi="Calibri" w:cs="Calibri"/>
          <w:sz w:val="24"/>
          <w:szCs w:val="24"/>
        </w:rPr>
      </w:pPr>
      <w:r w:rsidRPr="00FE1F96">
        <w:rPr>
          <w:rFonts w:ascii="Calibri" w:hAnsi="Calibri" w:cs="Calibri"/>
          <w:sz w:val="24"/>
          <w:szCs w:val="24"/>
        </w:rPr>
        <w:t>Where the complaint is about a member of staff or a school governor, the staff member will arrange an informal mediation meeting between the two parties to see if a resolution can be reached.</w:t>
      </w:r>
    </w:p>
    <w:p w14:paraId="35485250" w14:textId="2C408142" w:rsidR="00C953A0" w:rsidRPr="00FE1F96" w:rsidRDefault="00C953A0" w:rsidP="00E61B1D">
      <w:pPr>
        <w:pStyle w:val="ListParagraph"/>
        <w:numPr>
          <w:ilvl w:val="0"/>
          <w:numId w:val="5"/>
        </w:numPr>
        <w:spacing w:afterLines="50" w:after="120"/>
        <w:ind w:left="714" w:hanging="357"/>
        <w:rPr>
          <w:rFonts w:ascii="Calibri" w:hAnsi="Calibri" w:cs="Calibri"/>
          <w:sz w:val="24"/>
          <w:szCs w:val="24"/>
        </w:rPr>
      </w:pPr>
      <w:r w:rsidRPr="00FE1F96">
        <w:rPr>
          <w:rFonts w:ascii="Calibri" w:hAnsi="Calibri" w:cs="Calibri"/>
          <w:sz w:val="24"/>
          <w:szCs w:val="24"/>
        </w:rPr>
        <w:t xml:space="preserve"> The staff member will provide written confirmation of the outcome of their investigation within 10 school days</w:t>
      </w:r>
    </w:p>
    <w:p w14:paraId="159909A4" w14:textId="724010B6" w:rsidR="00C953A0" w:rsidRPr="00FE1F96" w:rsidRDefault="00C953A0" w:rsidP="00A82E50">
      <w:pPr>
        <w:pStyle w:val="ListParagraph"/>
        <w:numPr>
          <w:ilvl w:val="0"/>
          <w:numId w:val="5"/>
        </w:numPr>
        <w:spacing w:afterLines="50" w:after="120"/>
        <w:ind w:left="714" w:hanging="357"/>
        <w:rPr>
          <w:rFonts w:ascii="Calibri" w:hAnsi="Calibri" w:cs="Calibri"/>
          <w:sz w:val="24"/>
          <w:szCs w:val="24"/>
        </w:rPr>
      </w:pPr>
      <w:r w:rsidRPr="00FE1F96">
        <w:rPr>
          <w:rFonts w:ascii="Calibri" w:hAnsi="Calibri" w:cs="Calibri"/>
          <w:sz w:val="24"/>
          <w:szCs w:val="24"/>
        </w:rPr>
        <w:t xml:space="preserve"> A record of the concern and how it was resolved will be kept by the school and held centrally for twelve months</w:t>
      </w:r>
    </w:p>
    <w:p w14:paraId="5A0691F2" w14:textId="4C092338" w:rsidR="004919DC" w:rsidRPr="00FE1F96" w:rsidRDefault="00C953A0">
      <w:pPr>
        <w:spacing w:after="120"/>
        <w:rPr>
          <w:rFonts w:ascii="Calibri" w:hAnsi="Calibri" w:cs="Calibri"/>
          <w:sz w:val="24"/>
          <w:szCs w:val="24"/>
        </w:rPr>
      </w:pPr>
      <w:r w:rsidRPr="00FE1F96">
        <w:rPr>
          <w:rFonts w:ascii="Calibri" w:hAnsi="Calibri" w:cs="Calibri"/>
          <w:sz w:val="24"/>
          <w:szCs w:val="24"/>
        </w:rPr>
        <w:t>All concerns will be dealt with confidentially, although the staff member may need to take notes if they feel that the matter may need to be taken further or it may arise again in the future. Any such notes will be kept in accordance with data protection legislation. However, such notes would be able to be used as evidence if further investigation was required, or if the concern became a formal complaint.</w:t>
      </w:r>
    </w:p>
    <w:p w14:paraId="0F97890C" w14:textId="77777777" w:rsidR="00F27DB8" w:rsidRPr="00FE1F96" w:rsidRDefault="00C953A0" w:rsidP="00A82E50">
      <w:pPr>
        <w:spacing w:afterLines="50" w:after="120"/>
        <w:rPr>
          <w:rFonts w:ascii="Calibri" w:hAnsi="Calibri" w:cs="Calibri"/>
          <w:b/>
          <w:bCs/>
          <w:sz w:val="24"/>
          <w:szCs w:val="24"/>
        </w:rPr>
      </w:pPr>
      <w:r w:rsidRPr="00FE1F96">
        <w:rPr>
          <w:rFonts w:ascii="Calibri" w:hAnsi="Calibri" w:cs="Calibri"/>
          <w:b/>
          <w:bCs/>
          <w:sz w:val="24"/>
          <w:szCs w:val="24"/>
        </w:rPr>
        <w:t xml:space="preserve">Expected Timescale: </w:t>
      </w:r>
    </w:p>
    <w:p w14:paraId="6D1E9C8A" w14:textId="663EBAF7" w:rsidR="00954F33" w:rsidRPr="00FE1F96" w:rsidRDefault="00C953A0" w:rsidP="00A82E50">
      <w:pPr>
        <w:spacing w:afterLines="50" w:after="120"/>
        <w:rPr>
          <w:rFonts w:ascii="Calibri" w:hAnsi="Calibri" w:cs="Calibri"/>
          <w:sz w:val="24"/>
          <w:szCs w:val="24"/>
        </w:rPr>
      </w:pPr>
      <w:r w:rsidRPr="00FE1F96">
        <w:rPr>
          <w:rFonts w:ascii="Calibri" w:hAnsi="Calibri" w:cs="Calibri"/>
          <w:sz w:val="24"/>
          <w:szCs w:val="24"/>
        </w:rPr>
        <w:t>Most concerns at this stage should be resolved within 10 school days.</w:t>
      </w:r>
    </w:p>
    <w:p w14:paraId="5C81847D" w14:textId="77777777" w:rsidR="00F27DB8" w:rsidRPr="00FE1F96" w:rsidRDefault="00C953A0" w:rsidP="00A82E50">
      <w:pPr>
        <w:spacing w:afterLines="50" w:after="120"/>
        <w:rPr>
          <w:rFonts w:ascii="Calibri" w:hAnsi="Calibri" w:cs="Calibri"/>
          <w:b/>
          <w:bCs/>
          <w:sz w:val="24"/>
          <w:szCs w:val="24"/>
        </w:rPr>
      </w:pPr>
      <w:r w:rsidRPr="00FE1F96">
        <w:rPr>
          <w:rFonts w:ascii="Calibri" w:hAnsi="Calibri" w:cs="Calibri"/>
          <w:b/>
          <w:bCs/>
          <w:sz w:val="24"/>
          <w:szCs w:val="24"/>
        </w:rPr>
        <w:t>Next Steps:</w:t>
      </w:r>
    </w:p>
    <w:p w14:paraId="7D02C59A" w14:textId="6FC4A6C5" w:rsidR="004919DC" w:rsidRPr="00FE1F96" w:rsidRDefault="00C953A0" w:rsidP="00A82E50">
      <w:pPr>
        <w:spacing w:afterLines="50" w:after="120"/>
        <w:rPr>
          <w:rFonts w:ascii="Calibri" w:hAnsi="Calibri" w:cs="Calibri"/>
          <w:sz w:val="24"/>
          <w:szCs w:val="24"/>
        </w:rPr>
      </w:pPr>
      <w:r w:rsidRPr="00FE1F96">
        <w:rPr>
          <w:rFonts w:ascii="Calibri" w:hAnsi="Calibri" w:cs="Calibri"/>
          <w:sz w:val="24"/>
          <w:szCs w:val="24"/>
        </w:rPr>
        <w:t>If the concern is not resolved, or if the matter is serious, the parent may proceed to Stage 2. A Stage 2 request must be submitted within 10 school days of the complainant being contacted with an outcome.</w:t>
      </w:r>
    </w:p>
    <w:p w14:paraId="7F02CD96" w14:textId="2995EE9A" w:rsidR="00954F33" w:rsidRPr="00FE1F96" w:rsidRDefault="00954F33" w:rsidP="001A4E1A">
      <w:pPr>
        <w:pStyle w:val="Heading2"/>
        <w:rPr>
          <w:rFonts w:ascii="Calibri" w:hAnsi="Calibri" w:cs="Calibri"/>
          <w:color w:val="auto"/>
          <w:sz w:val="24"/>
          <w:szCs w:val="24"/>
        </w:rPr>
      </w:pPr>
      <w:r w:rsidRPr="00FE1F96">
        <w:rPr>
          <w:rFonts w:ascii="Calibri" w:hAnsi="Calibri" w:cs="Calibri"/>
          <w:color w:val="auto"/>
          <w:sz w:val="24"/>
          <w:szCs w:val="24"/>
        </w:rPr>
        <w:t>Stage 2: Formal Complaint to the Headteacher</w:t>
      </w:r>
    </w:p>
    <w:p w14:paraId="1A7623C5" w14:textId="77777777" w:rsidR="00F27DB8" w:rsidRPr="00FE1F96" w:rsidRDefault="00C953A0">
      <w:pPr>
        <w:spacing w:after="60"/>
        <w:rPr>
          <w:rFonts w:ascii="Calibri" w:hAnsi="Calibri" w:cs="Calibri"/>
          <w:b/>
          <w:bCs/>
          <w:sz w:val="24"/>
          <w:szCs w:val="24"/>
        </w:rPr>
      </w:pPr>
      <w:r w:rsidRPr="00FE1F96">
        <w:rPr>
          <w:rFonts w:ascii="Calibri" w:hAnsi="Calibri" w:cs="Calibri"/>
          <w:b/>
          <w:bCs/>
          <w:sz w:val="24"/>
          <w:szCs w:val="24"/>
        </w:rPr>
        <w:t xml:space="preserve">Objective: </w:t>
      </w:r>
    </w:p>
    <w:p w14:paraId="08E75E5A" w14:textId="7A4DEC7B" w:rsidR="00C953A0" w:rsidRPr="00FE1F96" w:rsidRDefault="00C953A0">
      <w:pPr>
        <w:spacing w:after="60"/>
        <w:rPr>
          <w:rFonts w:ascii="Calibri" w:hAnsi="Calibri" w:cs="Calibri"/>
          <w:sz w:val="24"/>
          <w:szCs w:val="24"/>
        </w:rPr>
      </w:pPr>
      <w:r w:rsidRPr="00FE1F96">
        <w:rPr>
          <w:rFonts w:ascii="Calibri" w:hAnsi="Calibri" w:cs="Calibri"/>
          <w:sz w:val="24"/>
          <w:szCs w:val="24"/>
        </w:rPr>
        <w:t>Investigate and resolve the complaint through formal channels</w:t>
      </w:r>
    </w:p>
    <w:p w14:paraId="5550A1BC" w14:textId="79F6B76A" w:rsidR="004919DC" w:rsidRPr="00FE1F96" w:rsidRDefault="00C953A0" w:rsidP="001A4E1A">
      <w:pPr>
        <w:spacing w:before="200" w:after="100"/>
        <w:rPr>
          <w:rFonts w:ascii="Calibri" w:hAnsi="Calibri" w:cs="Calibri"/>
          <w:sz w:val="24"/>
          <w:szCs w:val="24"/>
        </w:rPr>
      </w:pPr>
      <w:r w:rsidRPr="00FE1F96">
        <w:rPr>
          <w:rFonts w:ascii="Calibri" w:hAnsi="Calibri" w:cs="Calibri"/>
          <w:b/>
          <w:bCs/>
          <w:sz w:val="24"/>
          <w:szCs w:val="24"/>
        </w:rPr>
        <w:t>Who to Contact:</w:t>
      </w:r>
    </w:p>
    <w:p w14:paraId="1CB3659C" w14:textId="23BA2415" w:rsidR="00C953A0" w:rsidRPr="00FE1F96" w:rsidRDefault="00C953A0" w:rsidP="00E87A75">
      <w:pPr>
        <w:pStyle w:val="ListParagraph"/>
        <w:numPr>
          <w:ilvl w:val="0"/>
          <w:numId w:val="14"/>
        </w:numPr>
        <w:spacing w:afterLines="50" w:after="120"/>
        <w:rPr>
          <w:rFonts w:ascii="Calibri" w:hAnsi="Calibri" w:cs="Calibri"/>
          <w:sz w:val="24"/>
          <w:szCs w:val="24"/>
        </w:rPr>
      </w:pPr>
      <w:r w:rsidRPr="00FE1F96">
        <w:rPr>
          <w:rFonts w:ascii="Calibri" w:hAnsi="Calibri" w:cs="Calibri"/>
          <w:sz w:val="24"/>
          <w:szCs w:val="24"/>
        </w:rPr>
        <w:t>Complaints should be submitted in writing to the Headteacher. If the complaint is about the Headteacher, it should be submitted to the CEO.</w:t>
      </w:r>
    </w:p>
    <w:p w14:paraId="2A87F256" w14:textId="077F0C10" w:rsidR="00C953A0" w:rsidRPr="00FE1F96" w:rsidRDefault="00C953A0" w:rsidP="00E87A75">
      <w:pPr>
        <w:pStyle w:val="ListParagraph"/>
        <w:numPr>
          <w:ilvl w:val="0"/>
          <w:numId w:val="14"/>
        </w:numPr>
        <w:spacing w:afterLines="50" w:after="120"/>
        <w:rPr>
          <w:rFonts w:ascii="Calibri" w:hAnsi="Calibri" w:cs="Calibri"/>
          <w:sz w:val="24"/>
          <w:szCs w:val="24"/>
        </w:rPr>
      </w:pPr>
      <w:r w:rsidRPr="00FE1F96">
        <w:rPr>
          <w:rFonts w:ascii="Calibri" w:hAnsi="Calibri" w:cs="Calibri"/>
          <w:sz w:val="24"/>
          <w:szCs w:val="24"/>
        </w:rPr>
        <w:lastRenderedPageBreak/>
        <w:t>Complaints against school staff (except the headteacher) should be made in the first instance to the Headteacher via the school office. Please mark them as Private and Confidential.</w:t>
      </w:r>
    </w:p>
    <w:p w14:paraId="12B85E1C" w14:textId="6314A800" w:rsidR="00C953A0" w:rsidRPr="00FE1F96" w:rsidRDefault="00C953A0" w:rsidP="00E87A75">
      <w:pPr>
        <w:pStyle w:val="ListParagraph"/>
        <w:numPr>
          <w:ilvl w:val="0"/>
          <w:numId w:val="14"/>
        </w:numPr>
        <w:spacing w:afterLines="50" w:after="120"/>
        <w:rPr>
          <w:rFonts w:ascii="Calibri" w:hAnsi="Calibri" w:cs="Calibri"/>
          <w:sz w:val="24"/>
          <w:szCs w:val="24"/>
        </w:rPr>
      </w:pPr>
      <w:r w:rsidRPr="00FE1F96">
        <w:rPr>
          <w:rFonts w:ascii="Calibri" w:hAnsi="Calibri" w:cs="Calibri"/>
          <w:sz w:val="24"/>
          <w:szCs w:val="24"/>
        </w:rPr>
        <w:t>Complaints that involve or are about the headteacher should be addressed to the Chair of Governors, via the school office. Please mark them as Private and Confidential.</w:t>
      </w:r>
    </w:p>
    <w:p w14:paraId="6382FB94" w14:textId="670A2323" w:rsidR="00C953A0" w:rsidRPr="00FE1F96" w:rsidRDefault="00C953A0" w:rsidP="00E87A75">
      <w:pPr>
        <w:pStyle w:val="ListParagraph"/>
        <w:numPr>
          <w:ilvl w:val="0"/>
          <w:numId w:val="14"/>
        </w:numPr>
        <w:spacing w:afterLines="50" w:after="120"/>
        <w:rPr>
          <w:rFonts w:ascii="Calibri" w:hAnsi="Calibri" w:cs="Calibri"/>
          <w:sz w:val="24"/>
          <w:szCs w:val="24"/>
        </w:rPr>
      </w:pPr>
      <w:r w:rsidRPr="00FE1F96">
        <w:rPr>
          <w:rFonts w:ascii="Calibri" w:hAnsi="Calibri" w:cs="Calibri"/>
          <w:sz w:val="24"/>
          <w:szCs w:val="24"/>
        </w:rPr>
        <w:t>Complaints about the Chair of Governors, any individual governor or the whole governing body should be addressed to the Clerk to the Governing Body via the school office. Please mark them as Private and Confidential.</w:t>
      </w:r>
    </w:p>
    <w:p w14:paraId="718815CB" w14:textId="77777777" w:rsidR="004919DC" w:rsidRPr="00FE1F96" w:rsidRDefault="00C953A0" w:rsidP="001A4E1A">
      <w:pPr>
        <w:spacing w:before="200" w:after="100"/>
        <w:rPr>
          <w:rFonts w:ascii="Calibri" w:hAnsi="Calibri" w:cs="Calibri"/>
          <w:sz w:val="24"/>
          <w:szCs w:val="24"/>
        </w:rPr>
      </w:pPr>
      <w:r w:rsidRPr="00FE1F96">
        <w:rPr>
          <w:rFonts w:ascii="Calibri" w:hAnsi="Calibri" w:cs="Calibri"/>
          <w:b/>
          <w:bCs/>
          <w:sz w:val="24"/>
          <w:szCs w:val="24"/>
        </w:rPr>
        <w:t>How to Submit a Complaint:</w:t>
      </w:r>
    </w:p>
    <w:p w14:paraId="0CB904C9" w14:textId="77777777" w:rsidR="004919DC" w:rsidRPr="00FE1F96" w:rsidRDefault="00C953A0">
      <w:pPr>
        <w:spacing w:after="60"/>
        <w:rPr>
          <w:rFonts w:ascii="Calibri" w:hAnsi="Calibri" w:cs="Calibri"/>
          <w:sz w:val="24"/>
          <w:szCs w:val="24"/>
        </w:rPr>
      </w:pPr>
      <w:r w:rsidRPr="00FE1F96">
        <w:rPr>
          <w:rFonts w:ascii="Calibri" w:hAnsi="Calibri" w:cs="Calibri"/>
          <w:sz w:val="24"/>
          <w:szCs w:val="24"/>
        </w:rPr>
        <w:t>The complaint should be submitted using the Complaints Form (Appendix A) or in a letter/email that includes:</w:t>
      </w:r>
    </w:p>
    <w:p w14:paraId="30F94632" w14:textId="77777777" w:rsidR="004919DC" w:rsidRPr="00FE1F96" w:rsidRDefault="00C953A0" w:rsidP="00E87A75">
      <w:pPr>
        <w:spacing w:afterLines="50" w:after="120"/>
        <w:ind w:left="357"/>
        <w:rPr>
          <w:rFonts w:ascii="Calibri" w:hAnsi="Calibri" w:cs="Calibri"/>
          <w:sz w:val="24"/>
          <w:szCs w:val="24"/>
        </w:rPr>
      </w:pPr>
      <w:r w:rsidRPr="00FE1F96">
        <w:rPr>
          <w:rFonts w:ascii="Calibri" w:hAnsi="Calibri" w:cs="Calibri"/>
          <w:sz w:val="24"/>
          <w:szCs w:val="24"/>
        </w:rPr>
        <w:t>• The complainant's name and contact details</w:t>
      </w:r>
    </w:p>
    <w:p w14:paraId="6606C853" w14:textId="77777777" w:rsidR="004919DC" w:rsidRPr="00FE1F96" w:rsidRDefault="00C953A0" w:rsidP="00E87A75">
      <w:pPr>
        <w:spacing w:afterLines="50" w:after="120"/>
        <w:ind w:left="357"/>
        <w:rPr>
          <w:rFonts w:ascii="Calibri" w:hAnsi="Calibri" w:cs="Calibri"/>
          <w:sz w:val="24"/>
          <w:szCs w:val="24"/>
        </w:rPr>
      </w:pPr>
      <w:r w:rsidRPr="00FE1F96">
        <w:rPr>
          <w:rFonts w:ascii="Calibri" w:hAnsi="Calibri" w:cs="Calibri"/>
          <w:sz w:val="24"/>
          <w:szCs w:val="24"/>
        </w:rPr>
        <w:t>• The name of the pupil (if applicable)</w:t>
      </w:r>
    </w:p>
    <w:p w14:paraId="2D400207" w14:textId="77777777" w:rsidR="004919DC" w:rsidRPr="00FE1F96" w:rsidRDefault="00C953A0" w:rsidP="00E87A75">
      <w:pPr>
        <w:spacing w:afterLines="50" w:after="120"/>
        <w:ind w:left="357"/>
        <w:rPr>
          <w:rFonts w:ascii="Calibri" w:hAnsi="Calibri" w:cs="Calibri"/>
          <w:sz w:val="24"/>
          <w:szCs w:val="24"/>
        </w:rPr>
      </w:pPr>
      <w:r w:rsidRPr="00FE1F96">
        <w:rPr>
          <w:rFonts w:ascii="Calibri" w:hAnsi="Calibri" w:cs="Calibri"/>
          <w:sz w:val="24"/>
          <w:szCs w:val="24"/>
        </w:rPr>
        <w:t>• Details of the complaint, including dates and any relevant background</w:t>
      </w:r>
    </w:p>
    <w:p w14:paraId="0B9A9346" w14:textId="77777777" w:rsidR="004919DC" w:rsidRPr="00FE1F96" w:rsidRDefault="00C953A0" w:rsidP="00E87A75">
      <w:pPr>
        <w:spacing w:afterLines="50" w:after="120"/>
        <w:ind w:left="357"/>
        <w:rPr>
          <w:rFonts w:ascii="Calibri" w:hAnsi="Calibri" w:cs="Calibri"/>
          <w:sz w:val="24"/>
          <w:szCs w:val="24"/>
        </w:rPr>
      </w:pPr>
      <w:r w:rsidRPr="00FE1F96">
        <w:rPr>
          <w:rFonts w:ascii="Calibri" w:hAnsi="Calibri" w:cs="Calibri"/>
          <w:sz w:val="24"/>
          <w:szCs w:val="24"/>
        </w:rPr>
        <w:t>• Any evidence that the complainant wants to be considered</w:t>
      </w:r>
    </w:p>
    <w:p w14:paraId="441097E8" w14:textId="77777777" w:rsidR="004919DC" w:rsidRPr="00FE1F96" w:rsidRDefault="00C953A0" w:rsidP="00E87A75">
      <w:pPr>
        <w:spacing w:afterLines="50" w:after="120"/>
        <w:ind w:left="357"/>
        <w:rPr>
          <w:rFonts w:ascii="Calibri" w:hAnsi="Calibri" w:cs="Calibri"/>
          <w:sz w:val="24"/>
          <w:szCs w:val="24"/>
        </w:rPr>
      </w:pPr>
      <w:r w:rsidRPr="00FE1F96">
        <w:rPr>
          <w:rFonts w:ascii="Calibri" w:hAnsi="Calibri" w:cs="Calibri"/>
          <w:sz w:val="24"/>
          <w:szCs w:val="24"/>
        </w:rPr>
        <w:t>• What has been done so far to try to resolve the issue</w:t>
      </w:r>
    </w:p>
    <w:p w14:paraId="4BA070F4" w14:textId="77777777" w:rsidR="004919DC" w:rsidRPr="00FE1F96" w:rsidRDefault="00C953A0" w:rsidP="00E87A75">
      <w:pPr>
        <w:spacing w:afterLines="50" w:after="120"/>
        <w:ind w:left="357"/>
        <w:rPr>
          <w:rFonts w:ascii="Calibri" w:hAnsi="Calibri" w:cs="Calibri"/>
          <w:sz w:val="24"/>
          <w:szCs w:val="24"/>
        </w:rPr>
      </w:pPr>
      <w:r w:rsidRPr="00FE1F96">
        <w:rPr>
          <w:rFonts w:ascii="Calibri" w:hAnsi="Calibri" w:cs="Calibri"/>
          <w:sz w:val="24"/>
          <w:szCs w:val="24"/>
        </w:rPr>
        <w:t>• What resolution the complainant is seeking</w:t>
      </w:r>
    </w:p>
    <w:p w14:paraId="651A1A07" w14:textId="77777777" w:rsidR="004919DC" w:rsidRPr="00FE1F96" w:rsidRDefault="00C953A0">
      <w:pPr>
        <w:spacing w:after="120"/>
        <w:rPr>
          <w:rFonts w:ascii="Calibri" w:hAnsi="Calibri" w:cs="Calibri"/>
          <w:sz w:val="24"/>
          <w:szCs w:val="24"/>
        </w:rPr>
      </w:pPr>
      <w:r w:rsidRPr="00FE1F96">
        <w:rPr>
          <w:rFonts w:ascii="Calibri" w:hAnsi="Calibri" w:cs="Calibri"/>
          <w:sz w:val="24"/>
          <w:szCs w:val="24"/>
        </w:rPr>
        <w:t xml:space="preserve">A complaint or concern can be made in person, in writing or by telephone. They may also be made by a third party acting on behalf of a complainant, </w:t>
      </w:r>
      <w:proofErr w:type="gramStart"/>
      <w:r w:rsidRPr="00FE1F96">
        <w:rPr>
          <w:rFonts w:ascii="Calibri" w:hAnsi="Calibri" w:cs="Calibri"/>
          <w:sz w:val="24"/>
          <w:szCs w:val="24"/>
        </w:rPr>
        <w:t>as long as</w:t>
      </w:r>
      <w:proofErr w:type="gramEnd"/>
      <w:r w:rsidRPr="00FE1F96">
        <w:rPr>
          <w:rFonts w:ascii="Calibri" w:hAnsi="Calibri" w:cs="Calibri"/>
          <w:sz w:val="24"/>
          <w:szCs w:val="24"/>
        </w:rPr>
        <w:t xml:space="preserve"> they have appropriate consent to do so.</w:t>
      </w:r>
    </w:p>
    <w:p w14:paraId="35657322" w14:textId="77777777" w:rsidR="004919DC" w:rsidRPr="00FE1F96" w:rsidRDefault="00C953A0">
      <w:pPr>
        <w:spacing w:after="120"/>
        <w:rPr>
          <w:rFonts w:ascii="Calibri" w:hAnsi="Calibri" w:cs="Calibri"/>
          <w:sz w:val="24"/>
          <w:szCs w:val="24"/>
        </w:rPr>
      </w:pPr>
      <w:r w:rsidRPr="00FE1F96">
        <w:rPr>
          <w:rFonts w:ascii="Calibri" w:hAnsi="Calibri" w:cs="Calibri"/>
          <w:sz w:val="24"/>
          <w:szCs w:val="24"/>
        </w:rPr>
        <w:t>In accordance with equality law, we will consider making reasonable adjustments if required, to enable complainants to access and complete this complaints procedure. For instance, providing information in alternative formats, assisting complainants in raising a formal complaint or holding meetings in accessible locations.</w:t>
      </w:r>
    </w:p>
    <w:p w14:paraId="0FFEAB1B" w14:textId="77777777" w:rsidR="004919DC" w:rsidRPr="00FE1F96" w:rsidRDefault="00C953A0" w:rsidP="001A4E1A">
      <w:pPr>
        <w:spacing w:before="200" w:after="100"/>
        <w:rPr>
          <w:rFonts w:ascii="Calibri" w:hAnsi="Calibri" w:cs="Calibri"/>
          <w:sz w:val="24"/>
          <w:szCs w:val="24"/>
        </w:rPr>
      </w:pPr>
      <w:r w:rsidRPr="00FE1F96">
        <w:rPr>
          <w:rFonts w:ascii="Calibri" w:hAnsi="Calibri" w:cs="Calibri"/>
          <w:b/>
          <w:bCs/>
          <w:sz w:val="24"/>
          <w:szCs w:val="24"/>
        </w:rPr>
        <w:t>Process:</w:t>
      </w:r>
    </w:p>
    <w:p w14:paraId="759636C5" w14:textId="66247A53" w:rsidR="00C953A0" w:rsidRPr="00FE1F96" w:rsidRDefault="00C953A0" w:rsidP="00707FA0">
      <w:pPr>
        <w:spacing w:afterLines="50" w:after="120"/>
        <w:ind w:left="357"/>
        <w:rPr>
          <w:rFonts w:ascii="Calibri" w:hAnsi="Calibri" w:cs="Calibri"/>
          <w:sz w:val="24"/>
          <w:szCs w:val="24"/>
        </w:rPr>
      </w:pPr>
      <w:r w:rsidRPr="00FE1F96">
        <w:rPr>
          <w:rFonts w:ascii="Calibri" w:hAnsi="Calibri" w:cs="Calibri"/>
          <w:sz w:val="24"/>
          <w:szCs w:val="24"/>
        </w:rPr>
        <w:t>1. The Headteacher will acknowledge receipt of the complaint within 3 school days</w:t>
      </w:r>
    </w:p>
    <w:p w14:paraId="18665DE8" w14:textId="77777777" w:rsidR="004919DC" w:rsidRPr="00FE1F96" w:rsidRDefault="00C953A0" w:rsidP="00707FA0">
      <w:pPr>
        <w:spacing w:afterLines="50" w:after="120"/>
        <w:ind w:left="357"/>
        <w:rPr>
          <w:rFonts w:ascii="Calibri" w:hAnsi="Calibri" w:cs="Calibri"/>
          <w:sz w:val="24"/>
          <w:szCs w:val="24"/>
        </w:rPr>
      </w:pPr>
      <w:r w:rsidRPr="00FE1F96">
        <w:rPr>
          <w:rFonts w:ascii="Calibri" w:hAnsi="Calibri" w:cs="Calibri"/>
          <w:sz w:val="24"/>
          <w:szCs w:val="24"/>
        </w:rPr>
        <w:t>2. The Headteacher will investigate the complaint, which may involve:</w:t>
      </w:r>
    </w:p>
    <w:p w14:paraId="2A2D3B70" w14:textId="77777777" w:rsidR="004919DC" w:rsidRPr="00FE1F96" w:rsidRDefault="00C953A0" w:rsidP="00707FA0">
      <w:pPr>
        <w:spacing w:afterLines="50" w:after="120"/>
        <w:ind w:left="357"/>
        <w:rPr>
          <w:rFonts w:ascii="Calibri" w:hAnsi="Calibri" w:cs="Calibri"/>
          <w:sz w:val="24"/>
          <w:szCs w:val="24"/>
        </w:rPr>
      </w:pPr>
      <w:r w:rsidRPr="00FE1F96">
        <w:rPr>
          <w:rFonts w:ascii="Calibri" w:hAnsi="Calibri" w:cs="Calibri"/>
          <w:sz w:val="24"/>
          <w:szCs w:val="24"/>
        </w:rPr>
        <w:t xml:space="preserve">   • Interviewing relevant staff and witnesses through sensitive and thorough questioning</w:t>
      </w:r>
    </w:p>
    <w:p w14:paraId="244E0D55" w14:textId="77777777" w:rsidR="004919DC" w:rsidRPr="00FE1F96" w:rsidRDefault="00C953A0" w:rsidP="00707FA0">
      <w:pPr>
        <w:spacing w:afterLines="50" w:after="120"/>
        <w:ind w:left="357"/>
        <w:rPr>
          <w:rFonts w:ascii="Calibri" w:hAnsi="Calibri" w:cs="Calibri"/>
          <w:sz w:val="24"/>
          <w:szCs w:val="24"/>
        </w:rPr>
      </w:pPr>
      <w:r w:rsidRPr="00FE1F96">
        <w:rPr>
          <w:rFonts w:ascii="Calibri" w:hAnsi="Calibri" w:cs="Calibri"/>
          <w:sz w:val="24"/>
          <w:szCs w:val="24"/>
        </w:rPr>
        <w:t xml:space="preserve">   • Reviewing documents and records</w:t>
      </w:r>
    </w:p>
    <w:p w14:paraId="616240F5" w14:textId="77777777" w:rsidR="004919DC" w:rsidRPr="00FE1F96" w:rsidRDefault="00C953A0" w:rsidP="00707FA0">
      <w:pPr>
        <w:spacing w:afterLines="50" w:after="120"/>
        <w:ind w:left="357"/>
        <w:rPr>
          <w:rFonts w:ascii="Calibri" w:hAnsi="Calibri" w:cs="Calibri"/>
          <w:sz w:val="24"/>
          <w:szCs w:val="24"/>
        </w:rPr>
      </w:pPr>
      <w:r w:rsidRPr="00FE1F96">
        <w:rPr>
          <w:rFonts w:ascii="Calibri" w:hAnsi="Calibri" w:cs="Calibri"/>
          <w:sz w:val="24"/>
          <w:szCs w:val="24"/>
        </w:rPr>
        <w:t xml:space="preserve">   • Meeting with the complainant to clarify concerns</w:t>
      </w:r>
    </w:p>
    <w:p w14:paraId="1162D0FF" w14:textId="77777777" w:rsidR="004919DC" w:rsidRPr="00FE1F96" w:rsidRDefault="00C953A0" w:rsidP="00707FA0">
      <w:pPr>
        <w:spacing w:afterLines="50" w:after="120"/>
        <w:ind w:left="357"/>
        <w:rPr>
          <w:rFonts w:ascii="Calibri" w:hAnsi="Calibri" w:cs="Calibri"/>
          <w:sz w:val="24"/>
          <w:szCs w:val="24"/>
        </w:rPr>
      </w:pPr>
      <w:r w:rsidRPr="00FE1F96">
        <w:rPr>
          <w:rFonts w:ascii="Calibri" w:hAnsi="Calibri" w:cs="Calibri"/>
          <w:b/>
          <w:bCs/>
          <w:sz w:val="24"/>
          <w:szCs w:val="24"/>
        </w:rPr>
        <w:t xml:space="preserve">   • </w:t>
      </w:r>
      <w:r w:rsidRPr="00FE1F96">
        <w:rPr>
          <w:rFonts w:ascii="Calibri" w:hAnsi="Calibri" w:cs="Calibri"/>
          <w:sz w:val="24"/>
          <w:szCs w:val="24"/>
        </w:rPr>
        <w:t>Consideration of all relevant information</w:t>
      </w:r>
    </w:p>
    <w:p w14:paraId="4968CE13" w14:textId="2075A3F0" w:rsidR="00C953A0" w:rsidRPr="00FE1F96" w:rsidRDefault="00C953A0" w:rsidP="00707FA0">
      <w:pPr>
        <w:spacing w:afterLines="50" w:after="120"/>
        <w:ind w:left="357"/>
        <w:rPr>
          <w:rFonts w:ascii="Calibri" w:hAnsi="Calibri" w:cs="Calibri"/>
          <w:sz w:val="24"/>
          <w:szCs w:val="24"/>
        </w:rPr>
      </w:pPr>
      <w:r w:rsidRPr="00FE1F96">
        <w:rPr>
          <w:rFonts w:ascii="Calibri" w:hAnsi="Calibri" w:cs="Calibri"/>
          <w:sz w:val="24"/>
          <w:szCs w:val="24"/>
        </w:rPr>
        <w:t xml:space="preserve">   • Analysing information</w:t>
      </w:r>
    </w:p>
    <w:p w14:paraId="564ED23F" w14:textId="77777777" w:rsidR="004919DC" w:rsidRPr="00FE1F96" w:rsidRDefault="00C953A0" w:rsidP="00707FA0">
      <w:pPr>
        <w:spacing w:afterLines="50" w:after="120"/>
        <w:ind w:left="357"/>
        <w:rPr>
          <w:rFonts w:ascii="Calibri" w:hAnsi="Calibri" w:cs="Calibri"/>
          <w:sz w:val="24"/>
          <w:szCs w:val="24"/>
        </w:rPr>
      </w:pPr>
      <w:r w:rsidRPr="00FE1F96">
        <w:rPr>
          <w:rFonts w:ascii="Calibri" w:hAnsi="Calibri" w:cs="Calibri"/>
          <w:sz w:val="24"/>
          <w:szCs w:val="24"/>
        </w:rPr>
        <w:t>3. The Headteacher will provide a written response detailing:</w:t>
      </w:r>
    </w:p>
    <w:p w14:paraId="28E4B03A" w14:textId="77777777" w:rsidR="004919DC" w:rsidRPr="00FE1F96" w:rsidRDefault="00C953A0" w:rsidP="00707FA0">
      <w:pPr>
        <w:spacing w:afterLines="50" w:after="120"/>
        <w:ind w:left="357"/>
        <w:rPr>
          <w:rFonts w:ascii="Calibri" w:hAnsi="Calibri" w:cs="Calibri"/>
          <w:sz w:val="24"/>
          <w:szCs w:val="24"/>
        </w:rPr>
      </w:pPr>
      <w:r w:rsidRPr="00FE1F96">
        <w:rPr>
          <w:rFonts w:ascii="Calibri" w:hAnsi="Calibri" w:cs="Calibri"/>
          <w:sz w:val="24"/>
          <w:szCs w:val="24"/>
        </w:rPr>
        <w:t xml:space="preserve">   • The findings of the investigation</w:t>
      </w:r>
    </w:p>
    <w:p w14:paraId="684965C7" w14:textId="77777777" w:rsidR="004919DC" w:rsidRPr="00FE1F96" w:rsidRDefault="00C953A0" w:rsidP="00707FA0">
      <w:pPr>
        <w:spacing w:afterLines="50" w:after="120"/>
        <w:ind w:left="357"/>
        <w:rPr>
          <w:rFonts w:ascii="Calibri" w:hAnsi="Calibri" w:cs="Calibri"/>
          <w:sz w:val="24"/>
          <w:szCs w:val="24"/>
        </w:rPr>
      </w:pPr>
      <w:r w:rsidRPr="00FE1F96">
        <w:rPr>
          <w:rFonts w:ascii="Calibri" w:hAnsi="Calibri" w:cs="Calibri"/>
          <w:sz w:val="24"/>
          <w:szCs w:val="24"/>
        </w:rPr>
        <w:t xml:space="preserve">   • The decision reached and reasons</w:t>
      </w:r>
    </w:p>
    <w:p w14:paraId="62D272C9" w14:textId="77777777" w:rsidR="004919DC" w:rsidRPr="00FE1F96" w:rsidRDefault="00C953A0" w:rsidP="00707FA0">
      <w:pPr>
        <w:spacing w:afterLines="50" w:after="120"/>
        <w:ind w:left="357"/>
        <w:rPr>
          <w:rFonts w:ascii="Calibri" w:hAnsi="Calibri" w:cs="Calibri"/>
          <w:sz w:val="24"/>
          <w:szCs w:val="24"/>
        </w:rPr>
      </w:pPr>
      <w:r w:rsidRPr="00FE1F96">
        <w:rPr>
          <w:rFonts w:ascii="Calibri" w:hAnsi="Calibri" w:cs="Calibri"/>
          <w:sz w:val="24"/>
          <w:szCs w:val="24"/>
        </w:rPr>
        <w:t xml:space="preserve">   • Any actions to be taken</w:t>
      </w:r>
    </w:p>
    <w:p w14:paraId="3E8A6DA6" w14:textId="77777777" w:rsidR="004919DC" w:rsidRPr="00FE1F96" w:rsidRDefault="00C953A0" w:rsidP="00707FA0">
      <w:pPr>
        <w:spacing w:afterLines="50" w:after="120"/>
        <w:ind w:left="357"/>
        <w:rPr>
          <w:rFonts w:ascii="Calibri" w:hAnsi="Calibri" w:cs="Calibri"/>
          <w:sz w:val="24"/>
          <w:szCs w:val="24"/>
        </w:rPr>
      </w:pPr>
      <w:r w:rsidRPr="00FE1F96">
        <w:rPr>
          <w:rFonts w:ascii="Calibri" w:hAnsi="Calibri" w:cs="Calibri"/>
          <w:sz w:val="24"/>
          <w:szCs w:val="24"/>
        </w:rPr>
        <w:lastRenderedPageBreak/>
        <w:t xml:space="preserve">   • Information about how to escalate to Stage 3 if dissatisfied</w:t>
      </w:r>
    </w:p>
    <w:p w14:paraId="5F9D50F8" w14:textId="77777777" w:rsidR="004919DC" w:rsidRPr="00FE1F96" w:rsidRDefault="00C953A0" w:rsidP="001A4E1A">
      <w:pPr>
        <w:spacing w:before="200" w:after="100"/>
        <w:rPr>
          <w:rFonts w:ascii="Calibri" w:hAnsi="Calibri" w:cs="Calibri"/>
          <w:sz w:val="24"/>
          <w:szCs w:val="24"/>
        </w:rPr>
      </w:pPr>
      <w:r w:rsidRPr="00FE1F96">
        <w:rPr>
          <w:rFonts w:ascii="Calibri" w:hAnsi="Calibri" w:cs="Calibri"/>
          <w:b/>
          <w:bCs/>
          <w:sz w:val="24"/>
          <w:szCs w:val="24"/>
        </w:rPr>
        <w:t>The Headteacher can:</w:t>
      </w:r>
    </w:p>
    <w:p w14:paraId="313827DD" w14:textId="02E47D3E" w:rsidR="004919DC" w:rsidRPr="00FE1F96" w:rsidRDefault="00C953A0" w:rsidP="00E87A75">
      <w:pPr>
        <w:pStyle w:val="ListParagraph"/>
        <w:numPr>
          <w:ilvl w:val="0"/>
          <w:numId w:val="12"/>
        </w:numPr>
        <w:spacing w:afterLines="50" w:after="120"/>
        <w:ind w:left="714" w:hanging="357"/>
        <w:rPr>
          <w:rFonts w:ascii="Calibri" w:hAnsi="Calibri" w:cs="Calibri"/>
          <w:sz w:val="24"/>
          <w:szCs w:val="24"/>
        </w:rPr>
      </w:pPr>
      <w:r w:rsidRPr="00FE1F96">
        <w:rPr>
          <w:rFonts w:ascii="Calibri" w:hAnsi="Calibri" w:cs="Calibri"/>
          <w:sz w:val="24"/>
          <w:szCs w:val="24"/>
        </w:rPr>
        <w:t>Uphold the complaint and direct that certain action be taken to resolve it</w:t>
      </w:r>
    </w:p>
    <w:p w14:paraId="525E2718" w14:textId="2E013B80" w:rsidR="004919DC" w:rsidRPr="00FE1F96" w:rsidRDefault="00C953A0" w:rsidP="00E87A75">
      <w:pPr>
        <w:pStyle w:val="ListParagraph"/>
        <w:numPr>
          <w:ilvl w:val="0"/>
          <w:numId w:val="12"/>
        </w:numPr>
        <w:spacing w:afterLines="50" w:after="120"/>
        <w:ind w:left="714" w:hanging="357"/>
        <w:rPr>
          <w:rFonts w:ascii="Calibri" w:hAnsi="Calibri" w:cs="Calibri"/>
          <w:sz w:val="24"/>
          <w:szCs w:val="24"/>
        </w:rPr>
      </w:pPr>
      <w:r w:rsidRPr="00FE1F96">
        <w:rPr>
          <w:rFonts w:ascii="Calibri" w:hAnsi="Calibri" w:cs="Calibri"/>
          <w:sz w:val="24"/>
          <w:szCs w:val="24"/>
        </w:rPr>
        <w:t>Reject the complaint and provide the complainant with details of the Stage 3 appeals process</w:t>
      </w:r>
    </w:p>
    <w:p w14:paraId="010EAD72" w14:textId="17FFB0EB" w:rsidR="004919DC" w:rsidRPr="00FE1F96" w:rsidRDefault="00C953A0" w:rsidP="00E87A75">
      <w:pPr>
        <w:pStyle w:val="ListParagraph"/>
        <w:numPr>
          <w:ilvl w:val="0"/>
          <w:numId w:val="12"/>
        </w:numPr>
        <w:spacing w:afterLines="50" w:after="120"/>
        <w:ind w:left="714" w:hanging="357"/>
        <w:rPr>
          <w:rFonts w:ascii="Calibri" w:hAnsi="Calibri" w:cs="Calibri"/>
          <w:sz w:val="24"/>
          <w:szCs w:val="24"/>
        </w:rPr>
      </w:pPr>
      <w:r w:rsidRPr="00FE1F96">
        <w:rPr>
          <w:rFonts w:ascii="Calibri" w:hAnsi="Calibri" w:cs="Calibri"/>
          <w:sz w:val="24"/>
          <w:szCs w:val="24"/>
        </w:rPr>
        <w:t>Uphold the complaint in part: in other words, the Headteacher may find one aspect of the complaint to be valid, but not another aspect</w:t>
      </w:r>
    </w:p>
    <w:p w14:paraId="24AF75FB" w14:textId="77777777" w:rsidR="00F27DB8" w:rsidRPr="00FE1F96" w:rsidRDefault="00C953A0" w:rsidP="001A4E1A">
      <w:pPr>
        <w:spacing w:after="120"/>
        <w:rPr>
          <w:rFonts w:ascii="Calibri" w:hAnsi="Calibri" w:cs="Calibri"/>
          <w:b/>
          <w:bCs/>
          <w:sz w:val="24"/>
          <w:szCs w:val="24"/>
        </w:rPr>
      </w:pPr>
      <w:r w:rsidRPr="00FE1F96">
        <w:rPr>
          <w:rFonts w:ascii="Calibri" w:hAnsi="Calibri" w:cs="Calibri"/>
          <w:b/>
          <w:bCs/>
          <w:sz w:val="24"/>
          <w:szCs w:val="24"/>
        </w:rPr>
        <w:t xml:space="preserve">Expected Timescale: </w:t>
      </w:r>
    </w:p>
    <w:p w14:paraId="2B20AD35" w14:textId="52AF2872" w:rsidR="004919DC" w:rsidRPr="00FE1F96" w:rsidRDefault="00C953A0" w:rsidP="001A4E1A">
      <w:pPr>
        <w:spacing w:after="120"/>
        <w:rPr>
          <w:rFonts w:ascii="Calibri" w:hAnsi="Calibri" w:cs="Calibri"/>
          <w:sz w:val="24"/>
          <w:szCs w:val="24"/>
        </w:rPr>
      </w:pPr>
      <w:r w:rsidRPr="00FE1F96">
        <w:rPr>
          <w:rFonts w:ascii="Calibri" w:hAnsi="Calibri" w:cs="Calibri"/>
          <w:sz w:val="24"/>
          <w:szCs w:val="24"/>
        </w:rPr>
        <w:t>The Headteacher will aim to complete the investigation and provide a response within 15 school days of receiving the complaint. If more time is needed, the Headteacher will inform the complainant of the revised timescale</w:t>
      </w:r>
      <w:r w:rsidRPr="00FE1F96">
        <w:rPr>
          <w:rFonts w:ascii="Calibri" w:hAnsi="Calibri" w:cs="Calibri"/>
          <w:b/>
          <w:bCs/>
          <w:sz w:val="24"/>
          <w:szCs w:val="24"/>
        </w:rPr>
        <w:t xml:space="preserve"> </w:t>
      </w:r>
      <w:r w:rsidRPr="00FE1F96">
        <w:rPr>
          <w:rFonts w:ascii="Calibri" w:hAnsi="Calibri" w:cs="Calibri"/>
          <w:sz w:val="24"/>
          <w:szCs w:val="24"/>
        </w:rPr>
        <w:t>within 10 school days, explaining the reason for the delay and providing a revised date.</w:t>
      </w:r>
    </w:p>
    <w:p w14:paraId="567E9F39" w14:textId="77777777" w:rsidR="00F27DB8" w:rsidRPr="00FE1F96" w:rsidRDefault="00C953A0" w:rsidP="001A4E1A">
      <w:pPr>
        <w:spacing w:after="60"/>
        <w:rPr>
          <w:rFonts w:ascii="Calibri" w:hAnsi="Calibri" w:cs="Calibri"/>
          <w:sz w:val="24"/>
          <w:szCs w:val="24"/>
        </w:rPr>
      </w:pPr>
      <w:r w:rsidRPr="00FE1F96">
        <w:rPr>
          <w:rFonts w:ascii="Calibri" w:hAnsi="Calibri" w:cs="Calibri"/>
          <w:b/>
          <w:bCs/>
          <w:sz w:val="24"/>
          <w:szCs w:val="24"/>
        </w:rPr>
        <w:t>Complaints that Result in Staff Capability or Disciplinary:</w:t>
      </w:r>
      <w:r w:rsidR="001A4E1A" w:rsidRPr="00FE1F96">
        <w:rPr>
          <w:rFonts w:ascii="Calibri" w:hAnsi="Calibri" w:cs="Calibri"/>
          <w:sz w:val="24"/>
          <w:szCs w:val="24"/>
        </w:rPr>
        <w:t xml:space="preserve"> </w:t>
      </w:r>
    </w:p>
    <w:p w14:paraId="129D7DE2" w14:textId="7B3C61BE" w:rsidR="004919DC" w:rsidRPr="00FE1F96" w:rsidRDefault="00C953A0" w:rsidP="001A4E1A">
      <w:pPr>
        <w:spacing w:after="60"/>
        <w:rPr>
          <w:rFonts w:ascii="Calibri" w:hAnsi="Calibri" w:cs="Calibri"/>
          <w:sz w:val="24"/>
          <w:szCs w:val="24"/>
        </w:rPr>
      </w:pPr>
      <w:r w:rsidRPr="00FE1F96">
        <w:rPr>
          <w:rFonts w:ascii="Calibri" w:hAnsi="Calibri" w:cs="Calibri"/>
          <w:sz w:val="24"/>
          <w:szCs w:val="24"/>
        </w:rPr>
        <w:t xml:space="preserve">If at any formal stage of the complaint it is determined that staff disciplinary or capability proceedings are necessary </w:t>
      </w:r>
      <w:proofErr w:type="gramStart"/>
      <w:r w:rsidRPr="00FE1F96">
        <w:rPr>
          <w:rFonts w:ascii="Calibri" w:hAnsi="Calibri" w:cs="Calibri"/>
          <w:sz w:val="24"/>
          <w:szCs w:val="24"/>
        </w:rPr>
        <w:t>in order to</w:t>
      </w:r>
      <w:proofErr w:type="gramEnd"/>
      <w:r w:rsidRPr="00FE1F96">
        <w:rPr>
          <w:rFonts w:ascii="Calibri" w:hAnsi="Calibri" w:cs="Calibri"/>
          <w:sz w:val="24"/>
          <w:szCs w:val="24"/>
        </w:rPr>
        <w:t xml:space="preserve"> resolve the issue, the details of this action will remain confidential to the Headteacher and/or the individual's line manager. The complainant is not entitled to participate in the proceedings or receive any detail about them.</w:t>
      </w:r>
    </w:p>
    <w:p w14:paraId="3EF30FD2" w14:textId="77777777" w:rsidR="004919DC" w:rsidRPr="00FE1F96" w:rsidRDefault="00C953A0">
      <w:pPr>
        <w:spacing w:after="120"/>
        <w:rPr>
          <w:rFonts w:ascii="Calibri" w:hAnsi="Calibri" w:cs="Calibri"/>
          <w:sz w:val="24"/>
          <w:szCs w:val="24"/>
        </w:rPr>
      </w:pPr>
      <w:r w:rsidRPr="00FE1F96">
        <w:rPr>
          <w:rFonts w:ascii="Calibri" w:hAnsi="Calibri" w:cs="Calibri"/>
          <w:sz w:val="24"/>
          <w:szCs w:val="24"/>
        </w:rPr>
        <w:t xml:space="preserve">Complainants will not be informed of any disciplinary action taken against a staff member </w:t>
      </w:r>
      <w:proofErr w:type="gramStart"/>
      <w:r w:rsidRPr="00FE1F96">
        <w:rPr>
          <w:rFonts w:ascii="Calibri" w:hAnsi="Calibri" w:cs="Calibri"/>
          <w:sz w:val="24"/>
          <w:szCs w:val="24"/>
        </w:rPr>
        <w:t>as a result of</w:t>
      </w:r>
      <w:proofErr w:type="gramEnd"/>
      <w:r w:rsidRPr="00FE1F96">
        <w:rPr>
          <w:rFonts w:ascii="Calibri" w:hAnsi="Calibri" w:cs="Calibri"/>
          <w:sz w:val="24"/>
          <w:szCs w:val="24"/>
        </w:rPr>
        <w:t xml:space="preserve"> a complaint. However, the complainant will be notified that the matter is being addressed.</w:t>
      </w:r>
    </w:p>
    <w:p w14:paraId="0E480033" w14:textId="77777777" w:rsidR="00F27DB8" w:rsidRPr="00FE1F96" w:rsidRDefault="00C953A0">
      <w:pPr>
        <w:spacing w:after="120"/>
        <w:rPr>
          <w:rFonts w:ascii="Calibri" w:hAnsi="Calibri" w:cs="Calibri"/>
          <w:b/>
          <w:bCs/>
          <w:sz w:val="24"/>
          <w:szCs w:val="24"/>
        </w:rPr>
      </w:pPr>
      <w:r w:rsidRPr="00FE1F96">
        <w:rPr>
          <w:rFonts w:ascii="Calibri" w:hAnsi="Calibri" w:cs="Calibri"/>
          <w:b/>
          <w:bCs/>
          <w:sz w:val="24"/>
          <w:szCs w:val="24"/>
        </w:rPr>
        <w:t>Next Steps</w:t>
      </w:r>
      <w:r w:rsidR="00F27DB8" w:rsidRPr="00FE1F96">
        <w:rPr>
          <w:rFonts w:ascii="Calibri" w:hAnsi="Calibri" w:cs="Calibri"/>
          <w:b/>
          <w:bCs/>
          <w:sz w:val="24"/>
          <w:szCs w:val="24"/>
        </w:rPr>
        <w:t>:</w:t>
      </w:r>
      <w:r w:rsidRPr="00FE1F96">
        <w:rPr>
          <w:rFonts w:ascii="Calibri" w:hAnsi="Calibri" w:cs="Calibri"/>
          <w:b/>
          <w:bCs/>
          <w:sz w:val="24"/>
          <w:szCs w:val="24"/>
        </w:rPr>
        <w:t xml:space="preserve"> </w:t>
      </w:r>
    </w:p>
    <w:p w14:paraId="0DB2BCC7" w14:textId="62DB3332" w:rsidR="004919DC" w:rsidRPr="00FE1F96" w:rsidRDefault="00C953A0">
      <w:pPr>
        <w:spacing w:after="120"/>
        <w:rPr>
          <w:rFonts w:ascii="Calibri" w:hAnsi="Calibri" w:cs="Calibri"/>
          <w:sz w:val="24"/>
          <w:szCs w:val="24"/>
        </w:rPr>
      </w:pPr>
      <w:r w:rsidRPr="00FE1F96">
        <w:rPr>
          <w:rFonts w:ascii="Calibri" w:hAnsi="Calibri" w:cs="Calibri"/>
          <w:sz w:val="24"/>
          <w:szCs w:val="24"/>
        </w:rPr>
        <w:t>If the complainant remains dissatisfied with the outcome, they may proceed to Stage 3</w:t>
      </w:r>
      <w:r w:rsidRPr="00FE1F96">
        <w:rPr>
          <w:rFonts w:ascii="Calibri" w:hAnsi="Calibri" w:cs="Calibri"/>
          <w:b/>
          <w:bCs/>
          <w:sz w:val="24"/>
          <w:szCs w:val="24"/>
        </w:rPr>
        <w:t xml:space="preserve"> </w:t>
      </w:r>
      <w:r w:rsidRPr="00FE1F96">
        <w:rPr>
          <w:rFonts w:ascii="Calibri" w:hAnsi="Calibri" w:cs="Calibri"/>
          <w:sz w:val="24"/>
          <w:szCs w:val="24"/>
        </w:rPr>
        <w:t>within 10 school days of receiving the Stage 2 response.</w:t>
      </w:r>
    </w:p>
    <w:p w14:paraId="2E1C7E9C" w14:textId="77777777" w:rsidR="00954F33" w:rsidRPr="00FE1F96" w:rsidRDefault="00954F33" w:rsidP="00954F33">
      <w:pPr>
        <w:pStyle w:val="Heading2"/>
        <w:rPr>
          <w:rFonts w:ascii="Calibri" w:hAnsi="Calibri" w:cs="Calibri"/>
          <w:color w:val="auto"/>
          <w:sz w:val="24"/>
          <w:szCs w:val="24"/>
        </w:rPr>
      </w:pPr>
      <w:r w:rsidRPr="00FE1F96">
        <w:rPr>
          <w:rFonts w:ascii="Calibri" w:hAnsi="Calibri" w:cs="Calibri"/>
          <w:color w:val="auto"/>
          <w:sz w:val="24"/>
          <w:szCs w:val="24"/>
        </w:rPr>
        <w:t>Stage 3: Review by Complaints Panel</w:t>
      </w:r>
    </w:p>
    <w:p w14:paraId="111EC42D" w14:textId="77777777" w:rsidR="00F27DB8" w:rsidRPr="00FE1F96" w:rsidRDefault="00C953A0">
      <w:pPr>
        <w:spacing w:after="60"/>
        <w:rPr>
          <w:rFonts w:ascii="Calibri" w:hAnsi="Calibri" w:cs="Calibri"/>
          <w:b/>
          <w:bCs/>
          <w:sz w:val="24"/>
          <w:szCs w:val="24"/>
        </w:rPr>
      </w:pPr>
      <w:r w:rsidRPr="00FE1F96">
        <w:rPr>
          <w:rFonts w:ascii="Calibri" w:hAnsi="Calibri" w:cs="Calibri"/>
          <w:b/>
          <w:bCs/>
          <w:sz w:val="24"/>
          <w:szCs w:val="24"/>
        </w:rPr>
        <w:t xml:space="preserve">Objective: </w:t>
      </w:r>
    </w:p>
    <w:p w14:paraId="43AD220A" w14:textId="0276581B" w:rsidR="004919DC" w:rsidRPr="00FE1F96" w:rsidRDefault="00C953A0">
      <w:pPr>
        <w:spacing w:after="60"/>
        <w:rPr>
          <w:rFonts w:ascii="Calibri" w:hAnsi="Calibri" w:cs="Calibri"/>
          <w:sz w:val="24"/>
          <w:szCs w:val="24"/>
        </w:rPr>
      </w:pPr>
      <w:r w:rsidRPr="00FE1F96">
        <w:rPr>
          <w:rFonts w:ascii="Calibri" w:hAnsi="Calibri" w:cs="Calibri"/>
          <w:sz w:val="24"/>
          <w:szCs w:val="24"/>
        </w:rPr>
        <w:t>Provide an independent review of the complaint and the school's handling of it</w:t>
      </w:r>
    </w:p>
    <w:p w14:paraId="54E22370" w14:textId="77777777" w:rsidR="00F27DB8" w:rsidRPr="00FE1F96" w:rsidRDefault="00C953A0" w:rsidP="00F27DB8">
      <w:pPr>
        <w:spacing w:after="60"/>
        <w:rPr>
          <w:rFonts w:ascii="Calibri" w:hAnsi="Calibri" w:cs="Calibri"/>
          <w:sz w:val="24"/>
          <w:szCs w:val="24"/>
        </w:rPr>
      </w:pPr>
      <w:r w:rsidRPr="00FE1F96">
        <w:rPr>
          <w:rFonts w:ascii="Calibri" w:hAnsi="Calibri" w:cs="Calibri"/>
          <w:b/>
          <w:bCs/>
          <w:sz w:val="24"/>
          <w:szCs w:val="24"/>
        </w:rPr>
        <w:t>Who to Contact:</w:t>
      </w:r>
    </w:p>
    <w:p w14:paraId="64838FE5" w14:textId="20E03872" w:rsidR="004919DC" w:rsidRPr="00FE1F96" w:rsidRDefault="00C953A0" w:rsidP="00F27DB8">
      <w:pPr>
        <w:spacing w:after="60"/>
        <w:rPr>
          <w:rFonts w:ascii="Calibri" w:hAnsi="Calibri" w:cs="Calibri"/>
          <w:sz w:val="24"/>
          <w:szCs w:val="24"/>
        </w:rPr>
      </w:pPr>
      <w:r w:rsidRPr="00FE1F96">
        <w:rPr>
          <w:rFonts w:ascii="Calibri" w:hAnsi="Calibri" w:cs="Calibri"/>
          <w:sz w:val="24"/>
          <w:szCs w:val="24"/>
        </w:rPr>
        <w:t>Requests for a panel review should be submitted in writing to the Clerk to the Local Governing Body (contact details available from the school office or website) within 10 school days of receiving the Stage 2 response. The Request must identify in what way they feel that the Stage 2 investigation was flawed and therefore wrong. It must also identify any preferred outcome. Further evidence may be submitted at the discretion of the panel but only in so far as it is relevant to the original complaint.</w:t>
      </w:r>
    </w:p>
    <w:p w14:paraId="263420CE" w14:textId="77777777" w:rsidR="004919DC" w:rsidRPr="00FE1F96" w:rsidRDefault="00C953A0">
      <w:pPr>
        <w:spacing w:after="120"/>
        <w:rPr>
          <w:rFonts w:ascii="Calibri" w:hAnsi="Calibri" w:cs="Calibri"/>
          <w:sz w:val="24"/>
          <w:szCs w:val="24"/>
        </w:rPr>
      </w:pPr>
      <w:r w:rsidRPr="00FE1F96">
        <w:rPr>
          <w:rFonts w:ascii="Calibri" w:hAnsi="Calibri" w:cs="Calibri"/>
          <w:sz w:val="24"/>
          <w:szCs w:val="24"/>
        </w:rPr>
        <w:t>Requests received outside of this time frame will only be considered if exceptional circumstances apply.</w:t>
      </w:r>
    </w:p>
    <w:p w14:paraId="5FE733D3" w14:textId="77777777" w:rsidR="00F27DB8" w:rsidRPr="00FE1F96" w:rsidRDefault="00C953A0">
      <w:pPr>
        <w:spacing w:after="60"/>
        <w:rPr>
          <w:rFonts w:ascii="Calibri" w:hAnsi="Calibri" w:cs="Calibri"/>
          <w:sz w:val="24"/>
          <w:szCs w:val="24"/>
        </w:rPr>
      </w:pPr>
      <w:r w:rsidRPr="00FE1F96">
        <w:rPr>
          <w:rFonts w:ascii="Calibri" w:hAnsi="Calibri" w:cs="Calibri"/>
          <w:b/>
          <w:bCs/>
          <w:sz w:val="24"/>
          <w:szCs w:val="24"/>
        </w:rPr>
        <w:t>Panel Composition:</w:t>
      </w:r>
      <w:r w:rsidR="00F27DB8" w:rsidRPr="00FE1F96">
        <w:rPr>
          <w:rFonts w:ascii="Calibri" w:hAnsi="Calibri" w:cs="Calibri"/>
          <w:sz w:val="24"/>
          <w:szCs w:val="24"/>
        </w:rPr>
        <w:t xml:space="preserve"> </w:t>
      </w:r>
    </w:p>
    <w:p w14:paraId="4F11571C" w14:textId="06009881" w:rsidR="004919DC" w:rsidRPr="00FE1F96" w:rsidRDefault="00C953A0">
      <w:pPr>
        <w:spacing w:after="60"/>
        <w:rPr>
          <w:rFonts w:ascii="Calibri" w:hAnsi="Calibri" w:cs="Calibri"/>
          <w:sz w:val="24"/>
          <w:szCs w:val="24"/>
        </w:rPr>
      </w:pPr>
      <w:r w:rsidRPr="00FE1F96">
        <w:rPr>
          <w:rFonts w:ascii="Calibri" w:hAnsi="Calibri" w:cs="Calibri"/>
          <w:sz w:val="24"/>
          <w:szCs w:val="24"/>
        </w:rPr>
        <w:t>The panel will consist of at least three people who have not been directly involved in the matters detailed in the complaint. The panel must include:</w:t>
      </w:r>
    </w:p>
    <w:p w14:paraId="77C2E88C" w14:textId="2B758E77" w:rsidR="00C953A0" w:rsidRPr="00FE1F96" w:rsidRDefault="00C953A0" w:rsidP="00707FA0">
      <w:pPr>
        <w:spacing w:afterLines="50" w:after="120"/>
        <w:ind w:left="357"/>
        <w:rPr>
          <w:rFonts w:ascii="Calibri" w:hAnsi="Calibri" w:cs="Calibri"/>
          <w:sz w:val="24"/>
          <w:szCs w:val="24"/>
        </w:rPr>
      </w:pPr>
      <w:r w:rsidRPr="00FE1F96">
        <w:rPr>
          <w:rFonts w:ascii="Calibri" w:hAnsi="Calibri" w:cs="Calibri"/>
          <w:sz w:val="24"/>
          <w:szCs w:val="24"/>
        </w:rPr>
        <w:t>• At least one person independent of the management and running of the school (e.g., an independent governor from another school or an external professional)</w:t>
      </w:r>
    </w:p>
    <w:p w14:paraId="43352BE2" w14:textId="77777777" w:rsidR="004919DC" w:rsidRPr="00FE1F96" w:rsidRDefault="00C953A0" w:rsidP="00707FA0">
      <w:pPr>
        <w:spacing w:afterLines="50" w:after="120"/>
        <w:ind w:left="357"/>
        <w:rPr>
          <w:rFonts w:ascii="Calibri" w:hAnsi="Calibri" w:cs="Calibri"/>
          <w:sz w:val="24"/>
          <w:szCs w:val="24"/>
        </w:rPr>
      </w:pPr>
      <w:r w:rsidRPr="00FE1F96">
        <w:rPr>
          <w:rFonts w:ascii="Calibri" w:hAnsi="Calibri" w:cs="Calibri"/>
          <w:sz w:val="24"/>
          <w:szCs w:val="24"/>
        </w:rPr>
        <w:lastRenderedPageBreak/>
        <w:t>• Two governors or trustees who have had no prior involvement in the complaint</w:t>
      </w:r>
    </w:p>
    <w:p w14:paraId="69E14DF2" w14:textId="77777777" w:rsidR="004919DC" w:rsidRPr="00FE1F96" w:rsidRDefault="00C953A0">
      <w:pPr>
        <w:spacing w:after="120"/>
        <w:rPr>
          <w:rFonts w:ascii="Calibri" w:hAnsi="Calibri" w:cs="Calibri"/>
          <w:sz w:val="24"/>
          <w:szCs w:val="24"/>
        </w:rPr>
      </w:pPr>
      <w:r w:rsidRPr="00FE1F96">
        <w:rPr>
          <w:rFonts w:ascii="Calibri" w:hAnsi="Calibri" w:cs="Calibri"/>
          <w:sz w:val="24"/>
          <w:szCs w:val="24"/>
        </w:rPr>
        <w:t xml:space="preserve">None of the three members of the Complaint Panel will have been involved in the incidents or events which led to the </w:t>
      </w:r>
      <w:proofErr w:type="gramStart"/>
      <w:r w:rsidRPr="00FE1F96">
        <w:rPr>
          <w:rFonts w:ascii="Calibri" w:hAnsi="Calibri" w:cs="Calibri"/>
          <w:sz w:val="24"/>
          <w:szCs w:val="24"/>
        </w:rPr>
        <w:t>complaint, or</w:t>
      </w:r>
      <w:proofErr w:type="gramEnd"/>
      <w:r w:rsidRPr="00FE1F96">
        <w:rPr>
          <w:rFonts w:ascii="Calibri" w:hAnsi="Calibri" w:cs="Calibri"/>
          <w:sz w:val="24"/>
          <w:szCs w:val="24"/>
        </w:rPr>
        <w:t xml:space="preserve"> have been involved in dealing with the complaint in the previous stages, or have any detailed prior knowledge of the complaint. No governor may sit on the committee if they have had a prior involvement in the complaint or in the circumstances surrounding it.</w:t>
      </w:r>
    </w:p>
    <w:p w14:paraId="03783CBF" w14:textId="77777777" w:rsidR="004919DC" w:rsidRPr="00FE1F96" w:rsidRDefault="00C953A0">
      <w:pPr>
        <w:spacing w:after="120"/>
        <w:rPr>
          <w:rFonts w:ascii="Calibri" w:hAnsi="Calibri" w:cs="Calibri"/>
          <w:sz w:val="24"/>
          <w:szCs w:val="24"/>
        </w:rPr>
      </w:pPr>
      <w:r w:rsidRPr="00FE1F96">
        <w:rPr>
          <w:rFonts w:ascii="Calibri" w:hAnsi="Calibri" w:cs="Calibri"/>
          <w:sz w:val="24"/>
          <w:szCs w:val="24"/>
        </w:rPr>
        <w:t>Where the complaint is about a governor, the complainant may request that the appeal is heard by an entirely independent panel. It is at the discretion of the local governing body who will notify the clerk of their decision. Where an entirely independent panel is required, timescales may be affected while the school sources appropriate individuals for the review.</w:t>
      </w:r>
    </w:p>
    <w:p w14:paraId="36BF1A38" w14:textId="77777777" w:rsidR="004919DC" w:rsidRPr="00FE1F96" w:rsidRDefault="00C953A0">
      <w:pPr>
        <w:spacing w:after="60"/>
        <w:rPr>
          <w:rFonts w:ascii="Calibri" w:hAnsi="Calibri" w:cs="Calibri"/>
          <w:sz w:val="24"/>
          <w:szCs w:val="24"/>
        </w:rPr>
      </w:pPr>
      <w:r w:rsidRPr="00FE1F96">
        <w:rPr>
          <w:rFonts w:ascii="Calibri" w:hAnsi="Calibri" w:cs="Calibri"/>
          <w:sz w:val="24"/>
          <w:szCs w:val="24"/>
        </w:rPr>
        <w:t>If the complaint is:</w:t>
      </w:r>
    </w:p>
    <w:p w14:paraId="5C5D9DF9" w14:textId="77777777" w:rsidR="004919DC" w:rsidRPr="00FE1F96" w:rsidRDefault="00C953A0" w:rsidP="00707FA0">
      <w:pPr>
        <w:spacing w:afterLines="50" w:after="120"/>
        <w:ind w:left="357"/>
        <w:rPr>
          <w:rFonts w:ascii="Calibri" w:hAnsi="Calibri" w:cs="Calibri"/>
          <w:sz w:val="24"/>
          <w:szCs w:val="24"/>
        </w:rPr>
      </w:pPr>
      <w:r w:rsidRPr="00FE1F96">
        <w:rPr>
          <w:rFonts w:ascii="Calibri" w:hAnsi="Calibri" w:cs="Calibri"/>
          <w:sz w:val="24"/>
          <w:szCs w:val="24"/>
        </w:rPr>
        <w:t>• Jointly about the Chair and Vice Chair, or</w:t>
      </w:r>
    </w:p>
    <w:p w14:paraId="0E824C2D" w14:textId="77777777" w:rsidR="004919DC" w:rsidRPr="00FE1F96" w:rsidRDefault="00C953A0" w:rsidP="00707FA0">
      <w:pPr>
        <w:spacing w:afterLines="50" w:after="120"/>
        <w:ind w:left="357"/>
        <w:rPr>
          <w:rFonts w:ascii="Calibri" w:hAnsi="Calibri" w:cs="Calibri"/>
          <w:sz w:val="24"/>
          <w:szCs w:val="24"/>
        </w:rPr>
      </w:pPr>
      <w:r w:rsidRPr="00FE1F96">
        <w:rPr>
          <w:rFonts w:ascii="Calibri" w:hAnsi="Calibri" w:cs="Calibri"/>
          <w:sz w:val="24"/>
          <w:szCs w:val="24"/>
        </w:rPr>
        <w:t>• The entire trust board, or</w:t>
      </w:r>
    </w:p>
    <w:p w14:paraId="07CB650C" w14:textId="0B16A7F8" w:rsidR="00C953A0" w:rsidRPr="00FE1F96" w:rsidRDefault="00C953A0" w:rsidP="00707FA0">
      <w:pPr>
        <w:spacing w:afterLines="50" w:after="120"/>
        <w:ind w:left="357"/>
        <w:rPr>
          <w:rFonts w:ascii="Calibri" w:hAnsi="Calibri" w:cs="Calibri"/>
          <w:sz w:val="24"/>
          <w:szCs w:val="24"/>
        </w:rPr>
      </w:pPr>
      <w:r w:rsidRPr="00FE1F96">
        <w:rPr>
          <w:rFonts w:ascii="Calibri" w:hAnsi="Calibri" w:cs="Calibri"/>
          <w:sz w:val="24"/>
          <w:szCs w:val="24"/>
        </w:rPr>
        <w:t xml:space="preserve">• </w:t>
      </w:r>
      <w:proofErr w:type="gramStart"/>
      <w:r w:rsidRPr="00FE1F96">
        <w:rPr>
          <w:rFonts w:ascii="Calibri" w:hAnsi="Calibri" w:cs="Calibri"/>
          <w:sz w:val="24"/>
          <w:szCs w:val="24"/>
        </w:rPr>
        <w:t>The majority of</w:t>
      </w:r>
      <w:proofErr w:type="gramEnd"/>
      <w:r w:rsidRPr="00FE1F96">
        <w:rPr>
          <w:rFonts w:ascii="Calibri" w:hAnsi="Calibri" w:cs="Calibri"/>
          <w:sz w:val="24"/>
          <w:szCs w:val="24"/>
        </w:rPr>
        <w:t xml:space="preserve"> the trust board</w:t>
      </w:r>
    </w:p>
    <w:p w14:paraId="1EF34340" w14:textId="0B604889" w:rsidR="004919DC" w:rsidRPr="00FE1F96" w:rsidRDefault="00C953A0">
      <w:pPr>
        <w:spacing w:after="120"/>
        <w:rPr>
          <w:rFonts w:ascii="Calibri" w:hAnsi="Calibri" w:cs="Calibri"/>
          <w:sz w:val="24"/>
          <w:szCs w:val="24"/>
        </w:rPr>
      </w:pPr>
      <w:r w:rsidRPr="00FE1F96">
        <w:rPr>
          <w:rFonts w:ascii="Calibri" w:hAnsi="Calibri" w:cs="Calibri"/>
          <w:sz w:val="24"/>
          <w:szCs w:val="24"/>
        </w:rPr>
        <w:t>Stage 3 will be heard by a completely independent committee panel.</w:t>
      </w:r>
    </w:p>
    <w:p w14:paraId="75679F66" w14:textId="77777777" w:rsidR="004919DC" w:rsidRPr="00FE1F96" w:rsidRDefault="00C953A0">
      <w:pPr>
        <w:spacing w:after="60"/>
        <w:rPr>
          <w:rFonts w:ascii="Calibri" w:hAnsi="Calibri" w:cs="Calibri"/>
          <w:b/>
          <w:bCs/>
          <w:sz w:val="24"/>
          <w:szCs w:val="24"/>
        </w:rPr>
      </w:pPr>
      <w:r w:rsidRPr="00FE1F96">
        <w:rPr>
          <w:rFonts w:ascii="Calibri" w:hAnsi="Calibri" w:cs="Calibri"/>
          <w:b/>
          <w:bCs/>
          <w:sz w:val="24"/>
          <w:szCs w:val="24"/>
        </w:rPr>
        <w:t>Process:</w:t>
      </w:r>
    </w:p>
    <w:p w14:paraId="235B1241" w14:textId="05352ADB" w:rsidR="004919DC" w:rsidRPr="00FE1F96" w:rsidRDefault="00C953A0" w:rsidP="002E4FD4">
      <w:pPr>
        <w:spacing w:afterLines="50" w:after="120"/>
        <w:ind w:left="357"/>
        <w:rPr>
          <w:rFonts w:ascii="Calibri" w:hAnsi="Calibri" w:cs="Calibri"/>
          <w:sz w:val="24"/>
          <w:szCs w:val="24"/>
        </w:rPr>
      </w:pPr>
      <w:r w:rsidRPr="00FE1F96">
        <w:rPr>
          <w:rFonts w:ascii="Calibri" w:hAnsi="Calibri" w:cs="Calibri"/>
          <w:sz w:val="24"/>
          <w:szCs w:val="24"/>
        </w:rPr>
        <w:t xml:space="preserve">1. The Clerk will acknowledge the request within </w:t>
      </w:r>
      <w:r w:rsidR="008C2694" w:rsidRPr="00FE1F96">
        <w:rPr>
          <w:rFonts w:ascii="Calibri" w:hAnsi="Calibri" w:cs="Calibri"/>
          <w:sz w:val="24"/>
          <w:szCs w:val="24"/>
        </w:rPr>
        <w:t>3</w:t>
      </w:r>
      <w:r w:rsidRPr="00FE1F96">
        <w:rPr>
          <w:rFonts w:ascii="Calibri" w:hAnsi="Calibri" w:cs="Calibri"/>
          <w:sz w:val="24"/>
          <w:szCs w:val="24"/>
        </w:rPr>
        <w:t xml:space="preserve"> school days and arrange a panel hearing</w:t>
      </w:r>
    </w:p>
    <w:p w14:paraId="77D80760" w14:textId="77777777" w:rsidR="004919DC" w:rsidRPr="00FE1F96" w:rsidRDefault="00C953A0" w:rsidP="002E4FD4">
      <w:pPr>
        <w:spacing w:afterLines="50" w:after="120"/>
        <w:ind w:left="357"/>
        <w:rPr>
          <w:rFonts w:ascii="Calibri" w:hAnsi="Calibri" w:cs="Calibri"/>
          <w:sz w:val="24"/>
          <w:szCs w:val="24"/>
        </w:rPr>
      </w:pPr>
      <w:r w:rsidRPr="00FE1F96">
        <w:rPr>
          <w:rFonts w:ascii="Calibri" w:hAnsi="Calibri" w:cs="Calibri"/>
          <w:sz w:val="24"/>
          <w:szCs w:val="24"/>
        </w:rPr>
        <w:t>2. The Clerk will write to the complainant to inform them of the date of the meeting</w:t>
      </w:r>
    </w:p>
    <w:p w14:paraId="359FDDD2" w14:textId="77777777" w:rsidR="004919DC" w:rsidRPr="00FE1F96" w:rsidRDefault="00C953A0" w:rsidP="002E4FD4">
      <w:pPr>
        <w:spacing w:afterLines="50" w:after="120"/>
        <w:ind w:left="357"/>
        <w:rPr>
          <w:rFonts w:ascii="Calibri" w:hAnsi="Calibri" w:cs="Calibri"/>
          <w:sz w:val="24"/>
          <w:szCs w:val="24"/>
        </w:rPr>
      </w:pPr>
      <w:r w:rsidRPr="00FE1F96">
        <w:rPr>
          <w:rFonts w:ascii="Calibri" w:hAnsi="Calibri" w:cs="Calibri"/>
          <w:sz w:val="24"/>
          <w:szCs w:val="24"/>
        </w:rPr>
        <w:t>3. The panel hearing will be held within 20 school days of the request being received</w:t>
      </w:r>
    </w:p>
    <w:p w14:paraId="510D8326" w14:textId="73ABA2BF" w:rsidR="004919DC" w:rsidRPr="00FE1F96" w:rsidRDefault="00C953A0" w:rsidP="002E4FD4">
      <w:pPr>
        <w:spacing w:afterLines="50" w:after="120"/>
        <w:ind w:left="357"/>
        <w:rPr>
          <w:rFonts w:ascii="Calibri" w:hAnsi="Calibri" w:cs="Calibri"/>
          <w:b/>
          <w:bCs/>
          <w:sz w:val="24"/>
          <w:szCs w:val="24"/>
        </w:rPr>
      </w:pPr>
      <w:r w:rsidRPr="00FE1F96">
        <w:rPr>
          <w:rFonts w:ascii="Calibri" w:hAnsi="Calibri" w:cs="Calibri"/>
          <w:sz w:val="24"/>
          <w:szCs w:val="24"/>
        </w:rPr>
        <w:t xml:space="preserve">4. </w:t>
      </w:r>
      <w:r w:rsidRPr="00EB5709">
        <w:rPr>
          <w:rFonts w:ascii="Calibri" w:hAnsi="Calibri" w:cs="Calibri"/>
          <w:sz w:val="24"/>
          <w:szCs w:val="24"/>
        </w:rPr>
        <w:t xml:space="preserve">At least </w:t>
      </w:r>
      <w:r w:rsidR="00275B83" w:rsidRPr="00EB5709">
        <w:rPr>
          <w:rFonts w:ascii="Calibri" w:hAnsi="Calibri" w:cs="Calibri"/>
          <w:sz w:val="24"/>
          <w:szCs w:val="24"/>
        </w:rPr>
        <w:t>7</w:t>
      </w:r>
      <w:r w:rsidRPr="00EB5709">
        <w:rPr>
          <w:rFonts w:ascii="Calibri" w:hAnsi="Calibri" w:cs="Calibri"/>
          <w:sz w:val="24"/>
          <w:szCs w:val="24"/>
        </w:rPr>
        <w:t xml:space="preserve"> school days before the meeting, the Clerk will:</w:t>
      </w:r>
    </w:p>
    <w:p w14:paraId="0E6D3C0C" w14:textId="77777777" w:rsidR="004919DC" w:rsidRPr="00FE1F96" w:rsidRDefault="00C953A0" w:rsidP="002E4FD4">
      <w:pPr>
        <w:spacing w:afterLines="50" w:after="120"/>
        <w:ind w:left="357"/>
        <w:rPr>
          <w:rFonts w:ascii="Calibri" w:hAnsi="Calibri" w:cs="Calibri"/>
          <w:sz w:val="24"/>
          <w:szCs w:val="24"/>
        </w:rPr>
      </w:pPr>
      <w:r w:rsidRPr="00FE1F96">
        <w:rPr>
          <w:rFonts w:ascii="Calibri" w:hAnsi="Calibri" w:cs="Calibri"/>
          <w:sz w:val="24"/>
          <w:szCs w:val="24"/>
        </w:rPr>
        <w:t xml:space="preserve">   • Confirm and notify the complainant of the date, time and venue of the meeting</w:t>
      </w:r>
    </w:p>
    <w:p w14:paraId="0FA559C6" w14:textId="0A38EA10" w:rsidR="004919DC" w:rsidRPr="00FE1F96" w:rsidRDefault="00C953A0" w:rsidP="002E4FD4">
      <w:pPr>
        <w:spacing w:afterLines="50" w:after="120"/>
        <w:ind w:left="357"/>
        <w:rPr>
          <w:rFonts w:ascii="Calibri" w:hAnsi="Calibri" w:cs="Calibri"/>
          <w:sz w:val="24"/>
          <w:szCs w:val="24"/>
        </w:rPr>
      </w:pPr>
      <w:r w:rsidRPr="00FE1F96">
        <w:rPr>
          <w:rFonts w:ascii="Calibri" w:hAnsi="Calibri" w:cs="Calibri"/>
          <w:sz w:val="24"/>
          <w:szCs w:val="24"/>
        </w:rPr>
        <w:t xml:space="preserve">   • Request copies of any further written material to be submitted at least </w:t>
      </w:r>
      <w:r w:rsidR="00275B83" w:rsidRPr="00FE1F96">
        <w:rPr>
          <w:rFonts w:ascii="Calibri" w:hAnsi="Calibri" w:cs="Calibri"/>
          <w:sz w:val="24"/>
          <w:szCs w:val="24"/>
        </w:rPr>
        <w:t>7</w:t>
      </w:r>
      <w:r w:rsidRPr="00FE1F96">
        <w:rPr>
          <w:rFonts w:ascii="Calibri" w:hAnsi="Calibri" w:cs="Calibri"/>
          <w:sz w:val="24"/>
          <w:szCs w:val="24"/>
        </w:rPr>
        <w:t xml:space="preserve"> school days before the meeting</w:t>
      </w:r>
    </w:p>
    <w:p w14:paraId="5571CA5C" w14:textId="77777777" w:rsidR="004919DC" w:rsidRPr="00FE1F96" w:rsidRDefault="00C953A0" w:rsidP="002E4FD4">
      <w:pPr>
        <w:spacing w:afterLines="50" w:after="120"/>
        <w:ind w:left="357"/>
        <w:rPr>
          <w:rFonts w:ascii="Calibri" w:hAnsi="Calibri" w:cs="Calibri"/>
          <w:sz w:val="24"/>
          <w:szCs w:val="24"/>
        </w:rPr>
      </w:pPr>
      <w:r w:rsidRPr="00FE1F96">
        <w:rPr>
          <w:rFonts w:ascii="Calibri" w:hAnsi="Calibri" w:cs="Calibri"/>
          <w:sz w:val="24"/>
          <w:szCs w:val="24"/>
        </w:rPr>
        <w:t xml:space="preserve">   • Circulate any written material to all parties at least 5 school days before the meeting</w:t>
      </w:r>
    </w:p>
    <w:p w14:paraId="096D0590" w14:textId="77777777" w:rsidR="004919DC" w:rsidRPr="00FE1F96" w:rsidRDefault="00C953A0" w:rsidP="002E4FD4">
      <w:pPr>
        <w:spacing w:afterLines="50" w:after="120"/>
        <w:ind w:left="357"/>
        <w:rPr>
          <w:rFonts w:ascii="Calibri" w:hAnsi="Calibri" w:cs="Calibri"/>
          <w:sz w:val="24"/>
          <w:szCs w:val="24"/>
        </w:rPr>
      </w:pPr>
      <w:r w:rsidRPr="00FE1F96">
        <w:rPr>
          <w:rFonts w:ascii="Calibri" w:hAnsi="Calibri" w:cs="Calibri"/>
          <w:sz w:val="24"/>
          <w:szCs w:val="24"/>
        </w:rPr>
        <w:t>5. The complainant will be invited to attend the hearing and may be accompanied by a friend or representative (but not a legal representative unless approved in advance). Generally, we do not encourage either party to bring legal representatives to the committee meeting. However, there may be occasions when legal representation is appropriate. For instance, if a trust employee is called as a witness in a complaint meeting, they may wish to be supported by union and/or legal representation.</w:t>
      </w:r>
    </w:p>
    <w:p w14:paraId="367B2C7F" w14:textId="77777777" w:rsidR="004919DC" w:rsidRPr="00FE1F96" w:rsidRDefault="00C953A0" w:rsidP="002E4FD4">
      <w:pPr>
        <w:spacing w:afterLines="50" w:after="120"/>
        <w:ind w:left="357"/>
        <w:rPr>
          <w:rFonts w:ascii="Calibri" w:hAnsi="Calibri" w:cs="Calibri"/>
          <w:sz w:val="24"/>
          <w:szCs w:val="24"/>
        </w:rPr>
      </w:pPr>
      <w:r w:rsidRPr="00FE1F96">
        <w:rPr>
          <w:rFonts w:ascii="Calibri" w:hAnsi="Calibri" w:cs="Calibri"/>
          <w:sz w:val="24"/>
          <w:szCs w:val="24"/>
        </w:rPr>
        <w:t>6. The Headteacher or relevant staff member will also attend to present the school's response. Where the complaint is about a member of staff, the staff member who is the subject of the complaint will be invited. Where relevant, the staff member is also able to bring a companion with them.</w:t>
      </w:r>
    </w:p>
    <w:p w14:paraId="2E66CD0B" w14:textId="77777777" w:rsidR="004919DC" w:rsidRPr="00FE1F96" w:rsidRDefault="00C953A0" w:rsidP="002E4FD4">
      <w:pPr>
        <w:spacing w:afterLines="50" w:after="120"/>
        <w:ind w:left="357"/>
        <w:rPr>
          <w:rFonts w:ascii="Calibri" w:hAnsi="Calibri" w:cs="Calibri"/>
          <w:sz w:val="24"/>
          <w:szCs w:val="24"/>
        </w:rPr>
      </w:pPr>
      <w:r w:rsidRPr="00FE1F96">
        <w:rPr>
          <w:rFonts w:ascii="Calibri" w:hAnsi="Calibri" w:cs="Calibri"/>
          <w:sz w:val="24"/>
          <w:szCs w:val="24"/>
        </w:rPr>
        <w:t>7. Both parties will have the opportunity to present their case and ask questions</w:t>
      </w:r>
    </w:p>
    <w:p w14:paraId="38D4EEB8" w14:textId="77777777" w:rsidR="004919DC" w:rsidRPr="00FE1F96" w:rsidRDefault="00C953A0" w:rsidP="002E4FD4">
      <w:pPr>
        <w:spacing w:afterLines="50" w:after="120"/>
        <w:ind w:left="357"/>
        <w:rPr>
          <w:rFonts w:ascii="Calibri" w:hAnsi="Calibri" w:cs="Calibri"/>
          <w:sz w:val="24"/>
          <w:szCs w:val="24"/>
        </w:rPr>
      </w:pPr>
      <w:r w:rsidRPr="00FE1F96">
        <w:rPr>
          <w:rFonts w:ascii="Calibri" w:hAnsi="Calibri" w:cs="Calibri"/>
          <w:sz w:val="24"/>
          <w:szCs w:val="24"/>
        </w:rPr>
        <w:t xml:space="preserve">8. If the attendance of any pupils is required at the hearing, parental permission will be sought if they are under the age of 18. Extra care will be taken to consider the vulnerability of children where they are present at a </w:t>
      </w:r>
      <w:proofErr w:type="gramStart"/>
      <w:r w:rsidRPr="00FE1F96">
        <w:rPr>
          <w:rFonts w:ascii="Calibri" w:hAnsi="Calibri" w:cs="Calibri"/>
          <w:sz w:val="24"/>
          <w:szCs w:val="24"/>
        </w:rPr>
        <w:t>complaints</w:t>
      </w:r>
      <w:proofErr w:type="gramEnd"/>
      <w:r w:rsidRPr="00FE1F96">
        <w:rPr>
          <w:rFonts w:ascii="Calibri" w:hAnsi="Calibri" w:cs="Calibri"/>
          <w:sz w:val="24"/>
          <w:szCs w:val="24"/>
        </w:rPr>
        <w:t xml:space="preserve"> hearing.</w:t>
      </w:r>
    </w:p>
    <w:p w14:paraId="5BD6ECDF" w14:textId="77777777" w:rsidR="004919DC" w:rsidRPr="00FE1F96" w:rsidRDefault="00C953A0" w:rsidP="002E4FD4">
      <w:pPr>
        <w:spacing w:afterLines="50" w:after="120"/>
        <w:ind w:left="357"/>
        <w:rPr>
          <w:rFonts w:ascii="Calibri" w:hAnsi="Calibri" w:cs="Calibri"/>
          <w:sz w:val="24"/>
          <w:szCs w:val="24"/>
        </w:rPr>
      </w:pPr>
      <w:r w:rsidRPr="00FE1F96">
        <w:rPr>
          <w:rFonts w:ascii="Calibri" w:hAnsi="Calibri" w:cs="Calibri"/>
          <w:sz w:val="24"/>
          <w:szCs w:val="24"/>
        </w:rPr>
        <w:lastRenderedPageBreak/>
        <w:t>9. The meeting will be held in private. Representatives from the media are not permitted to attend.</w:t>
      </w:r>
    </w:p>
    <w:p w14:paraId="5F4A13A8" w14:textId="77777777" w:rsidR="004919DC" w:rsidRPr="00FE1F96" w:rsidRDefault="00C953A0" w:rsidP="002E4FD4">
      <w:pPr>
        <w:spacing w:afterLines="50" w:after="120"/>
        <w:ind w:left="357"/>
        <w:rPr>
          <w:rFonts w:ascii="Calibri" w:hAnsi="Calibri" w:cs="Calibri"/>
          <w:sz w:val="24"/>
          <w:szCs w:val="24"/>
        </w:rPr>
      </w:pPr>
      <w:r w:rsidRPr="00FE1F96">
        <w:rPr>
          <w:rFonts w:ascii="Calibri" w:hAnsi="Calibri" w:cs="Calibri"/>
          <w:sz w:val="24"/>
          <w:szCs w:val="24"/>
        </w:rPr>
        <w:t>10. The panel will consider all evidence and reach a decision. The committee will not review any new complaints at this stage or consider evidence unrelated to the initial complaint to be included. New complaints must be dealt with from Stage 1 of the procedure.</w:t>
      </w:r>
    </w:p>
    <w:p w14:paraId="37E0FC68" w14:textId="77777777" w:rsidR="004919DC" w:rsidRPr="00FE1F96" w:rsidRDefault="00C953A0" w:rsidP="002E4FD4">
      <w:pPr>
        <w:spacing w:afterLines="50" w:after="120"/>
        <w:ind w:left="357"/>
        <w:rPr>
          <w:rFonts w:ascii="Calibri" w:hAnsi="Calibri" w:cs="Calibri"/>
          <w:sz w:val="24"/>
          <w:szCs w:val="24"/>
        </w:rPr>
      </w:pPr>
      <w:r w:rsidRPr="00FE1F96">
        <w:rPr>
          <w:rFonts w:ascii="Calibri" w:hAnsi="Calibri" w:cs="Calibri"/>
          <w:sz w:val="24"/>
          <w:szCs w:val="24"/>
        </w:rPr>
        <w:t>11. The Clerk will provide a written outcome to the complainant within 5 school days of the hearing</w:t>
      </w:r>
    </w:p>
    <w:p w14:paraId="4D3FFC98" w14:textId="77777777" w:rsidR="004919DC" w:rsidRPr="00FE1F96" w:rsidRDefault="00C953A0" w:rsidP="00F27DB8">
      <w:pPr>
        <w:spacing w:after="120"/>
        <w:rPr>
          <w:rFonts w:ascii="Calibri" w:hAnsi="Calibri" w:cs="Calibri"/>
          <w:sz w:val="24"/>
          <w:szCs w:val="24"/>
        </w:rPr>
      </w:pPr>
      <w:r w:rsidRPr="00FE1F96">
        <w:rPr>
          <w:rFonts w:ascii="Calibri" w:hAnsi="Calibri" w:cs="Calibri"/>
          <w:sz w:val="24"/>
          <w:szCs w:val="24"/>
        </w:rPr>
        <w:t xml:space="preserve">If the complainant rejects the offer of three proposed dates, without good reason, the Clerk will decide when to hold the meeting. It will then proceed in the complainant's absence </w:t>
      </w:r>
      <w:proofErr w:type="gramStart"/>
      <w:r w:rsidRPr="00FE1F96">
        <w:rPr>
          <w:rFonts w:ascii="Calibri" w:hAnsi="Calibri" w:cs="Calibri"/>
          <w:sz w:val="24"/>
          <w:szCs w:val="24"/>
        </w:rPr>
        <w:t>on the basis of</w:t>
      </w:r>
      <w:proofErr w:type="gramEnd"/>
      <w:r w:rsidRPr="00FE1F96">
        <w:rPr>
          <w:rFonts w:ascii="Calibri" w:hAnsi="Calibri" w:cs="Calibri"/>
          <w:sz w:val="24"/>
          <w:szCs w:val="24"/>
        </w:rPr>
        <w:t xml:space="preserve"> any written submissions from both parties.</w:t>
      </w:r>
    </w:p>
    <w:p w14:paraId="2ACA32C1" w14:textId="77777777" w:rsidR="004919DC" w:rsidRPr="00FE1F96" w:rsidRDefault="00C953A0">
      <w:pPr>
        <w:spacing w:after="60"/>
        <w:rPr>
          <w:rFonts w:ascii="Calibri" w:hAnsi="Calibri" w:cs="Calibri"/>
          <w:b/>
          <w:bCs/>
          <w:sz w:val="24"/>
          <w:szCs w:val="24"/>
        </w:rPr>
      </w:pPr>
      <w:r w:rsidRPr="00FE1F96">
        <w:rPr>
          <w:rFonts w:ascii="Calibri" w:hAnsi="Calibri" w:cs="Calibri"/>
          <w:b/>
          <w:bCs/>
          <w:sz w:val="24"/>
          <w:szCs w:val="24"/>
        </w:rPr>
        <w:t>Panel Decisions:</w:t>
      </w:r>
    </w:p>
    <w:p w14:paraId="2A09E04B" w14:textId="77777777" w:rsidR="004919DC" w:rsidRPr="00FE1F96" w:rsidRDefault="00C953A0">
      <w:pPr>
        <w:spacing w:after="60"/>
        <w:rPr>
          <w:rFonts w:ascii="Calibri" w:hAnsi="Calibri" w:cs="Calibri"/>
          <w:sz w:val="24"/>
          <w:szCs w:val="24"/>
        </w:rPr>
      </w:pPr>
      <w:r w:rsidRPr="00FE1F96">
        <w:rPr>
          <w:rFonts w:ascii="Calibri" w:hAnsi="Calibri" w:cs="Calibri"/>
          <w:sz w:val="24"/>
          <w:szCs w:val="24"/>
        </w:rPr>
        <w:t>The panel can make the following decisions:</w:t>
      </w:r>
    </w:p>
    <w:p w14:paraId="57EE7057" w14:textId="77777777" w:rsidR="004919DC" w:rsidRPr="00FE1F96" w:rsidRDefault="00C953A0" w:rsidP="002E4FD4">
      <w:pPr>
        <w:spacing w:afterLines="50" w:after="120"/>
        <w:ind w:left="357"/>
        <w:rPr>
          <w:rFonts w:ascii="Calibri" w:hAnsi="Calibri" w:cs="Calibri"/>
          <w:sz w:val="24"/>
          <w:szCs w:val="24"/>
        </w:rPr>
      </w:pPr>
      <w:r w:rsidRPr="00FE1F96">
        <w:rPr>
          <w:rFonts w:ascii="Calibri" w:hAnsi="Calibri" w:cs="Calibri"/>
          <w:sz w:val="24"/>
          <w:szCs w:val="24"/>
        </w:rPr>
        <w:t>• Dismiss the complaint in whole or in part</w:t>
      </w:r>
    </w:p>
    <w:p w14:paraId="7158A44D" w14:textId="77777777" w:rsidR="004919DC" w:rsidRPr="00FE1F96" w:rsidRDefault="00C953A0" w:rsidP="002E4FD4">
      <w:pPr>
        <w:spacing w:afterLines="50" w:after="120"/>
        <w:ind w:left="357"/>
        <w:rPr>
          <w:rFonts w:ascii="Calibri" w:hAnsi="Calibri" w:cs="Calibri"/>
          <w:sz w:val="24"/>
          <w:szCs w:val="24"/>
        </w:rPr>
      </w:pPr>
      <w:r w:rsidRPr="00FE1F96">
        <w:rPr>
          <w:rFonts w:ascii="Calibri" w:hAnsi="Calibri" w:cs="Calibri"/>
          <w:sz w:val="24"/>
          <w:szCs w:val="24"/>
        </w:rPr>
        <w:t>• Uphold the complaint in whole or in part</w:t>
      </w:r>
    </w:p>
    <w:p w14:paraId="70A410FC" w14:textId="77777777" w:rsidR="004919DC" w:rsidRPr="00FE1F96" w:rsidRDefault="00C953A0" w:rsidP="002E4FD4">
      <w:pPr>
        <w:spacing w:afterLines="50" w:after="120"/>
        <w:ind w:left="357"/>
        <w:rPr>
          <w:rFonts w:ascii="Calibri" w:hAnsi="Calibri" w:cs="Calibri"/>
          <w:sz w:val="24"/>
          <w:szCs w:val="24"/>
        </w:rPr>
      </w:pPr>
      <w:r w:rsidRPr="00FE1F96">
        <w:rPr>
          <w:rFonts w:ascii="Calibri" w:hAnsi="Calibri" w:cs="Calibri"/>
          <w:sz w:val="24"/>
          <w:szCs w:val="24"/>
        </w:rPr>
        <w:t>• Make recommendations for action or improvement</w:t>
      </w:r>
    </w:p>
    <w:p w14:paraId="612C8CDB" w14:textId="77777777" w:rsidR="004919DC" w:rsidRPr="00FE1F96" w:rsidRDefault="00C953A0" w:rsidP="002E4FD4">
      <w:pPr>
        <w:spacing w:afterLines="50" w:after="120"/>
        <w:ind w:left="357"/>
        <w:rPr>
          <w:rFonts w:ascii="Calibri" w:hAnsi="Calibri" w:cs="Calibri"/>
          <w:sz w:val="24"/>
          <w:szCs w:val="24"/>
        </w:rPr>
      </w:pPr>
      <w:r w:rsidRPr="00FE1F96">
        <w:rPr>
          <w:rFonts w:ascii="Calibri" w:hAnsi="Calibri" w:cs="Calibri"/>
          <w:sz w:val="24"/>
          <w:szCs w:val="24"/>
        </w:rPr>
        <w:t>• Decide on the appropriate action to be taken to resolve the complaint</w:t>
      </w:r>
    </w:p>
    <w:p w14:paraId="05248A66" w14:textId="77777777" w:rsidR="004919DC" w:rsidRPr="00FE1F96" w:rsidRDefault="00C953A0" w:rsidP="002E4FD4">
      <w:pPr>
        <w:spacing w:afterLines="50" w:after="120"/>
        <w:ind w:left="357"/>
        <w:rPr>
          <w:rFonts w:ascii="Calibri" w:hAnsi="Calibri" w:cs="Calibri"/>
          <w:sz w:val="24"/>
          <w:szCs w:val="24"/>
        </w:rPr>
      </w:pPr>
      <w:r w:rsidRPr="00FE1F96">
        <w:rPr>
          <w:rFonts w:ascii="Calibri" w:hAnsi="Calibri" w:cs="Calibri"/>
          <w:sz w:val="24"/>
          <w:szCs w:val="24"/>
        </w:rPr>
        <w:t>• Recommend changes to the school's systems or procedures to prevent similar issues in the future</w:t>
      </w:r>
    </w:p>
    <w:p w14:paraId="65DE208D" w14:textId="77777777" w:rsidR="004919DC" w:rsidRPr="00FE1F96" w:rsidRDefault="00C953A0">
      <w:pPr>
        <w:spacing w:after="120"/>
        <w:rPr>
          <w:rFonts w:ascii="Calibri" w:hAnsi="Calibri" w:cs="Calibri"/>
          <w:sz w:val="24"/>
          <w:szCs w:val="24"/>
        </w:rPr>
      </w:pPr>
      <w:r w:rsidRPr="00FE1F96">
        <w:rPr>
          <w:rFonts w:ascii="Calibri" w:hAnsi="Calibri" w:cs="Calibri"/>
          <w:sz w:val="24"/>
          <w:szCs w:val="24"/>
        </w:rPr>
        <w:t>If the complaint is upheld in whole or in part, the committee will decide on the appropriate action to be taken to resolve the complaint and, where appropriate, recommend changes to the school's systems or procedures to prevent similar issues in the future.</w:t>
      </w:r>
    </w:p>
    <w:p w14:paraId="1593B597" w14:textId="77777777" w:rsidR="004919DC" w:rsidRPr="00FE1F96" w:rsidRDefault="00C953A0">
      <w:pPr>
        <w:spacing w:after="120"/>
        <w:rPr>
          <w:rFonts w:ascii="Calibri" w:hAnsi="Calibri" w:cs="Calibri"/>
          <w:sz w:val="24"/>
          <w:szCs w:val="24"/>
        </w:rPr>
      </w:pPr>
      <w:r w:rsidRPr="00FE1F96">
        <w:rPr>
          <w:rFonts w:ascii="Calibri" w:hAnsi="Calibri" w:cs="Calibri"/>
          <w:sz w:val="24"/>
          <w:szCs w:val="24"/>
        </w:rPr>
        <w:t>The Chair of the Committee will provide the complainant and ODBST with a full explanation of their decision and the reason(s) for it, in writing, within 5 school days. The letter to the complainant will include details of how to contact the Department for Education if they are dissatisfied with the way their complaint has been handled by ODBST.</w:t>
      </w:r>
    </w:p>
    <w:p w14:paraId="5EAA18B4" w14:textId="77777777" w:rsidR="004919DC" w:rsidRPr="00FE1F96" w:rsidRDefault="00C953A0">
      <w:pPr>
        <w:spacing w:after="120"/>
        <w:rPr>
          <w:rFonts w:ascii="Calibri" w:hAnsi="Calibri" w:cs="Calibri"/>
          <w:sz w:val="24"/>
          <w:szCs w:val="24"/>
        </w:rPr>
      </w:pPr>
      <w:r w:rsidRPr="00FE1F96">
        <w:rPr>
          <w:rFonts w:ascii="Calibri" w:hAnsi="Calibri" w:cs="Calibri"/>
          <w:sz w:val="24"/>
          <w:szCs w:val="24"/>
        </w:rPr>
        <w:t>The panel will ensure that those findings and recommendations are sent by electronic mail or otherwise given to the complainant and, where relevant, the person complained about. Furthermore, they will be available for inspection on the school premises by the proprietor and the headteacher.</w:t>
      </w:r>
    </w:p>
    <w:p w14:paraId="3E8289BB" w14:textId="77777777" w:rsidR="004919DC" w:rsidRPr="00FE1F96" w:rsidRDefault="00C953A0">
      <w:pPr>
        <w:spacing w:after="60"/>
        <w:rPr>
          <w:rFonts w:ascii="Calibri" w:hAnsi="Calibri" w:cs="Calibri"/>
          <w:b/>
          <w:bCs/>
          <w:sz w:val="24"/>
          <w:szCs w:val="24"/>
        </w:rPr>
      </w:pPr>
      <w:r w:rsidRPr="00FE1F96">
        <w:rPr>
          <w:rFonts w:ascii="Calibri" w:hAnsi="Calibri" w:cs="Calibri"/>
          <w:b/>
          <w:bCs/>
          <w:sz w:val="24"/>
          <w:szCs w:val="24"/>
        </w:rPr>
        <w:t>Finality:</w:t>
      </w:r>
    </w:p>
    <w:p w14:paraId="2199FA4C" w14:textId="1B979723" w:rsidR="00C953A0" w:rsidRPr="00FE1F96" w:rsidRDefault="00C953A0" w:rsidP="00A82E50">
      <w:pPr>
        <w:spacing w:after="120"/>
        <w:rPr>
          <w:rFonts w:ascii="Calibri" w:hAnsi="Calibri" w:cs="Calibri"/>
          <w:sz w:val="24"/>
          <w:szCs w:val="24"/>
        </w:rPr>
      </w:pPr>
      <w:r w:rsidRPr="00FE1F96">
        <w:rPr>
          <w:rFonts w:ascii="Calibri" w:hAnsi="Calibri" w:cs="Calibri"/>
          <w:sz w:val="24"/>
          <w:szCs w:val="24"/>
        </w:rPr>
        <w:t>The decision of the Complaints Panel is final. The Trust has exhausted its internal complaints procedure at this stage. This is the final stage at which the school will consider the complaint.</w:t>
      </w:r>
    </w:p>
    <w:p w14:paraId="35A32763" w14:textId="77777777" w:rsidR="004919DC" w:rsidRPr="00FE1F96" w:rsidRDefault="00C953A0" w:rsidP="0067770B">
      <w:pPr>
        <w:pStyle w:val="Heading2"/>
        <w:rPr>
          <w:rFonts w:ascii="Calibri" w:hAnsi="Calibri" w:cs="Calibri"/>
          <w:color w:val="auto"/>
          <w:sz w:val="24"/>
          <w:szCs w:val="24"/>
        </w:rPr>
      </w:pPr>
      <w:r w:rsidRPr="00FE1F96">
        <w:rPr>
          <w:rFonts w:ascii="Calibri" w:hAnsi="Calibri" w:cs="Calibri"/>
          <w:color w:val="auto"/>
          <w:sz w:val="24"/>
          <w:szCs w:val="24"/>
        </w:rPr>
        <w:t>8.1 Resolving Complaints</w:t>
      </w:r>
    </w:p>
    <w:p w14:paraId="4F2AC7B2" w14:textId="77777777" w:rsidR="004919DC" w:rsidRPr="00FE1F96" w:rsidRDefault="00C953A0" w:rsidP="0067770B">
      <w:pPr>
        <w:spacing w:after="60"/>
        <w:rPr>
          <w:rFonts w:ascii="Calibri" w:hAnsi="Calibri" w:cs="Calibri"/>
          <w:sz w:val="24"/>
          <w:szCs w:val="24"/>
        </w:rPr>
      </w:pPr>
      <w:r w:rsidRPr="00FE1F96">
        <w:rPr>
          <w:rFonts w:ascii="Calibri" w:hAnsi="Calibri" w:cs="Calibri"/>
          <w:sz w:val="24"/>
          <w:szCs w:val="24"/>
        </w:rPr>
        <w:t>At each stage in the procedure, ODBST wants to resolve the complaint. If appropriate, we will acknowledge that the complaint is upheld in whole or in part. In addition, we may offer one or more of the following:</w:t>
      </w:r>
    </w:p>
    <w:p w14:paraId="373BE37D" w14:textId="77777777" w:rsidR="004919DC" w:rsidRPr="00FE1F96" w:rsidRDefault="00C953A0" w:rsidP="00E13FEC">
      <w:pPr>
        <w:spacing w:afterLines="50" w:after="120"/>
        <w:ind w:left="357"/>
        <w:rPr>
          <w:rFonts w:ascii="Calibri" w:hAnsi="Calibri" w:cs="Calibri"/>
          <w:sz w:val="24"/>
          <w:szCs w:val="24"/>
        </w:rPr>
      </w:pPr>
      <w:r w:rsidRPr="00FE1F96">
        <w:rPr>
          <w:rFonts w:ascii="Calibri" w:hAnsi="Calibri" w:cs="Calibri"/>
          <w:sz w:val="24"/>
          <w:szCs w:val="24"/>
        </w:rPr>
        <w:t>• An explanation</w:t>
      </w:r>
    </w:p>
    <w:p w14:paraId="0F92F480" w14:textId="77777777" w:rsidR="004919DC" w:rsidRPr="00FE1F96" w:rsidRDefault="00C953A0" w:rsidP="00E13FEC">
      <w:pPr>
        <w:spacing w:afterLines="50" w:after="120"/>
        <w:ind w:left="357"/>
        <w:rPr>
          <w:rFonts w:ascii="Calibri" w:hAnsi="Calibri" w:cs="Calibri"/>
          <w:sz w:val="24"/>
          <w:szCs w:val="24"/>
        </w:rPr>
      </w:pPr>
      <w:r w:rsidRPr="00FE1F96">
        <w:rPr>
          <w:rFonts w:ascii="Calibri" w:hAnsi="Calibri" w:cs="Calibri"/>
          <w:sz w:val="24"/>
          <w:szCs w:val="24"/>
        </w:rPr>
        <w:t>• An admission that the situation could have been handled differently or better</w:t>
      </w:r>
    </w:p>
    <w:p w14:paraId="13BA8DEC" w14:textId="77777777" w:rsidR="004919DC" w:rsidRPr="00FE1F96" w:rsidRDefault="00C953A0" w:rsidP="00E13FEC">
      <w:pPr>
        <w:spacing w:afterLines="50" w:after="120"/>
        <w:ind w:left="357"/>
        <w:rPr>
          <w:rFonts w:ascii="Calibri" w:hAnsi="Calibri" w:cs="Calibri"/>
          <w:sz w:val="24"/>
          <w:szCs w:val="24"/>
        </w:rPr>
      </w:pPr>
      <w:r w:rsidRPr="00FE1F96">
        <w:rPr>
          <w:rFonts w:ascii="Calibri" w:hAnsi="Calibri" w:cs="Calibri"/>
          <w:sz w:val="24"/>
          <w:szCs w:val="24"/>
        </w:rPr>
        <w:lastRenderedPageBreak/>
        <w:t>• An assurance that we will try to ensure the event complained of will not recur</w:t>
      </w:r>
    </w:p>
    <w:p w14:paraId="76E34BC8" w14:textId="77777777" w:rsidR="004919DC" w:rsidRPr="00FE1F96" w:rsidRDefault="00C953A0" w:rsidP="00E13FEC">
      <w:pPr>
        <w:spacing w:afterLines="50" w:after="120"/>
        <w:ind w:left="357"/>
        <w:rPr>
          <w:rFonts w:ascii="Calibri" w:hAnsi="Calibri" w:cs="Calibri"/>
          <w:sz w:val="24"/>
          <w:szCs w:val="24"/>
        </w:rPr>
      </w:pPr>
      <w:r w:rsidRPr="00FE1F96">
        <w:rPr>
          <w:rFonts w:ascii="Calibri" w:hAnsi="Calibri" w:cs="Calibri"/>
          <w:sz w:val="24"/>
          <w:szCs w:val="24"/>
        </w:rPr>
        <w:t>• An explanation of the steps that have been or will be taken to help ensure that it will not happen again and an indication of the timescales within which any changes will be made</w:t>
      </w:r>
    </w:p>
    <w:p w14:paraId="08DF2894" w14:textId="77777777" w:rsidR="004919DC" w:rsidRPr="00FE1F96" w:rsidRDefault="00C953A0" w:rsidP="00E13FEC">
      <w:pPr>
        <w:spacing w:afterLines="50" w:after="120"/>
        <w:ind w:left="357"/>
        <w:rPr>
          <w:rFonts w:ascii="Calibri" w:hAnsi="Calibri" w:cs="Calibri"/>
          <w:sz w:val="24"/>
          <w:szCs w:val="24"/>
        </w:rPr>
      </w:pPr>
      <w:r w:rsidRPr="00FE1F96">
        <w:rPr>
          <w:rFonts w:ascii="Calibri" w:hAnsi="Calibri" w:cs="Calibri"/>
          <w:sz w:val="24"/>
          <w:szCs w:val="24"/>
        </w:rPr>
        <w:t xml:space="preserve">• An undertaking to review school policies </w:t>
      </w:r>
      <w:proofErr w:type="gramStart"/>
      <w:r w:rsidRPr="00FE1F96">
        <w:rPr>
          <w:rFonts w:ascii="Calibri" w:hAnsi="Calibri" w:cs="Calibri"/>
          <w:sz w:val="24"/>
          <w:szCs w:val="24"/>
        </w:rPr>
        <w:t>in light of</w:t>
      </w:r>
      <w:proofErr w:type="gramEnd"/>
      <w:r w:rsidRPr="00FE1F96">
        <w:rPr>
          <w:rFonts w:ascii="Calibri" w:hAnsi="Calibri" w:cs="Calibri"/>
          <w:sz w:val="24"/>
          <w:szCs w:val="24"/>
        </w:rPr>
        <w:t xml:space="preserve"> the complaint</w:t>
      </w:r>
    </w:p>
    <w:p w14:paraId="74245F0C" w14:textId="77777777" w:rsidR="004919DC" w:rsidRPr="00FE1F96" w:rsidRDefault="00C953A0" w:rsidP="00E13FEC">
      <w:pPr>
        <w:spacing w:afterLines="50" w:after="120"/>
        <w:ind w:left="357"/>
        <w:rPr>
          <w:rFonts w:ascii="Calibri" w:hAnsi="Calibri" w:cs="Calibri"/>
          <w:sz w:val="24"/>
          <w:szCs w:val="24"/>
        </w:rPr>
      </w:pPr>
      <w:r w:rsidRPr="00FE1F96">
        <w:rPr>
          <w:rFonts w:ascii="Calibri" w:hAnsi="Calibri" w:cs="Calibri"/>
          <w:sz w:val="24"/>
          <w:szCs w:val="24"/>
        </w:rPr>
        <w:t>• An apology</w:t>
      </w:r>
    </w:p>
    <w:p w14:paraId="325F52C9" w14:textId="77777777" w:rsidR="004919DC" w:rsidRPr="00FE1F96" w:rsidRDefault="00C953A0" w:rsidP="0067770B">
      <w:pPr>
        <w:pStyle w:val="Heading2"/>
        <w:rPr>
          <w:rFonts w:ascii="Calibri" w:hAnsi="Calibri" w:cs="Calibri"/>
          <w:color w:val="auto"/>
          <w:sz w:val="24"/>
          <w:szCs w:val="24"/>
        </w:rPr>
      </w:pPr>
      <w:r w:rsidRPr="00FE1F96">
        <w:rPr>
          <w:rFonts w:ascii="Calibri" w:hAnsi="Calibri" w:cs="Calibri"/>
          <w:color w:val="auto"/>
          <w:sz w:val="24"/>
          <w:szCs w:val="24"/>
        </w:rPr>
        <w:t>8.2 Timeframes</w:t>
      </w:r>
    </w:p>
    <w:p w14:paraId="0DF7B394" w14:textId="77777777" w:rsidR="004919DC" w:rsidRPr="00FE1F96" w:rsidRDefault="00C953A0" w:rsidP="0067770B">
      <w:pPr>
        <w:spacing w:after="120"/>
        <w:rPr>
          <w:rFonts w:ascii="Calibri" w:hAnsi="Calibri" w:cs="Calibri"/>
          <w:sz w:val="24"/>
          <w:szCs w:val="24"/>
        </w:rPr>
      </w:pPr>
      <w:r w:rsidRPr="00FE1F96">
        <w:rPr>
          <w:rFonts w:ascii="Calibri" w:hAnsi="Calibri" w:cs="Calibri"/>
          <w:sz w:val="24"/>
          <w:szCs w:val="24"/>
        </w:rPr>
        <w:t xml:space="preserve">ODBST will endeavour to abide by timeframes stated under each stage but acknowledges that in some circumstances, this is not always possible due to the complexity of information needed to review a complaint or difficulties regarding individual's availability to deal with the complaint. If it becomes apparent that it is not possible to complete any stage of the </w:t>
      </w:r>
      <w:proofErr w:type="gramStart"/>
      <w:r w:rsidRPr="00FE1F96">
        <w:rPr>
          <w:rFonts w:ascii="Calibri" w:hAnsi="Calibri" w:cs="Calibri"/>
          <w:sz w:val="24"/>
          <w:szCs w:val="24"/>
        </w:rPr>
        <w:t>complaints</w:t>
      </w:r>
      <w:proofErr w:type="gramEnd"/>
      <w:r w:rsidRPr="00FE1F96">
        <w:rPr>
          <w:rFonts w:ascii="Calibri" w:hAnsi="Calibri" w:cs="Calibri"/>
          <w:sz w:val="24"/>
          <w:szCs w:val="24"/>
        </w:rPr>
        <w:t xml:space="preserve"> procedure within a given timeframe, the individual responsible for handling the complaint will contact the complainant as soon as possible and come to an agreed timeframe that works for all parties involved.</w:t>
      </w:r>
    </w:p>
    <w:p w14:paraId="72B0DDF9" w14:textId="77777777" w:rsidR="004919DC" w:rsidRPr="00FE1F96" w:rsidRDefault="00C953A0" w:rsidP="0067770B">
      <w:pPr>
        <w:pStyle w:val="Heading2"/>
        <w:rPr>
          <w:rFonts w:ascii="Calibri" w:hAnsi="Calibri" w:cs="Calibri"/>
          <w:color w:val="auto"/>
          <w:sz w:val="24"/>
          <w:szCs w:val="24"/>
        </w:rPr>
      </w:pPr>
      <w:r w:rsidRPr="00FE1F96">
        <w:rPr>
          <w:rFonts w:ascii="Calibri" w:hAnsi="Calibri" w:cs="Calibri"/>
          <w:color w:val="auto"/>
          <w:sz w:val="24"/>
          <w:szCs w:val="24"/>
        </w:rPr>
        <w:t>8.3 Safeguarding</w:t>
      </w:r>
    </w:p>
    <w:p w14:paraId="064095EB" w14:textId="77777777" w:rsidR="004919DC" w:rsidRPr="00FE1F96" w:rsidRDefault="00C953A0" w:rsidP="0067770B">
      <w:pPr>
        <w:spacing w:after="120"/>
        <w:rPr>
          <w:rFonts w:ascii="Calibri" w:hAnsi="Calibri" w:cs="Calibri"/>
          <w:sz w:val="24"/>
          <w:szCs w:val="24"/>
        </w:rPr>
      </w:pPr>
      <w:r w:rsidRPr="00FE1F96">
        <w:rPr>
          <w:rFonts w:ascii="Calibri" w:hAnsi="Calibri" w:cs="Calibri"/>
          <w:sz w:val="24"/>
          <w:szCs w:val="24"/>
        </w:rPr>
        <w:t>Wherever a complaint indicates that a child's wellbeing or safety is at risk, the school is under a duty to report this immediately to the local authority. Any action taken will be in accordance with the school's safeguarding policy which can be found on the school website or a copy obtained from the main reception of the school.</w:t>
      </w:r>
    </w:p>
    <w:p w14:paraId="76C4009B" w14:textId="77777777" w:rsidR="004919DC" w:rsidRPr="00FE1F96" w:rsidRDefault="00C953A0" w:rsidP="0067770B">
      <w:pPr>
        <w:pStyle w:val="Heading2"/>
        <w:rPr>
          <w:rFonts w:ascii="Calibri" w:hAnsi="Calibri" w:cs="Calibri"/>
          <w:color w:val="auto"/>
          <w:sz w:val="24"/>
          <w:szCs w:val="24"/>
        </w:rPr>
      </w:pPr>
      <w:r w:rsidRPr="00FE1F96">
        <w:rPr>
          <w:rFonts w:ascii="Calibri" w:hAnsi="Calibri" w:cs="Calibri"/>
          <w:color w:val="auto"/>
          <w:sz w:val="24"/>
          <w:szCs w:val="24"/>
        </w:rPr>
        <w:t>8.4 Complaints About the Headteacher or Governors</w:t>
      </w:r>
    </w:p>
    <w:p w14:paraId="585828E7" w14:textId="77777777" w:rsidR="004919DC" w:rsidRPr="00FE1F96" w:rsidRDefault="00C953A0" w:rsidP="0067770B">
      <w:pPr>
        <w:spacing w:after="120"/>
        <w:rPr>
          <w:rFonts w:ascii="Calibri" w:hAnsi="Calibri" w:cs="Calibri"/>
          <w:sz w:val="24"/>
          <w:szCs w:val="24"/>
        </w:rPr>
      </w:pPr>
      <w:r w:rsidRPr="00FE1F96">
        <w:rPr>
          <w:rFonts w:ascii="Calibri" w:hAnsi="Calibri" w:cs="Calibri"/>
          <w:sz w:val="24"/>
          <w:szCs w:val="24"/>
        </w:rPr>
        <w:t xml:space="preserve">Where a complaint regards the headteacher, the complainant should first directly approach the headteacher </w:t>
      </w:r>
      <w:proofErr w:type="gramStart"/>
      <w:r w:rsidRPr="00FE1F96">
        <w:rPr>
          <w:rFonts w:ascii="Calibri" w:hAnsi="Calibri" w:cs="Calibri"/>
          <w:sz w:val="24"/>
          <w:szCs w:val="24"/>
        </w:rPr>
        <w:t>in an attempt to</w:t>
      </w:r>
      <w:proofErr w:type="gramEnd"/>
      <w:r w:rsidRPr="00FE1F96">
        <w:rPr>
          <w:rFonts w:ascii="Calibri" w:hAnsi="Calibri" w:cs="Calibri"/>
          <w:sz w:val="24"/>
          <w:szCs w:val="24"/>
        </w:rPr>
        <w:t xml:space="preserve"> resolve the issue informally. If the complainant is not satisfied with this outcome they should notify the clerk to the governors. The Stage 2 process will then commence, but with the chair of governors as the individual responsible for the investigation rather than the headteacher or another member of the senior leadership team.</w:t>
      </w:r>
    </w:p>
    <w:p w14:paraId="492603A7" w14:textId="55FECFFF" w:rsidR="004919DC" w:rsidRPr="00FE1F96" w:rsidRDefault="00C953A0" w:rsidP="0067770B">
      <w:pPr>
        <w:spacing w:after="120"/>
        <w:rPr>
          <w:rFonts w:ascii="Calibri" w:hAnsi="Calibri" w:cs="Calibri"/>
          <w:sz w:val="24"/>
          <w:szCs w:val="24"/>
        </w:rPr>
      </w:pPr>
      <w:r w:rsidRPr="00FE1F96">
        <w:rPr>
          <w:rFonts w:ascii="Calibri" w:hAnsi="Calibri" w:cs="Calibri"/>
          <w:sz w:val="24"/>
          <w:szCs w:val="24"/>
        </w:rPr>
        <w:t>Where a complaint regards a governor, the same process applies as for the headteacher. Where a complaint concerns the chair of governors, the individual should contact the clerk to the governors.</w:t>
      </w:r>
      <w:r w:rsidR="00BD3663" w:rsidRPr="00FE1F96">
        <w:rPr>
          <w:rFonts w:ascii="Calibri" w:hAnsi="Calibri" w:cs="Calibri"/>
          <w:sz w:val="24"/>
          <w:szCs w:val="24"/>
        </w:rPr>
        <w:t xml:space="preserve"> </w:t>
      </w:r>
      <w:r w:rsidR="00BD3663" w:rsidRPr="00EB5709">
        <w:rPr>
          <w:rFonts w:ascii="Calibri" w:hAnsi="Calibri" w:cs="Calibri"/>
          <w:sz w:val="24"/>
          <w:szCs w:val="24"/>
        </w:rPr>
        <w:t xml:space="preserve">After an investigation by an </w:t>
      </w:r>
      <w:r w:rsidR="00D744BE" w:rsidRPr="00EB5709">
        <w:rPr>
          <w:rFonts w:ascii="Calibri" w:hAnsi="Calibri" w:cs="Calibri"/>
          <w:sz w:val="24"/>
          <w:szCs w:val="24"/>
        </w:rPr>
        <w:t>independent party</w:t>
      </w:r>
      <w:r w:rsidR="00D744BE" w:rsidRPr="00FE1F96">
        <w:rPr>
          <w:rFonts w:ascii="Calibri" w:hAnsi="Calibri" w:cs="Calibri"/>
          <w:b/>
          <w:bCs/>
          <w:sz w:val="24"/>
          <w:szCs w:val="24"/>
        </w:rPr>
        <w:t>,</w:t>
      </w:r>
      <w:r w:rsidRPr="00FE1F96">
        <w:rPr>
          <w:rFonts w:ascii="Calibri" w:hAnsi="Calibri" w:cs="Calibri"/>
          <w:sz w:val="24"/>
          <w:szCs w:val="24"/>
        </w:rPr>
        <w:t xml:space="preserve"> </w:t>
      </w:r>
      <w:r w:rsidR="003B399B" w:rsidRPr="00FE1F96">
        <w:rPr>
          <w:rFonts w:ascii="Calibri" w:hAnsi="Calibri" w:cs="Calibri"/>
          <w:sz w:val="24"/>
          <w:szCs w:val="24"/>
        </w:rPr>
        <w:t>i</w:t>
      </w:r>
      <w:r w:rsidRPr="00FE1F96">
        <w:rPr>
          <w:rFonts w:ascii="Calibri" w:hAnsi="Calibri" w:cs="Calibri"/>
          <w:sz w:val="24"/>
          <w:szCs w:val="24"/>
        </w:rPr>
        <w:t>nformal resolution will be sought, but where this fails, the complaints procedure at Stage 3 will take immediate effect. The vice chair or an independent investigator will mediate any proceedings.</w:t>
      </w:r>
    </w:p>
    <w:p w14:paraId="5267006C" w14:textId="77777777" w:rsidR="004919DC" w:rsidRPr="00FE1F96" w:rsidRDefault="00C953A0" w:rsidP="0067770B">
      <w:pPr>
        <w:pStyle w:val="Heading2"/>
        <w:rPr>
          <w:rFonts w:ascii="Calibri" w:hAnsi="Calibri" w:cs="Calibri"/>
          <w:color w:val="auto"/>
          <w:sz w:val="24"/>
          <w:szCs w:val="24"/>
        </w:rPr>
      </w:pPr>
      <w:r w:rsidRPr="00FE1F96">
        <w:rPr>
          <w:rFonts w:ascii="Calibri" w:hAnsi="Calibri" w:cs="Calibri"/>
          <w:color w:val="auto"/>
          <w:sz w:val="24"/>
          <w:szCs w:val="24"/>
        </w:rPr>
        <w:t>8.5 Complaints About the CEO and/or MAT</w:t>
      </w:r>
    </w:p>
    <w:p w14:paraId="54881882" w14:textId="77777777" w:rsidR="004919DC" w:rsidRPr="00FE1F96" w:rsidRDefault="00C953A0" w:rsidP="0067770B">
      <w:pPr>
        <w:spacing w:after="120"/>
        <w:rPr>
          <w:rFonts w:ascii="Calibri" w:hAnsi="Calibri" w:cs="Calibri"/>
          <w:sz w:val="24"/>
          <w:szCs w:val="24"/>
        </w:rPr>
      </w:pPr>
      <w:r w:rsidRPr="00FE1F96">
        <w:rPr>
          <w:rFonts w:ascii="Calibri" w:hAnsi="Calibri" w:cs="Calibri"/>
          <w:sz w:val="24"/>
          <w:szCs w:val="24"/>
        </w:rPr>
        <w:t>If a complaint is about the Headteacher or if a complainant wishes to complain directly about the trust, then the complaint should be sent to the CEO to be investigated. The CEO will write to the complainant acknowledging the complaint within 3 school days. Following the investigation, the CEO will write to the complainant confirming the outcome within 15 school days. If this time limit cannot be met, the CEO will write to the Complainant within 10 school days explaining the reason for the delay and providing a revised date.</w:t>
      </w:r>
    </w:p>
    <w:p w14:paraId="042114F0" w14:textId="77777777" w:rsidR="004919DC" w:rsidRPr="00FE1F96" w:rsidRDefault="00C953A0" w:rsidP="0067770B">
      <w:pPr>
        <w:spacing w:after="120"/>
        <w:rPr>
          <w:rFonts w:ascii="Calibri" w:hAnsi="Calibri" w:cs="Calibri"/>
          <w:sz w:val="24"/>
          <w:szCs w:val="24"/>
        </w:rPr>
      </w:pPr>
      <w:r w:rsidRPr="00FE1F96">
        <w:rPr>
          <w:rFonts w:ascii="Calibri" w:hAnsi="Calibri" w:cs="Calibri"/>
          <w:sz w:val="24"/>
          <w:szCs w:val="24"/>
        </w:rPr>
        <w:t xml:space="preserve">If the complaint concerns the CEO or a Trustee, the complaint should be investigated by the Chair of the Trust Board. If a formal complaint form is received about the Chair, the complaint will be referred to the Vice Chair for investigation. Where the Chair of the Trust </w:t>
      </w:r>
      <w:r w:rsidRPr="00FE1F96">
        <w:rPr>
          <w:rFonts w:ascii="Calibri" w:hAnsi="Calibri" w:cs="Calibri"/>
          <w:sz w:val="24"/>
          <w:szCs w:val="24"/>
        </w:rPr>
        <w:lastRenderedPageBreak/>
        <w:t>Board has investigated the complaint, they will write the letter of outcome to the Complainant and provide a copy to the CEO.</w:t>
      </w:r>
    </w:p>
    <w:p w14:paraId="042CE946" w14:textId="77777777" w:rsidR="004919DC" w:rsidRPr="00FE1F96" w:rsidRDefault="00C953A0" w:rsidP="0067770B">
      <w:pPr>
        <w:pStyle w:val="Heading2"/>
        <w:rPr>
          <w:rFonts w:ascii="Calibri" w:hAnsi="Calibri" w:cs="Calibri"/>
          <w:color w:val="auto"/>
          <w:sz w:val="24"/>
          <w:szCs w:val="24"/>
        </w:rPr>
      </w:pPr>
      <w:r w:rsidRPr="00FE1F96">
        <w:rPr>
          <w:rFonts w:ascii="Calibri" w:hAnsi="Calibri" w:cs="Calibri"/>
          <w:color w:val="auto"/>
          <w:sz w:val="24"/>
          <w:szCs w:val="24"/>
        </w:rPr>
        <w:t>8.6 Roles and Responsibilities</w:t>
      </w:r>
    </w:p>
    <w:p w14:paraId="49FDCABE" w14:textId="77777777" w:rsidR="004919DC" w:rsidRPr="00FE1F96" w:rsidRDefault="00C953A0" w:rsidP="0067770B">
      <w:pPr>
        <w:pStyle w:val="Heading3"/>
        <w:rPr>
          <w:rFonts w:ascii="Calibri" w:hAnsi="Calibri" w:cs="Calibri"/>
          <w:color w:val="auto"/>
        </w:rPr>
      </w:pPr>
      <w:r w:rsidRPr="00FE1F96">
        <w:rPr>
          <w:rFonts w:ascii="Calibri" w:hAnsi="Calibri" w:cs="Calibri"/>
          <w:color w:val="auto"/>
        </w:rPr>
        <w:t>Complainant</w:t>
      </w:r>
    </w:p>
    <w:p w14:paraId="2857AA39" w14:textId="77777777" w:rsidR="004919DC" w:rsidRPr="00FE1F96" w:rsidRDefault="00C953A0" w:rsidP="0067770B">
      <w:pPr>
        <w:spacing w:after="60"/>
        <w:rPr>
          <w:rFonts w:ascii="Calibri" w:hAnsi="Calibri" w:cs="Calibri"/>
          <w:sz w:val="24"/>
          <w:szCs w:val="24"/>
        </w:rPr>
      </w:pPr>
      <w:r w:rsidRPr="00FE1F96">
        <w:rPr>
          <w:rFonts w:ascii="Calibri" w:hAnsi="Calibri" w:cs="Calibri"/>
          <w:sz w:val="24"/>
          <w:szCs w:val="24"/>
        </w:rPr>
        <w:t>The complainant will receive a more effective response to the complaint if they:</w:t>
      </w:r>
    </w:p>
    <w:p w14:paraId="462A2652" w14:textId="77777777" w:rsidR="004919DC" w:rsidRPr="00FE1F96" w:rsidRDefault="00C953A0" w:rsidP="00E13FEC">
      <w:pPr>
        <w:spacing w:afterLines="50" w:after="120"/>
        <w:ind w:left="357"/>
        <w:rPr>
          <w:rFonts w:ascii="Calibri" w:hAnsi="Calibri" w:cs="Calibri"/>
          <w:sz w:val="24"/>
          <w:szCs w:val="24"/>
        </w:rPr>
      </w:pPr>
      <w:r w:rsidRPr="00FE1F96">
        <w:rPr>
          <w:rFonts w:ascii="Calibri" w:hAnsi="Calibri" w:cs="Calibri"/>
          <w:sz w:val="24"/>
          <w:szCs w:val="24"/>
        </w:rPr>
        <w:t>• Explain the complaint in full as early as possible</w:t>
      </w:r>
    </w:p>
    <w:p w14:paraId="5A0CFAEB" w14:textId="77777777" w:rsidR="004919DC" w:rsidRPr="00FE1F96" w:rsidRDefault="00C953A0" w:rsidP="00E13FEC">
      <w:pPr>
        <w:spacing w:afterLines="50" w:after="120"/>
        <w:ind w:left="357"/>
        <w:rPr>
          <w:rFonts w:ascii="Calibri" w:hAnsi="Calibri" w:cs="Calibri"/>
          <w:sz w:val="24"/>
          <w:szCs w:val="24"/>
        </w:rPr>
      </w:pPr>
      <w:r w:rsidRPr="00FE1F96">
        <w:rPr>
          <w:rFonts w:ascii="Calibri" w:hAnsi="Calibri" w:cs="Calibri"/>
          <w:sz w:val="24"/>
          <w:szCs w:val="24"/>
        </w:rPr>
        <w:t>• Co-operate with the school in seeking a solution to the complaint</w:t>
      </w:r>
    </w:p>
    <w:p w14:paraId="3F02EF20" w14:textId="77777777" w:rsidR="004919DC" w:rsidRPr="00FE1F96" w:rsidRDefault="00C953A0" w:rsidP="00E13FEC">
      <w:pPr>
        <w:spacing w:afterLines="50" w:after="120"/>
        <w:ind w:left="357"/>
        <w:rPr>
          <w:rFonts w:ascii="Calibri" w:hAnsi="Calibri" w:cs="Calibri"/>
          <w:sz w:val="24"/>
          <w:szCs w:val="24"/>
        </w:rPr>
      </w:pPr>
      <w:r w:rsidRPr="00FE1F96">
        <w:rPr>
          <w:rFonts w:ascii="Calibri" w:hAnsi="Calibri" w:cs="Calibri"/>
          <w:sz w:val="24"/>
          <w:szCs w:val="24"/>
        </w:rPr>
        <w:t>• Respond promptly to requests for information or meetings or in agreeing the details of the complaint</w:t>
      </w:r>
    </w:p>
    <w:p w14:paraId="6E9C6BB9" w14:textId="77777777" w:rsidR="004919DC" w:rsidRPr="00FE1F96" w:rsidRDefault="00C953A0" w:rsidP="00E13FEC">
      <w:pPr>
        <w:spacing w:afterLines="50" w:after="120"/>
        <w:ind w:left="357"/>
        <w:rPr>
          <w:rFonts w:ascii="Calibri" w:hAnsi="Calibri" w:cs="Calibri"/>
          <w:sz w:val="24"/>
          <w:szCs w:val="24"/>
        </w:rPr>
      </w:pPr>
      <w:r w:rsidRPr="00FE1F96">
        <w:rPr>
          <w:rFonts w:ascii="Calibri" w:hAnsi="Calibri" w:cs="Calibri"/>
          <w:sz w:val="24"/>
          <w:szCs w:val="24"/>
        </w:rPr>
        <w:t>• Ask for assistance as needed</w:t>
      </w:r>
    </w:p>
    <w:p w14:paraId="01DD94E4" w14:textId="77777777" w:rsidR="004919DC" w:rsidRPr="00FE1F96" w:rsidRDefault="00C953A0" w:rsidP="00E13FEC">
      <w:pPr>
        <w:spacing w:afterLines="50" w:after="120"/>
        <w:ind w:left="357"/>
        <w:rPr>
          <w:rFonts w:ascii="Calibri" w:hAnsi="Calibri" w:cs="Calibri"/>
          <w:sz w:val="24"/>
          <w:szCs w:val="24"/>
        </w:rPr>
      </w:pPr>
      <w:r w:rsidRPr="00FE1F96">
        <w:rPr>
          <w:rFonts w:ascii="Calibri" w:hAnsi="Calibri" w:cs="Calibri"/>
          <w:sz w:val="24"/>
          <w:szCs w:val="24"/>
        </w:rPr>
        <w:t>• Treat all those involved in the complaint with respect</w:t>
      </w:r>
    </w:p>
    <w:p w14:paraId="2CA5ABE5" w14:textId="77777777" w:rsidR="004919DC" w:rsidRPr="00FE1F96" w:rsidRDefault="00C953A0" w:rsidP="00E13FEC">
      <w:pPr>
        <w:spacing w:afterLines="50" w:after="120"/>
        <w:ind w:left="357"/>
        <w:rPr>
          <w:rFonts w:ascii="Calibri" w:hAnsi="Calibri" w:cs="Calibri"/>
          <w:sz w:val="24"/>
          <w:szCs w:val="24"/>
        </w:rPr>
      </w:pPr>
      <w:r w:rsidRPr="00FE1F96">
        <w:rPr>
          <w:rFonts w:ascii="Calibri" w:hAnsi="Calibri" w:cs="Calibri"/>
          <w:sz w:val="24"/>
          <w:szCs w:val="24"/>
        </w:rPr>
        <w:t>• Refrain from publicising the details of their complaint on social media and respect confidentiality</w:t>
      </w:r>
    </w:p>
    <w:p w14:paraId="6AC04B74" w14:textId="77777777" w:rsidR="004919DC" w:rsidRPr="00FE1F96" w:rsidRDefault="00C953A0" w:rsidP="0067770B">
      <w:pPr>
        <w:pStyle w:val="Heading3"/>
        <w:rPr>
          <w:rFonts w:ascii="Calibri" w:hAnsi="Calibri" w:cs="Calibri"/>
          <w:color w:val="auto"/>
        </w:rPr>
      </w:pPr>
      <w:r w:rsidRPr="00FE1F96">
        <w:rPr>
          <w:rFonts w:ascii="Calibri" w:hAnsi="Calibri" w:cs="Calibri"/>
          <w:color w:val="auto"/>
        </w:rPr>
        <w:t>Investigator</w:t>
      </w:r>
    </w:p>
    <w:p w14:paraId="6E1B9B1F" w14:textId="77777777" w:rsidR="004919DC" w:rsidRPr="00FE1F96" w:rsidRDefault="00C953A0" w:rsidP="0067770B">
      <w:pPr>
        <w:spacing w:after="60"/>
        <w:rPr>
          <w:rFonts w:ascii="Calibri" w:hAnsi="Calibri" w:cs="Calibri"/>
          <w:sz w:val="24"/>
          <w:szCs w:val="24"/>
        </w:rPr>
      </w:pPr>
      <w:r w:rsidRPr="00FE1F96">
        <w:rPr>
          <w:rFonts w:ascii="Calibri" w:hAnsi="Calibri" w:cs="Calibri"/>
          <w:sz w:val="24"/>
          <w:szCs w:val="24"/>
        </w:rPr>
        <w:t>The investigator's role is to establish the facts relevant to the complaint by:</w:t>
      </w:r>
    </w:p>
    <w:p w14:paraId="341AE960" w14:textId="77777777" w:rsidR="004919DC" w:rsidRPr="00FE1F96" w:rsidRDefault="00C953A0" w:rsidP="009E0A6C">
      <w:pPr>
        <w:spacing w:afterLines="50" w:after="120"/>
        <w:ind w:left="357"/>
        <w:rPr>
          <w:rFonts w:ascii="Calibri" w:hAnsi="Calibri" w:cs="Calibri"/>
          <w:sz w:val="24"/>
          <w:szCs w:val="24"/>
        </w:rPr>
      </w:pPr>
      <w:r w:rsidRPr="00FE1F96">
        <w:rPr>
          <w:rFonts w:ascii="Calibri" w:hAnsi="Calibri" w:cs="Calibri"/>
          <w:sz w:val="24"/>
          <w:szCs w:val="24"/>
        </w:rPr>
        <w:t>• Providing a comprehensive, open, transparent and fair consideration of the complaint through:</w:t>
      </w:r>
    </w:p>
    <w:p w14:paraId="0777DE1F" w14:textId="3B80EF5F" w:rsidR="004919DC" w:rsidRPr="00FE1F96" w:rsidRDefault="00C953A0" w:rsidP="005C2DCD">
      <w:pPr>
        <w:pStyle w:val="ListParagraph"/>
        <w:numPr>
          <w:ilvl w:val="0"/>
          <w:numId w:val="15"/>
        </w:numPr>
        <w:spacing w:afterLines="50" w:after="120"/>
        <w:rPr>
          <w:rFonts w:ascii="Calibri" w:hAnsi="Calibri" w:cs="Calibri"/>
          <w:sz w:val="24"/>
          <w:szCs w:val="24"/>
        </w:rPr>
      </w:pPr>
      <w:r w:rsidRPr="00FE1F96">
        <w:rPr>
          <w:rFonts w:ascii="Calibri" w:hAnsi="Calibri" w:cs="Calibri"/>
          <w:sz w:val="24"/>
          <w:szCs w:val="24"/>
        </w:rPr>
        <w:t>Sensitive and thorough interviewing of the complainant to establish what has happened and who has been involved</w:t>
      </w:r>
    </w:p>
    <w:p w14:paraId="1C91015D" w14:textId="532492BC" w:rsidR="004919DC" w:rsidRPr="00FE1F96" w:rsidRDefault="00C953A0" w:rsidP="005C2DCD">
      <w:pPr>
        <w:pStyle w:val="ListParagraph"/>
        <w:numPr>
          <w:ilvl w:val="0"/>
          <w:numId w:val="15"/>
        </w:numPr>
        <w:spacing w:afterLines="50" w:after="120"/>
        <w:rPr>
          <w:rFonts w:ascii="Calibri" w:hAnsi="Calibri" w:cs="Calibri"/>
          <w:sz w:val="24"/>
          <w:szCs w:val="24"/>
        </w:rPr>
      </w:pPr>
      <w:r w:rsidRPr="00FE1F96">
        <w:rPr>
          <w:rFonts w:ascii="Calibri" w:hAnsi="Calibri" w:cs="Calibri"/>
          <w:sz w:val="24"/>
          <w:szCs w:val="24"/>
        </w:rPr>
        <w:t>Interviewing staff and children/young people and other people relevant to the complaint</w:t>
      </w:r>
    </w:p>
    <w:p w14:paraId="01EE05CF" w14:textId="64FBEA21" w:rsidR="004919DC" w:rsidRPr="00FE1F96" w:rsidRDefault="00C953A0" w:rsidP="005C2DCD">
      <w:pPr>
        <w:pStyle w:val="ListParagraph"/>
        <w:numPr>
          <w:ilvl w:val="0"/>
          <w:numId w:val="15"/>
        </w:numPr>
        <w:spacing w:afterLines="50" w:after="120"/>
        <w:rPr>
          <w:rFonts w:ascii="Calibri" w:hAnsi="Calibri" w:cs="Calibri"/>
          <w:sz w:val="24"/>
          <w:szCs w:val="24"/>
        </w:rPr>
      </w:pPr>
      <w:r w:rsidRPr="00FE1F96">
        <w:rPr>
          <w:rFonts w:ascii="Calibri" w:hAnsi="Calibri" w:cs="Calibri"/>
          <w:sz w:val="24"/>
          <w:szCs w:val="24"/>
        </w:rPr>
        <w:t>Consideration of records and other relevant information</w:t>
      </w:r>
    </w:p>
    <w:p w14:paraId="23619272" w14:textId="624CEB2D" w:rsidR="004919DC" w:rsidRPr="00FE1F96" w:rsidRDefault="00C953A0" w:rsidP="005C2DCD">
      <w:pPr>
        <w:pStyle w:val="ListParagraph"/>
        <w:numPr>
          <w:ilvl w:val="0"/>
          <w:numId w:val="15"/>
        </w:numPr>
        <w:spacing w:afterLines="50" w:after="120"/>
        <w:rPr>
          <w:rFonts w:ascii="Calibri" w:hAnsi="Calibri" w:cs="Calibri"/>
          <w:sz w:val="24"/>
          <w:szCs w:val="24"/>
        </w:rPr>
      </w:pPr>
      <w:r w:rsidRPr="00FE1F96">
        <w:rPr>
          <w:rFonts w:ascii="Calibri" w:hAnsi="Calibri" w:cs="Calibri"/>
          <w:sz w:val="24"/>
          <w:szCs w:val="24"/>
        </w:rPr>
        <w:t>Analysing information</w:t>
      </w:r>
    </w:p>
    <w:p w14:paraId="713BD463" w14:textId="77777777" w:rsidR="004919DC" w:rsidRPr="00FE1F96" w:rsidRDefault="00C953A0" w:rsidP="009E0A6C">
      <w:pPr>
        <w:spacing w:afterLines="50" w:after="120"/>
        <w:ind w:left="357"/>
        <w:rPr>
          <w:rFonts w:ascii="Calibri" w:hAnsi="Calibri" w:cs="Calibri"/>
          <w:sz w:val="24"/>
          <w:szCs w:val="24"/>
        </w:rPr>
      </w:pPr>
      <w:r w:rsidRPr="00FE1F96">
        <w:rPr>
          <w:rFonts w:ascii="Calibri" w:hAnsi="Calibri" w:cs="Calibri"/>
          <w:sz w:val="24"/>
          <w:szCs w:val="24"/>
        </w:rPr>
        <w:t>• Liaising with the complainant and the complaints co-ordinator as appropriate to clarify what the complainant feels would put things right</w:t>
      </w:r>
    </w:p>
    <w:p w14:paraId="1F4FDAEB" w14:textId="77777777" w:rsidR="004919DC" w:rsidRPr="00FE1F96" w:rsidRDefault="00C953A0" w:rsidP="009E0A6C">
      <w:pPr>
        <w:spacing w:afterLines="50" w:after="120"/>
        <w:ind w:left="357"/>
        <w:rPr>
          <w:rFonts w:ascii="Calibri" w:hAnsi="Calibri" w:cs="Calibri"/>
          <w:sz w:val="24"/>
          <w:szCs w:val="24"/>
        </w:rPr>
      </w:pPr>
      <w:r w:rsidRPr="00FE1F96">
        <w:rPr>
          <w:rFonts w:ascii="Calibri" w:hAnsi="Calibri" w:cs="Calibri"/>
          <w:sz w:val="24"/>
          <w:szCs w:val="24"/>
        </w:rPr>
        <w:t>The investigator should:</w:t>
      </w:r>
    </w:p>
    <w:p w14:paraId="558E3413" w14:textId="77777777" w:rsidR="004919DC" w:rsidRPr="00FE1F96" w:rsidRDefault="00C953A0" w:rsidP="009E0A6C">
      <w:pPr>
        <w:spacing w:afterLines="50" w:after="120"/>
        <w:ind w:left="357"/>
        <w:rPr>
          <w:rFonts w:ascii="Calibri" w:hAnsi="Calibri" w:cs="Calibri"/>
          <w:sz w:val="24"/>
          <w:szCs w:val="24"/>
        </w:rPr>
      </w:pPr>
      <w:r w:rsidRPr="00FE1F96">
        <w:rPr>
          <w:rFonts w:ascii="Calibri" w:hAnsi="Calibri" w:cs="Calibri"/>
          <w:sz w:val="24"/>
          <w:szCs w:val="24"/>
        </w:rPr>
        <w:t>• Conduct interviews with an open mind and be prepared to persist in the questioning</w:t>
      </w:r>
    </w:p>
    <w:p w14:paraId="4B709A6A" w14:textId="77777777" w:rsidR="004919DC" w:rsidRPr="00FE1F96" w:rsidRDefault="00C953A0" w:rsidP="009E0A6C">
      <w:pPr>
        <w:spacing w:afterLines="50" w:after="120"/>
        <w:ind w:left="357"/>
        <w:rPr>
          <w:rFonts w:ascii="Calibri" w:hAnsi="Calibri" w:cs="Calibri"/>
          <w:sz w:val="24"/>
          <w:szCs w:val="24"/>
        </w:rPr>
      </w:pPr>
      <w:r w:rsidRPr="00FE1F96">
        <w:rPr>
          <w:rFonts w:ascii="Calibri" w:hAnsi="Calibri" w:cs="Calibri"/>
          <w:sz w:val="24"/>
          <w:szCs w:val="24"/>
        </w:rPr>
        <w:t>• Keep notes of interviews or arrange for an independent note taker to record minutes of the meeting</w:t>
      </w:r>
    </w:p>
    <w:p w14:paraId="39E0A25C" w14:textId="77777777" w:rsidR="004919DC" w:rsidRPr="00FE1F96" w:rsidRDefault="00C953A0" w:rsidP="009E0A6C">
      <w:pPr>
        <w:spacing w:afterLines="50" w:after="120"/>
        <w:ind w:left="357"/>
        <w:rPr>
          <w:rFonts w:ascii="Calibri" w:hAnsi="Calibri" w:cs="Calibri"/>
          <w:sz w:val="24"/>
          <w:szCs w:val="24"/>
        </w:rPr>
      </w:pPr>
      <w:r w:rsidRPr="00FE1F96">
        <w:rPr>
          <w:rFonts w:ascii="Calibri" w:hAnsi="Calibri" w:cs="Calibri"/>
          <w:sz w:val="24"/>
          <w:szCs w:val="24"/>
        </w:rPr>
        <w:t>• Ensure that any papers produced during the investigation are kept securely pending any appeal</w:t>
      </w:r>
    </w:p>
    <w:p w14:paraId="79C172B1" w14:textId="77777777" w:rsidR="004919DC" w:rsidRPr="00FE1F96" w:rsidRDefault="00C953A0" w:rsidP="009E0A6C">
      <w:pPr>
        <w:spacing w:afterLines="50" w:after="120"/>
        <w:ind w:left="357"/>
        <w:rPr>
          <w:rFonts w:ascii="Calibri" w:hAnsi="Calibri" w:cs="Calibri"/>
          <w:sz w:val="24"/>
          <w:szCs w:val="24"/>
        </w:rPr>
      </w:pPr>
      <w:r w:rsidRPr="00FE1F96">
        <w:rPr>
          <w:rFonts w:ascii="Calibri" w:hAnsi="Calibri" w:cs="Calibri"/>
          <w:sz w:val="24"/>
          <w:szCs w:val="24"/>
        </w:rPr>
        <w:t>• Be mindful of the timescales to respond</w:t>
      </w:r>
    </w:p>
    <w:p w14:paraId="0D59F740" w14:textId="39E476B0" w:rsidR="004919DC" w:rsidRPr="00EB5709" w:rsidRDefault="00C953A0" w:rsidP="0006097C">
      <w:pPr>
        <w:pStyle w:val="ListParagraph"/>
        <w:numPr>
          <w:ilvl w:val="0"/>
          <w:numId w:val="10"/>
        </w:numPr>
        <w:spacing w:afterLines="50" w:after="120"/>
        <w:ind w:left="714" w:hanging="357"/>
        <w:rPr>
          <w:rFonts w:ascii="Calibri" w:hAnsi="Calibri" w:cs="Calibri"/>
          <w:sz w:val="24"/>
          <w:szCs w:val="24"/>
        </w:rPr>
      </w:pPr>
      <w:r w:rsidRPr="00EB5709">
        <w:rPr>
          <w:rFonts w:ascii="Calibri" w:hAnsi="Calibri" w:cs="Calibri"/>
          <w:sz w:val="24"/>
          <w:szCs w:val="24"/>
        </w:rPr>
        <w:t>Prepare a comprehensive report for the headteacher or complaints committee that sets out the facts, identifies solutions and recommends courses of action to resolve problems</w:t>
      </w:r>
    </w:p>
    <w:p w14:paraId="200750BF" w14:textId="6A11EEB8" w:rsidR="00C953A0" w:rsidRPr="00FE1F96" w:rsidRDefault="00C953A0" w:rsidP="0067770B">
      <w:pPr>
        <w:spacing w:after="120"/>
        <w:rPr>
          <w:rFonts w:ascii="Calibri" w:hAnsi="Calibri" w:cs="Calibri"/>
          <w:sz w:val="24"/>
          <w:szCs w:val="24"/>
        </w:rPr>
      </w:pPr>
      <w:r w:rsidRPr="00FE1F96">
        <w:rPr>
          <w:rFonts w:ascii="Calibri" w:hAnsi="Calibri" w:cs="Calibri"/>
          <w:sz w:val="24"/>
          <w:szCs w:val="24"/>
        </w:rPr>
        <w:lastRenderedPageBreak/>
        <w:t>The headteacher or complaints committee will then determine whether to uphold or dismiss the complaint and communicate that decision to the complainant, providing the appropriate escalation details.</w:t>
      </w:r>
    </w:p>
    <w:p w14:paraId="7204B930" w14:textId="2B240602" w:rsidR="004919DC" w:rsidRPr="00FE1F96" w:rsidRDefault="00C953A0" w:rsidP="0067770B">
      <w:pPr>
        <w:pStyle w:val="Heading3"/>
        <w:rPr>
          <w:rFonts w:ascii="Calibri" w:hAnsi="Calibri" w:cs="Calibri"/>
          <w:color w:val="auto"/>
        </w:rPr>
      </w:pPr>
      <w:r w:rsidRPr="00FE1F96">
        <w:rPr>
          <w:rFonts w:ascii="Calibri" w:hAnsi="Calibri" w:cs="Calibri"/>
          <w:color w:val="auto"/>
        </w:rPr>
        <w:t>Complaints Co-ordinator</w:t>
      </w:r>
    </w:p>
    <w:p w14:paraId="3A415243" w14:textId="77777777" w:rsidR="004919DC" w:rsidRPr="00FE1F96" w:rsidRDefault="00C953A0" w:rsidP="0067770B">
      <w:pPr>
        <w:spacing w:after="60"/>
        <w:rPr>
          <w:rFonts w:ascii="Calibri" w:hAnsi="Calibri" w:cs="Calibri"/>
          <w:sz w:val="24"/>
          <w:szCs w:val="24"/>
        </w:rPr>
      </w:pPr>
      <w:r w:rsidRPr="00FE1F96">
        <w:rPr>
          <w:rFonts w:ascii="Calibri" w:hAnsi="Calibri" w:cs="Calibri"/>
          <w:sz w:val="24"/>
          <w:szCs w:val="24"/>
        </w:rPr>
        <w:t>The complaints co-ordinator (this could be the headteacher / designated complaints governor or other staff member providing administrative support) should:</w:t>
      </w:r>
    </w:p>
    <w:p w14:paraId="76FD9680" w14:textId="77777777" w:rsidR="004919DC" w:rsidRPr="00FE1F96" w:rsidRDefault="00C953A0" w:rsidP="00175245">
      <w:pPr>
        <w:spacing w:afterLines="50" w:after="120"/>
        <w:ind w:left="357"/>
        <w:rPr>
          <w:rFonts w:ascii="Calibri" w:hAnsi="Calibri" w:cs="Calibri"/>
          <w:sz w:val="24"/>
          <w:szCs w:val="24"/>
        </w:rPr>
      </w:pPr>
      <w:r w:rsidRPr="00FE1F96">
        <w:rPr>
          <w:rFonts w:ascii="Calibri" w:hAnsi="Calibri" w:cs="Calibri"/>
          <w:sz w:val="24"/>
          <w:szCs w:val="24"/>
        </w:rPr>
        <w:t>• Ensure that the complainant is fully updated at each stage of the procedure</w:t>
      </w:r>
    </w:p>
    <w:p w14:paraId="7983953F" w14:textId="77777777" w:rsidR="004919DC" w:rsidRPr="00FE1F96" w:rsidRDefault="00C953A0" w:rsidP="00175245">
      <w:pPr>
        <w:spacing w:afterLines="50" w:after="120"/>
        <w:ind w:left="357"/>
        <w:rPr>
          <w:rFonts w:ascii="Calibri" w:hAnsi="Calibri" w:cs="Calibri"/>
          <w:sz w:val="24"/>
          <w:szCs w:val="24"/>
        </w:rPr>
      </w:pPr>
      <w:r w:rsidRPr="00FE1F96">
        <w:rPr>
          <w:rFonts w:ascii="Calibri" w:hAnsi="Calibri" w:cs="Calibri"/>
          <w:sz w:val="24"/>
          <w:szCs w:val="24"/>
        </w:rPr>
        <w:t xml:space="preserve">• Liaise with staff members, headteacher, Chair of Governors, Clerk and LAs (if appropriate) to ensure the smooth running of the </w:t>
      </w:r>
      <w:proofErr w:type="gramStart"/>
      <w:r w:rsidRPr="00FE1F96">
        <w:rPr>
          <w:rFonts w:ascii="Calibri" w:hAnsi="Calibri" w:cs="Calibri"/>
          <w:sz w:val="24"/>
          <w:szCs w:val="24"/>
        </w:rPr>
        <w:t>complaints</w:t>
      </w:r>
      <w:proofErr w:type="gramEnd"/>
      <w:r w:rsidRPr="00FE1F96">
        <w:rPr>
          <w:rFonts w:ascii="Calibri" w:hAnsi="Calibri" w:cs="Calibri"/>
          <w:sz w:val="24"/>
          <w:szCs w:val="24"/>
        </w:rPr>
        <w:t xml:space="preserve"> procedure</w:t>
      </w:r>
    </w:p>
    <w:p w14:paraId="48018FB1" w14:textId="77777777" w:rsidR="004919DC" w:rsidRPr="00FE1F96" w:rsidRDefault="00C953A0" w:rsidP="00175245">
      <w:pPr>
        <w:spacing w:afterLines="50" w:after="120"/>
        <w:ind w:left="357"/>
        <w:rPr>
          <w:rFonts w:ascii="Calibri" w:hAnsi="Calibri" w:cs="Calibri"/>
          <w:sz w:val="24"/>
          <w:szCs w:val="24"/>
        </w:rPr>
      </w:pPr>
      <w:r w:rsidRPr="00FE1F96">
        <w:rPr>
          <w:rFonts w:ascii="Calibri" w:hAnsi="Calibri" w:cs="Calibri"/>
          <w:sz w:val="24"/>
          <w:szCs w:val="24"/>
        </w:rPr>
        <w:t>• Be aware of issues regarding:</w:t>
      </w:r>
    </w:p>
    <w:p w14:paraId="7EF2523D" w14:textId="77777777" w:rsidR="004919DC" w:rsidRPr="00FE1F96" w:rsidRDefault="00C953A0" w:rsidP="00175245">
      <w:pPr>
        <w:spacing w:afterLines="50" w:after="120"/>
        <w:ind w:left="357"/>
        <w:rPr>
          <w:rFonts w:ascii="Calibri" w:hAnsi="Calibri" w:cs="Calibri"/>
          <w:sz w:val="24"/>
          <w:szCs w:val="24"/>
        </w:rPr>
      </w:pPr>
      <w:r w:rsidRPr="00FE1F96">
        <w:rPr>
          <w:rFonts w:ascii="Calibri" w:hAnsi="Calibri" w:cs="Calibri"/>
          <w:sz w:val="24"/>
          <w:szCs w:val="24"/>
        </w:rPr>
        <w:t xml:space="preserve">  - Sharing third party information</w:t>
      </w:r>
    </w:p>
    <w:p w14:paraId="3149DF4E" w14:textId="77777777" w:rsidR="004919DC" w:rsidRPr="00FE1F96" w:rsidRDefault="00C953A0" w:rsidP="00175245">
      <w:pPr>
        <w:spacing w:afterLines="50" w:after="120"/>
        <w:ind w:left="357"/>
        <w:rPr>
          <w:rFonts w:ascii="Calibri" w:hAnsi="Calibri" w:cs="Calibri"/>
          <w:sz w:val="24"/>
          <w:szCs w:val="24"/>
        </w:rPr>
      </w:pPr>
      <w:r w:rsidRPr="00FE1F96">
        <w:rPr>
          <w:rFonts w:ascii="Calibri" w:hAnsi="Calibri" w:cs="Calibri"/>
          <w:sz w:val="24"/>
          <w:szCs w:val="24"/>
        </w:rPr>
        <w:t xml:space="preserve">  - Additional support. This may be needed by complainants when making a complaint including interpretation support or where the complainant is a child or young person</w:t>
      </w:r>
    </w:p>
    <w:p w14:paraId="7A087199" w14:textId="77777777" w:rsidR="004919DC" w:rsidRPr="00FE1F96" w:rsidRDefault="00C953A0" w:rsidP="00175245">
      <w:pPr>
        <w:spacing w:afterLines="50" w:after="120"/>
        <w:ind w:left="357"/>
        <w:rPr>
          <w:rFonts w:ascii="Calibri" w:hAnsi="Calibri" w:cs="Calibri"/>
          <w:sz w:val="24"/>
          <w:szCs w:val="24"/>
        </w:rPr>
      </w:pPr>
      <w:r w:rsidRPr="00FE1F96">
        <w:rPr>
          <w:rFonts w:ascii="Calibri" w:hAnsi="Calibri" w:cs="Calibri"/>
          <w:sz w:val="24"/>
          <w:szCs w:val="24"/>
        </w:rPr>
        <w:t>• Keep records</w:t>
      </w:r>
    </w:p>
    <w:p w14:paraId="30FAF89D" w14:textId="77777777" w:rsidR="004919DC" w:rsidRPr="00FE1F96" w:rsidRDefault="00C953A0" w:rsidP="00BA6B34">
      <w:pPr>
        <w:pStyle w:val="Heading3"/>
        <w:spacing w:before="200" w:after="100"/>
        <w:rPr>
          <w:rFonts w:ascii="Calibri" w:hAnsi="Calibri" w:cs="Calibri"/>
          <w:color w:val="auto"/>
        </w:rPr>
      </w:pPr>
      <w:r w:rsidRPr="00FE1F96">
        <w:rPr>
          <w:rFonts w:ascii="Calibri" w:hAnsi="Calibri" w:cs="Calibri"/>
          <w:color w:val="auto"/>
        </w:rPr>
        <w:t>Clerk to the Governing Body</w:t>
      </w:r>
    </w:p>
    <w:p w14:paraId="27206698" w14:textId="77777777" w:rsidR="004919DC" w:rsidRPr="00FE1F96" w:rsidRDefault="00C953A0" w:rsidP="0067770B">
      <w:pPr>
        <w:spacing w:after="60"/>
        <w:rPr>
          <w:rFonts w:ascii="Calibri" w:hAnsi="Calibri" w:cs="Calibri"/>
          <w:sz w:val="24"/>
          <w:szCs w:val="24"/>
        </w:rPr>
      </w:pPr>
      <w:r w:rsidRPr="00FE1F96">
        <w:rPr>
          <w:rFonts w:ascii="Calibri" w:hAnsi="Calibri" w:cs="Calibri"/>
          <w:sz w:val="24"/>
          <w:szCs w:val="24"/>
        </w:rPr>
        <w:t>The Clerk is the contact point for the complainant and the committee and should:</w:t>
      </w:r>
    </w:p>
    <w:p w14:paraId="210C9A9B" w14:textId="77777777" w:rsidR="004919DC" w:rsidRPr="00FE1F96" w:rsidRDefault="00C953A0" w:rsidP="00CF095F">
      <w:pPr>
        <w:spacing w:afterLines="50" w:after="120"/>
        <w:ind w:left="357"/>
        <w:rPr>
          <w:rFonts w:ascii="Calibri" w:hAnsi="Calibri" w:cs="Calibri"/>
          <w:sz w:val="24"/>
          <w:szCs w:val="24"/>
        </w:rPr>
      </w:pPr>
      <w:r w:rsidRPr="00FE1F96">
        <w:rPr>
          <w:rFonts w:ascii="Calibri" w:hAnsi="Calibri" w:cs="Calibri"/>
          <w:sz w:val="24"/>
          <w:szCs w:val="24"/>
        </w:rPr>
        <w:t>• Ensure that all people involved in the complaint procedure are aware of their legal rights and duties, including any under legislation relating to school complaints, education law, the Equality Act 2010, the Freedom of Information Act 2000, the Data Protection Act (DPA) 2018 and the General Data Protection Regulations (GDPR)</w:t>
      </w:r>
    </w:p>
    <w:p w14:paraId="7B93E76C" w14:textId="77777777" w:rsidR="004919DC" w:rsidRPr="00FE1F96" w:rsidRDefault="00C953A0" w:rsidP="00CF095F">
      <w:pPr>
        <w:spacing w:afterLines="50" w:after="120"/>
        <w:ind w:left="357"/>
        <w:rPr>
          <w:rFonts w:ascii="Calibri" w:hAnsi="Calibri" w:cs="Calibri"/>
          <w:sz w:val="24"/>
          <w:szCs w:val="24"/>
        </w:rPr>
      </w:pPr>
      <w:r w:rsidRPr="00FE1F96">
        <w:rPr>
          <w:rFonts w:ascii="Calibri" w:hAnsi="Calibri" w:cs="Calibri"/>
          <w:sz w:val="24"/>
          <w:szCs w:val="24"/>
        </w:rPr>
        <w:t>• Set the date, time and venue of the meeting, ensuring that the dates are convenient to all parties (if they are invited to attend) and that the venue and proceedings are accessible</w:t>
      </w:r>
    </w:p>
    <w:p w14:paraId="7422267F" w14:textId="77777777" w:rsidR="004919DC" w:rsidRPr="00FE1F96" w:rsidRDefault="00C953A0" w:rsidP="00CF095F">
      <w:pPr>
        <w:spacing w:afterLines="50" w:after="120"/>
        <w:ind w:left="357"/>
        <w:rPr>
          <w:rFonts w:ascii="Calibri" w:hAnsi="Calibri" w:cs="Calibri"/>
          <w:sz w:val="24"/>
          <w:szCs w:val="24"/>
        </w:rPr>
      </w:pPr>
      <w:r w:rsidRPr="00FE1F96">
        <w:rPr>
          <w:rFonts w:ascii="Calibri" w:hAnsi="Calibri" w:cs="Calibri"/>
          <w:sz w:val="24"/>
          <w:szCs w:val="24"/>
        </w:rPr>
        <w:t xml:space="preserve">• Collate any written material relevant to the complaint (for </w:t>
      </w:r>
      <w:proofErr w:type="gramStart"/>
      <w:r w:rsidRPr="00FE1F96">
        <w:rPr>
          <w:rFonts w:ascii="Calibri" w:hAnsi="Calibri" w:cs="Calibri"/>
          <w:sz w:val="24"/>
          <w:szCs w:val="24"/>
        </w:rPr>
        <w:t>example;</w:t>
      </w:r>
      <w:proofErr w:type="gramEnd"/>
      <w:r w:rsidRPr="00FE1F96">
        <w:rPr>
          <w:rFonts w:ascii="Calibri" w:hAnsi="Calibri" w:cs="Calibri"/>
          <w:sz w:val="24"/>
          <w:szCs w:val="24"/>
        </w:rPr>
        <w:t xml:space="preserve"> stage 1 paperwork, school and complainant submissions) and send it to the parties in advance of the meeting within an agreed timescale</w:t>
      </w:r>
    </w:p>
    <w:p w14:paraId="5D2BD789" w14:textId="77777777" w:rsidR="004919DC" w:rsidRPr="00FE1F96" w:rsidRDefault="00C953A0" w:rsidP="00CF095F">
      <w:pPr>
        <w:spacing w:afterLines="50" w:after="120"/>
        <w:ind w:left="357"/>
        <w:rPr>
          <w:rFonts w:ascii="Calibri" w:hAnsi="Calibri" w:cs="Calibri"/>
          <w:sz w:val="24"/>
          <w:szCs w:val="24"/>
        </w:rPr>
      </w:pPr>
      <w:r w:rsidRPr="00FE1F96">
        <w:rPr>
          <w:rFonts w:ascii="Calibri" w:hAnsi="Calibri" w:cs="Calibri"/>
          <w:sz w:val="24"/>
          <w:szCs w:val="24"/>
        </w:rPr>
        <w:t>• Record the proceedings</w:t>
      </w:r>
    </w:p>
    <w:p w14:paraId="75F89748" w14:textId="77777777" w:rsidR="004919DC" w:rsidRPr="00FE1F96" w:rsidRDefault="00C953A0" w:rsidP="00CF095F">
      <w:pPr>
        <w:spacing w:afterLines="50" w:after="120"/>
        <w:ind w:left="357"/>
        <w:rPr>
          <w:rFonts w:ascii="Calibri" w:hAnsi="Calibri" w:cs="Calibri"/>
          <w:sz w:val="24"/>
          <w:szCs w:val="24"/>
        </w:rPr>
      </w:pPr>
      <w:r w:rsidRPr="00FE1F96">
        <w:rPr>
          <w:rFonts w:ascii="Calibri" w:hAnsi="Calibri" w:cs="Calibri"/>
          <w:sz w:val="24"/>
          <w:szCs w:val="24"/>
        </w:rPr>
        <w:t>• Circulate the minutes of the meeting</w:t>
      </w:r>
    </w:p>
    <w:p w14:paraId="5CD0904D" w14:textId="77777777" w:rsidR="004919DC" w:rsidRPr="00FE1F96" w:rsidRDefault="00C953A0" w:rsidP="00CF095F">
      <w:pPr>
        <w:spacing w:afterLines="50" w:after="120"/>
        <w:ind w:left="357"/>
        <w:rPr>
          <w:rFonts w:ascii="Calibri" w:hAnsi="Calibri" w:cs="Calibri"/>
          <w:sz w:val="24"/>
          <w:szCs w:val="24"/>
        </w:rPr>
      </w:pPr>
      <w:r w:rsidRPr="00FE1F96">
        <w:rPr>
          <w:rFonts w:ascii="Calibri" w:hAnsi="Calibri" w:cs="Calibri"/>
          <w:sz w:val="24"/>
          <w:szCs w:val="24"/>
        </w:rPr>
        <w:t>• Notify all parties of the committee's decision</w:t>
      </w:r>
    </w:p>
    <w:p w14:paraId="483CD095" w14:textId="77777777" w:rsidR="004919DC" w:rsidRPr="00FE1F96" w:rsidRDefault="00C953A0" w:rsidP="0067770B">
      <w:pPr>
        <w:pStyle w:val="Heading3"/>
        <w:rPr>
          <w:rFonts w:ascii="Calibri" w:hAnsi="Calibri" w:cs="Calibri"/>
          <w:color w:val="auto"/>
        </w:rPr>
      </w:pPr>
      <w:r w:rsidRPr="00FE1F96">
        <w:rPr>
          <w:rFonts w:ascii="Calibri" w:hAnsi="Calibri" w:cs="Calibri"/>
          <w:color w:val="auto"/>
        </w:rPr>
        <w:t>Committee Chair</w:t>
      </w:r>
    </w:p>
    <w:p w14:paraId="601AD292" w14:textId="77777777" w:rsidR="004919DC" w:rsidRPr="00FE1F96" w:rsidRDefault="00C953A0" w:rsidP="0067770B">
      <w:pPr>
        <w:spacing w:after="60"/>
        <w:rPr>
          <w:rFonts w:ascii="Calibri" w:hAnsi="Calibri" w:cs="Calibri"/>
          <w:sz w:val="24"/>
          <w:szCs w:val="24"/>
        </w:rPr>
      </w:pPr>
      <w:r w:rsidRPr="00FE1F96">
        <w:rPr>
          <w:rFonts w:ascii="Calibri" w:hAnsi="Calibri" w:cs="Calibri"/>
          <w:sz w:val="24"/>
          <w:szCs w:val="24"/>
        </w:rPr>
        <w:t>The committee's chair, who is nominated in advance of the complaint meeting, should ensure that:</w:t>
      </w:r>
    </w:p>
    <w:p w14:paraId="000D2135" w14:textId="77777777" w:rsidR="004919DC" w:rsidRPr="00FE1F96" w:rsidRDefault="00C953A0" w:rsidP="00CF095F">
      <w:pPr>
        <w:spacing w:afterLines="50" w:after="120"/>
        <w:ind w:left="357"/>
        <w:rPr>
          <w:rFonts w:ascii="Calibri" w:hAnsi="Calibri" w:cs="Calibri"/>
          <w:sz w:val="24"/>
          <w:szCs w:val="24"/>
        </w:rPr>
      </w:pPr>
      <w:r w:rsidRPr="00FE1F96">
        <w:rPr>
          <w:rFonts w:ascii="Calibri" w:hAnsi="Calibri" w:cs="Calibri"/>
          <w:sz w:val="24"/>
          <w:szCs w:val="24"/>
        </w:rPr>
        <w:t>• Both parties are asked (via the Clerk) to provide any additional information relating to the complaint by a specified date in advance of the meeting</w:t>
      </w:r>
    </w:p>
    <w:p w14:paraId="12BF8C87" w14:textId="77777777" w:rsidR="004919DC" w:rsidRPr="00FE1F96" w:rsidRDefault="00C953A0" w:rsidP="00CF095F">
      <w:pPr>
        <w:spacing w:afterLines="50" w:after="120"/>
        <w:ind w:left="357"/>
        <w:rPr>
          <w:rFonts w:ascii="Calibri" w:hAnsi="Calibri" w:cs="Calibri"/>
          <w:sz w:val="24"/>
          <w:szCs w:val="24"/>
        </w:rPr>
      </w:pPr>
      <w:r w:rsidRPr="00FE1F96">
        <w:rPr>
          <w:rFonts w:ascii="Calibri" w:hAnsi="Calibri" w:cs="Calibri"/>
          <w:sz w:val="24"/>
          <w:szCs w:val="24"/>
        </w:rPr>
        <w:t>• The meeting is conducted in an informal manner, is not adversarial, and that, if all parties are invited to attend, everyone is treated with respect and courtesy</w:t>
      </w:r>
    </w:p>
    <w:p w14:paraId="597ED934" w14:textId="77777777" w:rsidR="004919DC" w:rsidRPr="00FE1F96" w:rsidRDefault="00C953A0" w:rsidP="00CF095F">
      <w:pPr>
        <w:spacing w:afterLines="50" w:after="120"/>
        <w:ind w:left="357"/>
        <w:rPr>
          <w:rFonts w:ascii="Calibri" w:hAnsi="Calibri" w:cs="Calibri"/>
          <w:sz w:val="24"/>
          <w:szCs w:val="24"/>
        </w:rPr>
      </w:pPr>
      <w:r w:rsidRPr="00FE1F96">
        <w:rPr>
          <w:rFonts w:ascii="Calibri" w:hAnsi="Calibri" w:cs="Calibri"/>
          <w:sz w:val="24"/>
          <w:szCs w:val="24"/>
        </w:rPr>
        <w:t>• Complainants who may not be used to speaking at such a meeting are put at ease. This is particularly important if the complainant is a child/young person</w:t>
      </w:r>
    </w:p>
    <w:p w14:paraId="725F964B" w14:textId="77777777" w:rsidR="004919DC" w:rsidRPr="00FE1F96" w:rsidRDefault="00C953A0" w:rsidP="00CF095F">
      <w:pPr>
        <w:spacing w:afterLines="50" w:after="120"/>
        <w:ind w:left="357"/>
        <w:rPr>
          <w:rFonts w:ascii="Calibri" w:hAnsi="Calibri" w:cs="Calibri"/>
          <w:sz w:val="24"/>
          <w:szCs w:val="24"/>
        </w:rPr>
      </w:pPr>
      <w:r w:rsidRPr="00FE1F96">
        <w:rPr>
          <w:rFonts w:ascii="Calibri" w:hAnsi="Calibri" w:cs="Calibri"/>
          <w:sz w:val="24"/>
          <w:szCs w:val="24"/>
        </w:rPr>
        <w:t>• The remit of the committee is explained to the complainant</w:t>
      </w:r>
    </w:p>
    <w:p w14:paraId="5815B348" w14:textId="77777777" w:rsidR="004919DC" w:rsidRPr="00FE1F96" w:rsidRDefault="00C953A0" w:rsidP="00CF095F">
      <w:pPr>
        <w:spacing w:afterLines="50" w:after="120"/>
        <w:ind w:left="357"/>
        <w:rPr>
          <w:rFonts w:ascii="Calibri" w:hAnsi="Calibri" w:cs="Calibri"/>
          <w:sz w:val="24"/>
          <w:szCs w:val="24"/>
        </w:rPr>
      </w:pPr>
      <w:r w:rsidRPr="00FE1F96">
        <w:rPr>
          <w:rFonts w:ascii="Calibri" w:hAnsi="Calibri" w:cs="Calibri"/>
          <w:sz w:val="24"/>
          <w:szCs w:val="24"/>
        </w:rPr>
        <w:lastRenderedPageBreak/>
        <w:t>• Written material is seen by everyone in attendance, provided it does not breach confidentiality or any individual's rights to privacy under the DPA 2018 or GDPR</w:t>
      </w:r>
    </w:p>
    <w:p w14:paraId="538BAAB2" w14:textId="77777777" w:rsidR="004919DC" w:rsidRPr="00FE1F96" w:rsidRDefault="00C953A0" w:rsidP="00CF095F">
      <w:pPr>
        <w:spacing w:afterLines="50" w:after="120"/>
        <w:ind w:left="357"/>
        <w:rPr>
          <w:rFonts w:ascii="Calibri" w:hAnsi="Calibri" w:cs="Calibri"/>
          <w:sz w:val="24"/>
          <w:szCs w:val="24"/>
        </w:rPr>
      </w:pPr>
      <w:r w:rsidRPr="00FE1F96">
        <w:rPr>
          <w:rFonts w:ascii="Calibri" w:hAnsi="Calibri" w:cs="Calibri"/>
          <w:sz w:val="24"/>
          <w:szCs w:val="24"/>
        </w:rPr>
        <w:t>• If a new issue arises it would be useful to give everyone the opportunity to consider and comment upon it; this may require a short adjournment of the meeting</w:t>
      </w:r>
    </w:p>
    <w:p w14:paraId="30204AD4" w14:textId="77777777" w:rsidR="004919DC" w:rsidRPr="00FE1F96" w:rsidRDefault="00C953A0" w:rsidP="00CF095F">
      <w:pPr>
        <w:spacing w:afterLines="50" w:after="120"/>
        <w:ind w:left="357"/>
        <w:rPr>
          <w:rFonts w:ascii="Calibri" w:hAnsi="Calibri" w:cs="Calibri"/>
          <w:sz w:val="24"/>
          <w:szCs w:val="24"/>
        </w:rPr>
      </w:pPr>
      <w:r w:rsidRPr="00FE1F96">
        <w:rPr>
          <w:rFonts w:ascii="Calibri" w:hAnsi="Calibri" w:cs="Calibri"/>
          <w:sz w:val="24"/>
          <w:szCs w:val="24"/>
        </w:rPr>
        <w:t>• Both the complainant and the school are given the opportunity to make their case and seek clarity, either through written submissions ahead of the meeting or verbally in the meeting itself</w:t>
      </w:r>
    </w:p>
    <w:p w14:paraId="61E36A86" w14:textId="77777777" w:rsidR="004919DC" w:rsidRPr="00FE1F96" w:rsidRDefault="00C953A0" w:rsidP="00CF095F">
      <w:pPr>
        <w:spacing w:afterLines="50" w:after="120"/>
        <w:ind w:left="357"/>
        <w:rPr>
          <w:rFonts w:ascii="Calibri" w:hAnsi="Calibri" w:cs="Calibri"/>
          <w:sz w:val="24"/>
          <w:szCs w:val="24"/>
        </w:rPr>
      </w:pPr>
      <w:r w:rsidRPr="00FE1F96">
        <w:rPr>
          <w:rFonts w:ascii="Calibri" w:hAnsi="Calibri" w:cs="Calibri"/>
          <w:sz w:val="24"/>
          <w:szCs w:val="24"/>
        </w:rPr>
        <w:t>• The issues are addressed</w:t>
      </w:r>
    </w:p>
    <w:p w14:paraId="6C7A89C4" w14:textId="77777777" w:rsidR="004919DC" w:rsidRPr="00FE1F96" w:rsidRDefault="00C953A0" w:rsidP="00CF095F">
      <w:pPr>
        <w:spacing w:afterLines="50" w:after="120"/>
        <w:ind w:left="357"/>
        <w:rPr>
          <w:rFonts w:ascii="Calibri" w:hAnsi="Calibri" w:cs="Calibri"/>
          <w:sz w:val="24"/>
          <w:szCs w:val="24"/>
        </w:rPr>
      </w:pPr>
      <w:r w:rsidRPr="00FE1F96">
        <w:rPr>
          <w:rFonts w:ascii="Calibri" w:hAnsi="Calibri" w:cs="Calibri"/>
          <w:sz w:val="24"/>
          <w:szCs w:val="24"/>
        </w:rPr>
        <w:t>• Key findings of fact are made</w:t>
      </w:r>
    </w:p>
    <w:p w14:paraId="34042468" w14:textId="77777777" w:rsidR="004919DC" w:rsidRPr="00FE1F96" w:rsidRDefault="00C953A0" w:rsidP="00CF095F">
      <w:pPr>
        <w:spacing w:afterLines="50" w:after="120"/>
        <w:ind w:left="357"/>
        <w:rPr>
          <w:rFonts w:ascii="Calibri" w:hAnsi="Calibri" w:cs="Calibri"/>
          <w:sz w:val="24"/>
          <w:szCs w:val="24"/>
        </w:rPr>
      </w:pPr>
      <w:r w:rsidRPr="00FE1F96">
        <w:rPr>
          <w:rFonts w:ascii="Calibri" w:hAnsi="Calibri" w:cs="Calibri"/>
          <w:sz w:val="24"/>
          <w:szCs w:val="24"/>
        </w:rPr>
        <w:t>• The committee is open-minded and acts independently</w:t>
      </w:r>
    </w:p>
    <w:p w14:paraId="1DF57B88" w14:textId="77777777" w:rsidR="004919DC" w:rsidRPr="00FE1F96" w:rsidRDefault="00C953A0" w:rsidP="00CF095F">
      <w:pPr>
        <w:spacing w:afterLines="50" w:after="120"/>
        <w:ind w:left="357"/>
        <w:rPr>
          <w:rFonts w:ascii="Calibri" w:hAnsi="Calibri" w:cs="Calibri"/>
          <w:sz w:val="24"/>
          <w:szCs w:val="24"/>
        </w:rPr>
      </w:pPr>
      <w:r w:rsidRPr="00FE1F96">
        <w:rPr>
          <w:rFonts w:ascii="Calibri" w:hAnsi="Calibri" w:cs="Calibri"/>
          <w:sz w:val="24"/>
          <w:szCs w:val="24"/>
        </w:rPr>
        <w:t>• No member of the committee has an external interest in the outcome of the proceedings or any involvement in an earlier stage of the procedure</w:t>
      </w:r>
    </w:p>
    <w:p w14:paraId="6D90CA66" w14:textId="77777777" w:rsidR="004919DC" w:rsidRPr="00FE1F96" w:rsidRDefault="00C953A0" w:rsidP="00CF095F">
      <w:pPr>
        <w:spacing w:afterLines="50" w:after="120"/>
        <w:ind w:left="357"/>
        <w:rPr>
          <w:rFonts w:ascii="Calibri" w:hAnsi="Calibri" w:cs="Calibri"/>
          <w:sz w:val="24"/>
          <w:szCs w:val="24"/>
        </w:rPr>
      </w:pPr>
      <w:r w:rsidRPr="00FE1F96">
        <w:rPr>
          <w:rFonts w:ascii="Calibri" w:hAnsi="Calibri" w:cs="Calibri"/>
          <w:sz w:val="24"/>
          <w:szCs w:val="24"/>
        </w:rPr>
        <w:t xml:space="preserve">• The meeting is </w:t>
      </w:r>
      <w:proofErr w:type="spellStart"/>
      <w:r w:rsidRPr="00FE1F96">
        <w:rPr>
          <w:rFonts w:ascii="Calibri" w:hAnsi="Calibri" w:cs="Calibri"/>
          <w:sz w:val="24"/>
          <w:szCs w:val="24"/>
        </w:rPr>
        <w:t>minuted</w:t>
      </w:r>
      <w:proofErr w:type="spellEnd"/>
    </w:p>
    <w:p w14:paraId="66B19B85" w14:textId="77777777" w:rsidR="004919DC" w:rsidRPr="00FE1F96" w:rsidRDefault="00C953A0" w:rsidP="00CF095F">
      <w:pPr>
        <w:spacing w:afterLines="50" w:after="120"/>
        <w:ind w:left="357"/>
        <w:rPr>
          <w:rFonts w:ascii="Calibri" w:hAnsi="Calibri" w:cs="Calibri"/>
          <w:sz w:val="24"/>
          <w:szCs w:val="24"/>
        </w:rPr>
      </w:pPr>
      <w:r w:rsidRPr="00FE1F96">
        <w:rPr>
          <w:rFonts w:ascii="Calibri" w:hAnsi="Calibri" w:cs="Calibri"/>
          <w:sz w:val="24"/>
          <w:szCs w:val="24"/>
        </w:rPr>
        <w:t>• They liaise with the Clerk (and complaints co-ordinator, if the school has one)</w:t>
      </w:r>
    </w:p>
    <w:p w14:paraId="46A82FE2" w14:textId="77777777" w:rsidR="004919DC" w:rsidRPr="00FE1F96" w:rsidRDefault="00C953A0" w:rsidP="0067770B">
      <w:pPr>
        <w:pStyle w:val="Heading3"/>
        <w:rPr>
          <w:rFonts w:ascii="Calibri" w:hAnsi="Calibri" w:cs="Calibri"/>
          <w:color w:val="auto"/>
        </w:rPr>
      </w:pPr>
      <w:r w:rsidRPr="00FE1F96">
        <w:rPr>
          <w:rFonts w:ascii="Calibri" w:hAnsi="Calibri" w:cs="Calibri"/>
          <w:color w:val="auto"/>
        </w:rPr>
        <w:t>Committee Member</w:t>
      </w:r>
    </w:p>
    <w:p w14:paraId="3D41C087" w14:textId="77777777" w:rsidR="004919DC" w:rsidRPr="00FE1F96" w:rsidRDefault="00C953A0" w:rsidP="0067770B">
      <w:pPr>
        <w:spacing w:after="60"/>
        <w:rPr>
          <w:rFonts w:ascii="Calibri" w:hAnsi="Calibri" w:cs="Calibri"/>
          <w:sz w:val="24"/>
          <w:szCs w:val="24"/>
        </w:rPr>
      </w:pPr>
      <w:r w:rsidRPr="00FE1F96">
        <w:rPr>
          <w:rFonts w:ascii="Calibri" w:hAnsi="Calibri" w:cs="Calibri"/>
          <w:sz w:val="24"/>
          <w:szCs w:val="24"/>
        </w:rPr>
        <w:t>Committee members should be aware that:</w:t>
      </w:r>
    </w:p>
    <w:p w14:paraId="1E83C334" w14:textId="77777777" w:rsidR="004919DC" w:rsidRPr="00FE1F96" w:rsidRDefault="00C953A0" w:rsidP="00CF095F">
      <w:pPr>
        <w:spacing w:afterLines="50" w:after="120"/>
        <w:ind w:left="357"/>
        <w:rPr>
          <w:rFonts w:ascii="Calibri" w:hAnsi="Calibri" w:cs="Calibri"/>
          <w:sz w:val="24"/>
          <w:szCs w:val="24"/>
        </w:rPr>
      </w:pPr>
      <w:r w:rsidRPr="00FE1F96">
        <w:rPr>
          <w:rFonts w:ascii="Calibri" w:hAnsi="Calibri" w:cs="Calibri"/>
          <w:sz w:val="24"/>
          <w:szCs w:val="24"/>
        </w:rPr>
        <w:t>• The meeting must be independent and impartial, and should be seen to be so</w:t>
      </w:r>
    </w:p>
    <w:p w14:paraId="3FE4524B" w14:textId="77777777" w:rsidR="004919DC" w:rsidRPr="00FE1F96" w:rsidRDefault="00C953A0" w:rsidP="00CF095F">
      <w:pPr>
        <w:spacing w:afterLines="50" w:after="120"/>
        <w:ind w:left="357"/>
        <w:rPr>
          <w:rFonts w:ascii="Calibri" w:hAnsi="Calibri" w:cs="Calibri"/>
          <w:sz w:val="24"/>
          <w:szCs w:val="24"/>
        </w:rPr>
      </w:pPr>
      <w:r w:rsidRPr="00FE1F96">
        <w:rPr>
          <w:rFonts w:ascii="Calibri" w:hAnsi="Calibri" w:cs="Calibri"/>
          <w:sz w:val="24"/>
          <w:szCs w:val="24"/>
        </w:rPr>
        <w:t>• No governor may sit on the committee if they have had a prior involvement in the complaint or in the circumstances surrounding it</w:t>
      </w:r>
    </w:p>
    <w:p w14:paraId="3535EE20" w14:textId="77777777" w:rsidR="004919DC" w:rsidRPr="00FE1F96" w:rsidRDefault="00C953A0" w:rsidP="00CF095F">
      <w:pPr>
        <w:spacing w:afterLines="50" w:after="120"/>
        <w:ind w:left="357"/>
        <w:rPr>
          <w:rFonts w:ascii="Calibri" w:hAnsi="Calibri" w:cs="Calibri"/>
          <w:sz w:val="24"/>
          <w:szCs w:val="24"/>
        </w:rPr>
      </w:pPr>
      <w:r w:rsidRPr="00FE1F96">
        <w:rPr>
          <w:rFonts w:ascii="Calibri" w:hAnsi="Calibri" w:cs="Calibri"/>
          <w:sz w:val="24"/>
          <w:szCs w:val="24"/>
        </w:rPr>
        <w:t>• The aim of the meeting should be to resolve the complaint and achieve reconciliation between the school and the complainant</w:t>
      </w:r>
    </w:p>
    <w:p w14:paraId="70FD0429" w14:textId="77777777" w:rsidR="004919DC" w:rsidRPr="00FE1F96" w:rsidRDefault="00C953A0" w:rsidP="00CF095F">
      <w:pPr>
        <w:spacing w:afterLines="50" w:after="120"/>
        <w:ind w:left="357"/>
        <w:rPr>
          <w:rFonts w:ascii="Calibri" w:hAnsi="Calibri" w:cs="Calibri"/>
          <w:sz w:val="24"/>
          <w:szCs w:val="24"/>
        </w:rPr>
      </w:pPr>
      <w:r w:rsidRPr="00FE1F96">
        <w:rPr>
          <w:rFonts w:ascii="Calibri" w:hAnsi="Calibri" w:cs="Calibri"/>
          <w:sz w:val="24"/>
          <w:szCs w:val="24"/>
        </w:rPr>
        <w:t>• We recognise that the complainant might not be satisfied with the outcome if the meeting does not find in their favour. It may only be possible to establish the facts and make recommendations</w:t>
      </w:r>
    </w:p>
    <w:p w14:paraId="35957E20" w14:textId="77777777" w:rsidR="004919DC" w:rsidRPr="00FE1F96" w:rsidRDefault="00C953A0" w:rsidP="00CF095F">
      <w:pPr>
        <w:spacing w:afterLines="50" w:after="120"/>
        <w:ind w:left="357"/>
        <w:rPr>
          <w:rFonts w:ascii="Calibri" w:hAnsi="Calibri" w:cs="Calibri"/>
          <w:sz w:val="24"/>
          <w:szCs w:val="24"/>
        </w:rPr>
      </w:pPr>
      <w:r w:rsidRPr="00FE1F96">
        <w:rPr>
          <w:rFonts w:ascii="Calibri" w:hAnsi="Calibri" w:cs="Calibri"/>
          <w:sz w:val="24"/>
          <w:szCs w:val="24"/>
        </w:rPr>
        <w:t>• Many complainants will feel nervous and inhibited in a formal setting</w:t>
      </w:r>
    </w:p>
    <w:p w14:paraId="43145463" w14:textId="77777777" w:rsidR="004919DC" w:rsidRPr="00FE1F96" w:rsidRDefault="00C953A0" w:rsidP="00CF095F">
      <w:pPr>
        <w:spacing w:afterLines="50" w:after="120"/>
        <w:ind w:left="357"/>
        <w:rPr>
          <w:rFonts w:ascii="Calibri" w:hAnsi="Calibri" w:cs="Calibri"/>
          <w:sz w:val="24"/>
          <w:szCs w:val="24"/>
        </w:rPr>
      </w:pPr>
      <w:r w:rsidRPr="00FE1F96">
        <w:rPr>
          <w:rFonts w:ascii="Calibri" w:hAnsi="Calibri" w:cs="Calibri"/>
          <w:sz w:val="24"/>
          <w:szCs w:val="24"/>
        </w:rPr>
        <w:t>• Parents/carers often feel emotional when discussing an issue that affects their child</w:t>
      </w:r>
    </w:p>
    <w:p w14:paraId="7DF62DBB" w14:textId="77777777" w:rsidR="004919DC" w:rsidRPr="00FE1F96" w:rsidRDefault="00C953A0" w:rsidP="00CF095F">
      <w:pPr>
        <w:spacing w:afterLines="50" w:after="120"/>
        <w:ind w:left="357"/>
        <w:rPr>
          <w:rFonts w:ascii="Calibri" w:hAnsi="Calibri" w:cs="Calibri"/>
          <w:sz w:val="24"/>
          <w:szCs w:val="24"/>
        </w:rPr>
      </w:pPr>
      <w:r w:rsidRPr="00FE1F96">
        <w:rPr>
          <w:rFonts w:ascii="Calibri" w:hAnsi="Calibri" w:cs="Calibri"/>
          <w:sz w:val="24"/>
          <w:szCs w:val="24"/>
        </w:rPr>
        <w:t>• Extra care needs to be taken when the complainant is a child/young person and present during all or part of the meeting</w:t>
      </w:r>
    </w:p>
    <w:p w14:paraId="684561FB" w14:textId="77777777" w:rsidR="004919DC" w:rsidRPr="00FE1F96" w:rsidRDefault="00C953A0" w:rsidP="00CF095F">
      <w:pPr>
        <w:spacing w:afterLines="50" w:after="120"/>
        <w:ind w:left="357"/>
        <w:rPr>
          <w:rFonts w:ascii="Calibri" w:hAnsi="Calibri" w:cs="Calibri"/>
          <w:sz w:val="24"/>
          <w:szCs w:val="24"/>
        </w:rPr>
      </w:pPr>
      <w:r w:rsidRPr="00FE1F96">
        <w:rPr>
          <w:rFonts w:ascii="Calibri" w:hAnsi="Calibri" w:cs="Calibri"/>
          <w:sz w:val="24"/>
          <w:szCs w:val="24"/>
        </w:rPr>
        <w:t>• Careful consideration of the atmosphere and proceedings should ensure that the child/young person does not feel intimidated</w:t>
      </w:r>
    </w:p>
    <w:p w14:paraId="48CCCE8C" w14:textId="77777777" w:rsidR="004919DC" w:rsidRPr="00FE1F96" w:rsidRDefault="00C953A0" w:rsidP="00CF095F">
      <w:pPr>
        <w:spacing w:afterLines="50" w:after="120"/>
        <w:ind w:left="357"/>
        <w:rPr>
          <w:rFonts w:ascii="Calibri" w:hAnsi="Calibri" w:cs="Calibri"/>
          <w:sz w:val="24"/>
          <w:szCs w:val="24"/>
        </w:rPr>
      </w:pPr>
      <w:r w:rsidRPr="00FE1F96">
        <w:rPr>
          <w:rFonts w:ascii="Calibri" w:hAnsi="Calibri" w:cs="Calibri"/>
          <w:sz w:val="24"/>
          <w:szCs w:val="24"/>
        </w:rPr>
        <w:t>• The committee should respect the views of the child/young person and give them equal consideration to those of adults</w:t>
      </w:r>
    </w:p>
    <w:p w14:paraId="741CAE11" w14:textId="77777777" w:rsidR="004919DC" w:rsidRPr="00FE1F96" w:rsidRDefault="00C953A0" w:rsidP="00CF095F">
      <w:pPr>
        <w:spacing w:afterLines="50" w:after="120"/>
        <w:ind w:left="357"/>
        <w:rPr>
          <w:rFonts w:ascii="Calibri" w:hAnsi="Calibri" w:cs="Calibri"/>
          <w:sz w:val="24"/>
          <w:szCs w:val="24"/>
        </w:rPr>
      </w:pPr>
      <w:r w:rsidRPr="00FE1F96">
        <w:rPr>
          <w:rFonts w:ascii="Calibri" w:hAnsi="Calibri" w:cs="Calibri"/>
          <w:sz w:val="24"/>
          <w:szCs w:val="24"/>
        </w:rPr>
        <w:t>• If the child/young person is the complainant, the committee should ask in advance if any support is needed to help them present their complaint. Where the child/young person's parent is the complainant, the committee should give the parent the opportunity to say which parts of the meeting, if any, the child/young person needs to attend</w:t>
      </w:r>
    </w:p>
    <w:p w14:paraId="0B4EC0E2" w14:textId="77777777" w:rsidR="004919DC" w:rsidRPr="00FE1F96" w:rsidRDefault="00C953A0" w:rsidP="00CF095F">
      <w:pPr>
        <w:spacing w:afterLines="50" w:after="120"/>
        <w:ind w:left="357"/>
        <w:rPr>
          <w:rFonts w:ascii="Calibri" w:hAnsi="Calibri" w:cs="Calibri"/>
          <w:sz w:val="24"/>
          <w:szCs w:val="24"/>
        </w:rPr>
      </w:pPr>
      <w:r w:rsidRPr="00FE1F96">
        <w:rPr>
          <w:rFonts w:ascii="Calibri" w:hAnsi="Calibri" w:cs="Calibri"/>
          <w:sz w:val="24"/>
          <w:szCs w:val="24"/>
        </w:rPr>
        <w:lastRenderedPageBreak/>
        <w:t>• However, the parent should be advised that agreement might not always be possible if the parent wishes the child/young person to attend a part of the meeting that the committee considers is not in the child/young person's best interests</w:t>
      </w:r>
    </w:p>
    <w:p w14:paraId="674A5792" w14:textId="77777777" w:rsidR="004919DC" w:rsidRPr="00FE1F96" w:rsidRDefault="00C953A0" w:rsidP="00CF095F">
      <w:pPr>
        <w:spacing w:afterLines="50" w:after="120"/>
        <w:ind w:left="357"/>
        <w:rPr>
          <w:rFonts w:ascii="Calibri" w:hAnsi="Calibri" w:cs="Calibri"/>
          <w:sz w:val="24"/>
          <w:szCs w:val="24"/>
        </w:rPr>
      </w:pPr>
      <w:r w:rsidRPr="00FE1F96">
        <w:rPr>
          <w:rFonts w:ascii="Calibri" w:hAnsi="Calibri" w:cs="Calibri"/>
          <w:sz w:val="24"/>
          <w:szCs w:val="24"/>
        </w:rPr>
        <w:t>• The welfare of the child/young person is paramount</w:t>
      </w:r>
    </w:p>
    <w:p w14:paraId="2A0E6218" w14:textId="78A251C7" w:rsidR="004919DC" w:rsidRPr="00FE1F96" w:rsidRDefault="00C953A0">
      <w:pPr>
        <w:pStyle w:val="Heading1"/>
        <w:rPr>
          <w:rFonts w:ascii="Calibri" w:hAnsi="Calibri" w:cs="Calibri"/>
          <w:color w:val="auto"/>
          <w:sz w:val="24"/>
          <w:szCs w:val="24"/>
        </w:rPr>
      </w:pPr>
      <w:r w:rsidRPr="00FE1F96">
        <w:rPr>
          <w:rFonts w:ascii="Calibri" w:hAnsi="Calibri" w:cs="Calibri"/>
          <w:color w:val="auto"/>
          <w:sz w:val="24"/>
          <w:szCs w:val="24"/>
        </w:rPr>
        <w:t>9. W</w:t>
      </w:r>
      <w:r w:rsidR="00954F33" w:rsidRPr="00FE1F96">
        <w:rPr>
          <w:rFonts w:ascii="Calibri" w:hAnsi="Calibri" w:cs="Calibri"/>
          <w:color w:val="auto"/>
          <w:sz w:val="24"/>
          <w:szCs w:val="24"/>
        </w:rPr>
        <w:t>ithdrawal of a complaint</w:t>
      </w:r>
    </w:p>
    <w:p w14:paraId="04D5F555" w14:textId="77777777" w:rsidR="004919DC" w:rsidRPr="00EB5709" w:rsidRDefault="00C953A0">
      <w:pPr>
        <w:spacing w:after="120"/>
        <w:rPr>
          <w:rFonts w:ascii="Calibri" w:hAnsi="Calibri" w:cs="Calibri"/>
          <w:sz w:val="24"/>
          <w:szCs w:val="24"/>
        </w:rPr>
      </w:pPr>
      <w:r w:rsidRPr="00EB5709">
        <w:rPr>
          <w:rFonts w:ascii="Calibri" w:hAnsi="Calibri" w:cs="Calibri"/>
          <w:sz w:val="24"/>
          <w:szCs w:val="24"/>
        </w:rPr>
        <w:t>If a complainant wants to withdraw their complaint, we will ask them to confirm this in writing.</w:t>
      </w:r>
    </w:p>
    <w:p w14:paraId="70D553F0" w14:textId="77777777" w:rsidR="00954F33" w:rsidRPr="00FE1F96" w:rsidRDefault="00C953A0" w:rsidP="00954F33">
      <w:pPr>
        <w:pStyle w:val="Heading1"/>
        <w:rPr>
          <w:rFonts w:ascii="Calibri" w:hAnsi="Calibri" w:cs="Calibri"/>
          <w:color w:val="auto"/>
          <w:sz w:val="24"/>
          <w:szCs w:val="24"/>
        </w:rPr>
      </w:pPr>
      <w:r w:rsidRPr="00FE1F96">
        <w:rPr>
          <w:rFonts w:ascii="Calibri" w:hAnsi="Calibri" w:cs="Calibri"/>
          <w:color w:val="auto"/>
          <w:sz w:val="24"/>
          <w:szCs w:val="24"/>
        </w:rPr>
        <w:t xml:space="preserve">10. </w:t>
      </w:r>
      <w:r w:rsidR="00954F33" w:rsidRPr="00FE1F96">
        <w:rPr>
          <w:rFonts w:ascii="Calibri" w:hAnsi="Calibri" w:cs="Calibri"/>
          <w:color w:val="auto"/>
          <w:sz w:val="24"/>
          <w:szCs w:val="24"/>
        </w:rPr>
        <w:t>Vexatious or Serial Complaints</w:t>
      </w:r>
    </w:p>
    <w:p w14:paraId="4996C20C" w14:textId="77777777" w:rsidR="004919DC" w:rsidRPr="00FE1F96" w:rsidRDefault="00C953A0">
      <w:pPr>
        <w:spacing w:after="120"/>
        <w:rPr>
          <w:rFonts w:ascii="Calibri" w:hAnsi="Calibri" w:cs="Calibri"/>
          <w:sz w:val="24"/>
          <w:szCs w:val="24"/>
        </w:rPr>
      </w:pPr>
      <w:r w:rsidRPr="00FE1F96">
        <w:rPr>
          <w:rFonts w:ascii="Calibri" w:hAnsi="Calibri" w:cs="Calibri"/>
          <w:sz w:val="24"/>
          <w:szCs w:val="24"/>
        </w:rPr>
        <w:t>The Trust is committed to dealing with all complaints fairly and impartially. However, we will not tolerate unreasonable complainant behaviour. This includes:</w:t>
      </w:r>
    </w:p>
    <w:p w14:paraId="379F1389" w14:textId="77777777" w:rsidR="004919DC" w:rsidRPr="00FE1F96" w:rsidRDefault="00C953A0" w:rsidP="0006097C">
      <w:pPr>
        <w:spacing w:afterLines="50" w:after="120"/>
        <w:ind w:left="357"/>
        <w:rPr>
          <w:rFonts w:ascii="Calibri" w:hAnsi="Calibri" w:cs="Calibri"/>
          <w:sz w:val="24"/>
          <w:szCs w:val="24"/>
        </w:rPr>
      </w:pPr>
      <w:r w:rsidRPr="00FE1F96">
        <w:rPr>
          <w:rFonts w:ascii="Calibri" w:hAnsi="Calibri" w:cs="Calibri"/>
          <w:sz w:val="24"/>
          <w:szCs w:val="24"/>
        </w:rPr>
        <w:t>• Making the same complaint repeatedly after it has been addressed through the proper procedures</w:t>
      </w:r>
    </w:p>
    <w:p w14:paraId="6CBD4C0E" w14:textId="77777777" w:rsidR="004919DC" w:rsidRPr="00FE1F96" w:rsidRDefault="00C953A0" w:rsidP="0006097C">
      <w:pPr>
        <w:spacing w:afterLines="50" w:after="120"/>
        <w:ind w:left="357"/>
        <w:rPr>
          <w:rFonts w:ascii="Calibri" w:hAnsi="Calibri" w:cs="Calibri"/>
          <w:sz w:val="24"/>
          <w:szCs w:val="24"/>
        </w:rPr>
      </w:pPr>
      <w:r w:rsidRPr="00FE1F96">
        <w:rPr>
          <w:rFonts w:ascii="Calibri" w:hAnsi="Calibri" w:cs="Calibri"/>
          <w:sz w:val="24"/>
          <w:szCs w:val="24"/>
        </w:rPr>
        <w:t>• Making excessive demands on school time and resources</w:t>
      </w:r>
    </w:p>
    <w:p w14:paraId="351B9465" w14:textId="77777777" w:rsidR="004919DC" w:rsidRPr="00FE1F96" w:rsidRDefault="00C953A0" w:rsidP="0006097C">
      <w:pPr>
        <w:spacing w:afterLines="50" w:after="120"/>
        <w:ind w:left="357"/>
        <w:rPr>
          <w:rFonts w:ascii="Calibri" w:hAnsi="Calibri" w:cs="Calibri"/>
          <w:sz w:val="24"/>
          <w:szCs w:val="24"/>
        </w:rPr>
      </w:pPr>
      <w:r w:rsidRPr="00FE1F96">
        <w:rPr>
          <w:rFonts w:ascii="Calibri" w:hAnsi="Calibri" w:cs="Calibri"/>
          <w:sz w:val="24"/>
          <w:szCs w:val="24"/>
        </w:rPr>
        <w:t>• Using abusive, harassing, offensive, or threatening language or behaviour</w:t>
      </w:r>
    </w:p>
    <w:p w14:paraId="7E18C253" w14:textId="77777777" w:rsidR="004919DC" w:rsidRPr="00FE1F96" w:rsidRDefault="00C953A0" w:rsidP="0006097C">
      <w:pPr>
        <w:spacing w:afterLines="50" w:after="120"/>
        <w:ind w:left="357"/>
        <w:rPr>
          <w:rFonts w:ascii="Calibri" w:hAnsi="Calibri" w:cs="Calibri"/>
          <w:sz w:val="24"/>
          <w:szCs w:val="24"/>
        </w:rPr>
      </w:pPr>
      <w:r w:rsidRPr="00FE1F96">
        <w:rPr>
          <w:rFonts w:ascii="Calibri" w:hAnsi="Calibri" w:cs="Calibri"/>
          <w:sz w:val="24"/>
          <w:szCs w:val="24"/>
        </w:rPr>
        <w:t>• Demanding redress that lacks any serious purpose or value</w:t>
      </w:r>
    </w:p>
    <w:p w14:paraId="16E3EFFA" w14:textId="77777777" w:rsidR="004919DC" w:rsidRPr="00FE1F96" w:rsidRDefault="00C953A0" w:rsidP="0006097C">
      <w:pPr>
        <w:spacing w:afterLines="50" w:after="120"/>
        <w:ind w:left="357"/>
        <w:rPr>
          <w:rFonts w:ascii="Calibri" w:hAnsi="Calibri" w:cs="Calibri"/>
          <w:sz w:val="24"/>
          <w:szCs w:val="24"/>
        </w:rPr>
      </w:pPr>
      <w:r w:rsidRPr="00FE1F96">
        <w:rPr>
          <w:rFonts w:ascii="Calibri" w:hAnsi="Calibri" w:cs="Calibri"/>
          <w:sz w:val="24"/>
          <w:szCs w:val="24"/>
        </w:rPr>
        <w:t>• Making unfounded allegations designed to cause disruption or annoyance</w:t>
      </w:r>
    </w:p>
    <w:p w14:paraId="417A0D2E" w14:textId="77777777" w:rsidR="004919DC" w:rsidRPr="00FE1F96" w:rsidRDefault="00C953A0" w:rsidP="0006097C">
      <w:pPr>
        <w:spacing w:afterLines="50" w:after="120"/>
        <w:ind w:left="357"/>
        <w:rPr>
          <w:rFonts w:ascii="Calibri" w:hAnsi="Calibri" w:cs="Calibri"/>
          <w:sz w:val="24"/>
          <w:szCs w:val="24"/>
        </w:rPr>
      </w:pPr>
      <w:r w:rsidRPr="00FE1F96">
        <w:rPr>
          <w:rFonts w:ascii="Calibri" w:hAnsi="Calibri" w:cs="Calibri"/>
          <w:sz w:val="24"/>
          <w:szCs w:val="24"/>
        </w:rPr>
        <w:t>• Refusing to accept the outcome of the complaints process and insisting on pursuing unmeritorious complaints unreasonably</w:t>
      </w:r>
    </w:p>
    <w:p w14:paraId="025882DE" w14:textId="77777777" w:rsidR="004919DC" w:rsidRPr="00FE1F96" w:rsidRDefault="00C953A0" w:rsidP="0006097C">
      <w:pPr>
        <w:spacing w:afterLines="50" w:after="120"/>
        <w:ind w:left="357"/>
        <w:rPr>
          <w:rFonts w:ascii="Calibri" w:hAnsi="Calibri" w:cs="Calibri"/>
          <w:sz w:val="24"/>
          <w:szCs w:val="24"/>
        </w:rPr>
      </w:pPr>
      <w:r w:rsidRPr="00FE1F96">
        <w:rPr>
          <w:rFonts w:ascii="Calibri" w:hAnsi="Calibri" w:cs="Calibri"/>
          <w:sz w:val="24"/>
          <w:szCs w:val="24"/>
        </w:rPr>
        <w:t>• Insisting on pursuing meritorious complaints in an unreasonable manner</w:t>
      </w:r>
    </w:p>
    <w:p w14:paraId="18A13A5E" w14:textId="77777777" w:rsidR="004919DC" w:rsidRPr="00FE1F96" w:rsidRDefault="00C953A0" w:rsidP="0006097C">
      <w:pPr>
        <w:spacing w:afterLines="50" w:after="120"/>
        <w:ind w:left="357"/>
        <w:rPr>
          <w:rFonts w:ascii="Calibri" w:hAnsi="Calibri" w:cs="Calibri"/>
          <w:sz w:val="24"/>
          <w:szCs w:val="24"/>
        </w:rPr>
      </w:pPr>
      <w:r w:rsidRPr="00FE1F96">
        <w:rPr>
          <w:rFonts w:ascii="Calibri" w:hAnsi="Calibri" w:cs="Calibri"/>
          <w:sz w:val="24"/>
          <w:szCs w:val="24"/>
        </w:rPr>
        <w:t>• The complainant refuses to co-operate with the school's relevant procedures</w:t>
      </w:r>
    </w:p>
    <w:p w14:paraId="7C48F912" w14:textId="77777777" w:rsidR="004919DC" w:rsidRPr="00FE1F96" w:rsidRDefault="00C953A0" w:rsidP="0006097C">
      <w:pPr>
        <w:spacing w:afterLines="50" w:after="120"/>
        <w:ind w:left="357"/>
        <w:rPr>
          <w:rFonts w:ascii="Calibri" w:hAnsi="Calibri" w:cs="Calibri"/>
          <w:sz w:val="24"/>
          <w:szCs w:val="24"/>
        </w:rPr>
      </w:pPr>
      <w:r w:rsidRPr="00FE1F96">
        <w:rPr>
          <w:rFonts w:ascii="Calibri" w:hAnsi="Calibri" w:cs="Calibri"/>
          <w:sz w:val="24"/>
          <w:szCs w:val="24"/>
        </w:rPr>
        <w:t>• The complainant changes the basis of the complaint as the complaint progresses</w:t>
      </w:r>
    </w:p>
    <w:p w14:paraId="16881EFA" w14:textId="77777777" w:rsidR="004919DC" w:rsidRPr="00FE1F96" w:rsidRDefault="00C953A0" w:rsidP="0006097C">
      <w:pPr>
        <w:spacing w:afterLines="50" w:after="120"/>
        <w:ind w:left="357"/>
        <w:rPr>
          <w:rFonts w:ascii="Calibri" w:hAnsi="Calibri" w:cs="Calibri"/>
          <w:sz w:val="24"/>
          <w:szCs w:val="24"/>
        </w:rPr>
      </w:pPr>
      <w:r w:rsidRPr="00FE1F96">
        <w:rPr>
          <w:rFonts w:ascii="Calibri" w:hAnsi="Calibri" w:cs="Calibri"/>
          <w:sz w:val="24"/>
          <w:szCs w:val="24"/>
        </w:rPr>
        <w:t>• The complainant seeks an unrealistic outcome</w:t>
      </w:r>
    </w:p>
    <w:p w14:paraId="7F1924F9" w14:textId="77777777" w:rsidR="004919DC" w:rsidRPr="00FE1F96" w:rsidRDefault="00C953A0" w:rsidP="0006097C">
      <w:pPr>
        <w:spacing w:afterLines="50" w:after="120"/>
        <w:ind w:left="357"/>
        <w:rPr>
          <w:rFonts w:ascii="Calibri" w:hAnsi="Calibri" w:cs="Calibri"/>
          <w:sz w:val="24"/>
          <w:szCs w:val="24"/>
        </w:rPr>
      </w:pPr>
      <w:r w:rsidRPr="00FE1F96">
        <w:rPr>
          <w:rFonts w:ascii="Calibri" w:hAnsi="Calibri" w:cs="Calibri"/>
          <w:sz w:val="24"/>
          <w:szCs w:val="24"/>
        </w:rPr>
        <w:t xml:space="preserve">• Excessive demands are made on the time of staff and school </w:t>
      </w:r>
      <w:proofErr w:type="gramStart"/>
      <w:r w:rsidRPr="00FE1F96">
        <w:rPr>
          <w:rFonts w:ascii="Calibri" w:hAnsi="Calibri" w:cs="Calibri"/>
          <w:sz w:val="24"/>
          <w:szCs w:val="24"/>
        </w:rPr>
        <w:t>governors</w:t>
      </w:r>
      <w:proofErr w:type="gramEnd"/>
      <w:r w:rsidRPr="00FE1F96">
        <w:rPr>
          <w:rFonts w:ascii="Calibri" w:hAnsi="Calibri" w:cs="Calibri"/>
          <w:sz w:val="24"/>
          <w:szCs w:val="24"/>
        </w:rPr>
        <w:t xml:space="preserve"> and it is clearly intended to aggravate</w:t>
      </w:r>
    </w:p>
    <w:p w14:paraId="02AC6197" w14:textId="77777777" w:rsidR="004919DC" w:rsidRPr="00FE1F96" w:rsidRDefault="00C953A0" w:rsidP="0006097C">
      <w:pPr>
        <w:spacing w:afterLines="50" w:after="120"/>
        <w:ind w:left="357"/>
        <w:rPr>
          <w:rFonts w:ascii="Calibri" w:hAnsi="Calibri" w:cs="Calibri"/>
          <w:sz w:val="24"/>
          <w:szCs w:val="24"/>
        </w:rPr>
      </w:pPr>
      <w:r w:rsidRPr="00FE1F96">
        <w:rPr>
          <w:rFonts w:ascii="Calibri" w:hAnsi="Calibri" w:cs="Calibri"/>
          <w:sz w:val="24"/>
          <w:szCs w:val="24"/>
        </w:rPr>
        <w:t>• The complainant acts in a way that is abusive or offensive</w:t>
      </w:r>
    </w:p>
    <w:p w14:paraId="2A289E85" w14:textId="77777777" w:rsidR="004919DC" w:rsidRPr="00FE1F96" w:rsidRDefault="00C953A0">
      <w:pPr>
        <w:spacing w:after="120"/>
        <w:rPr>
          <w:rFonts w:ascii="Calibri" w:hAnsi="Calibri" w:cs="Calibri"/>
          <w:sz w:val="24"/>
          <w:szCs w:val="24"/>
        </w:rPr>
      </w:pPr>
      <w:r w:rsidRPr="00FE1F96">
        <w:rPr>
          <w:rFonts w:ascii="Calibri" w:hAnsi="Calibri" w:cs="Calibri"/>
          <w:sz w:val="24"/>
          <w:szCs w:val="24"/>
        </w:rPr>
        <w:t>Where a complainant raises an issue that has already been dealt with via the school's complaints procedure, and that procedure has been exhausted, the school will not reinvestigate the complaint except in exceptional circumstances, for example where new evidence has come to light.</w:t>
      </w:r>
    </w:p>
    <w:p w14:paraId="735624CA" w14:textId="77777777" w:rsidR="004919DC" w:rsidRPr="00FE1F96" w:rsidRDefault="00C953A0">
      <w:pPr>
        <w:spacing w:after="120"/>
        <w:rPr>
          <w:rFonts w:ascii="Calibri" w:hAnsi="Calibri" w:cs="Calibri"/>
          <w:sz w:val="24"/>
          <w:szCs w:val="24"/>
        </w:rPr>
      </w:pPr>
      <w:r w:rsidRPr="00FE1F96">
        <w:rPr>
          <w:rFonts w:ascii="Calibri" w:hAnsi="Calibri" w:cs="Calibri"/>
          <w:sz w:val="24"/>
          <w:szCs w:val="24"/>
        </w:rPr>
        <w:t>If a complainant persists in raising the same issue, the headteacher will write to them explaining that the matter has been dealt with fully in line with the school complaints procedure, and therefore the case is now closed. The complainant will be provided with the contact details of the Department for Education if they wish to take the matter further.</w:t>
      </w:r>
    </w:p>
    <w:p w14:paraId="4ACE4D5F" w14:textId="77777777" w:rsidR="004919DC" w:rsidRPr="00FE1F96" w:rsidRDefault="00C953A0">
      <w:pPr>
        <w:spacing w:after="60"/>
        <w:rPr>
          <w:rFonts w:ascii="Calibri" w:hAnsi="Calibri" w:cs="Calibri"/>
          <w:sz w:val="24"/>
          <w:szCs w:val="24"/>
        </w:rPr>
      </w:pPr>
      <w:r w:rsidRPr="00FE1F96">
        <w:rPr>
          <w:rFonts w:ascii="Calibri" w:hAnsi="Calibri" w:cs="Calibri"/>
          <w:sz w:val="24"/>
          <w:szCs w:val="24"/>
        </w:rPr>
        <w:t>In such cases, the CEO or Headteacher may decide to:</w:t>
      </w:r>
    </w:p>
    <w:p w14:paraId="677B163E" w14:textId="77777777" w:rsidR="004919DC" w:rsidRPr="00FE1F96" w:rsidRDefault="00C953A0" w:rsidP="0006097C">
      <w:pPr>
        <w:spacing w:afterLines="50" w:after="120"/>
        <w:ind w:left="357"/>
        <w:rPr>
          <w:rFonts w:ascii="Calibri" w:hAnsi="Calibri" w:cs="Calibri"/>
          <w:sz w:val="24"/>
          <w:szCs w:val="24"/>
        </w:rPr>
      </w:pPr>
      <w:r w:rsidRPr="00FE1F96">
        <w:rPr>
          <w:rFonts w:ascii="Calibri" w:hAnsi="Calibri" w:cs="Calibri"/>
          <w:sz w:val="24"/>
          <w:szCs w:val="24"/>
        </w:rPr>
        <w:t>• Limit the complainant's contact with the school to specific times or methods</w:t>
      </w:r>
    </w:p>
    <w:p w14:paraId="78113577" w14:textId="77777777" w:rsidR="004919DC" w:rsidRPr="00FE1F96" w:rsidRDefault="00C953A0" w:rsidP="0006097C">
      <w:pPr>
        <w:spacing w:afterLines="50" w:after="120"/>
        <w:ind w:left="357"/>
        <w:rPr>
          <w:rFonts w:ascii="Calibri" w:hAnsi="Calibri" w:cs="Calibri"/>
          <w:sz w:val="24"/>
          <w:szCs w:val="24"/>
        </w:rPr>
      </w:pPr>
      <w:r w:rsidRPr="00FE1F96">
        <w:rPr>
          <w:rFonts w:ascii="Calibri" w:hAnsi="Calibri" w:cs="Calibri"/>
          <w:sz w:val="24"/>
          <w:szCs w:val="24"/>
        </w:rPr>
        <w:t>• Designate a single point of contact for the complainant</w:t>
      </w:r>
    </w:p>
    <w:p w14:paraId="473D1A7B" w14:textId="77777777" w:rsidR="004919DC" w:rsidRPr="00FE1F96" w:rsidRDefault="00C953A0" w:rsidP="0006097C">
      <w:pPr>
        <w:spacing w:afterLines="50" w:after="120"/>
        <w:ind w:left="357"/>
        <w:rPr>
          <w:rFonts w:ascii="Calibri" w:hAnsi="Calibri" w:cs="Calibri"/>
          <w:sz w:val="24"/>
          <w:szCs w:val="24"/>
        </w:rPr>
      </w:pPr>
      <w:r w:rsidRPr="00FE1F96">
        <w:rPr>
          <w:rFonts w:ascii="Calibri" w:hAnsi="Calibri" w:cs="Calibri"/>
          <w:sz w:val="24"/>
          <w:szCs w:val="24"/>
        </w:rPr>
        <w:t>• Inform the complainant that further correspondence will not receive a response</w:t>
      </w:r>
    </w:p>
    <w:p w14:paraId="0E2DAB17" w14:textId="77777777" w:rsidR="004919DC" w:rsidRPr="00FE1F96" w:rsidRDefault="00C953A0" w:rsidP="0006097C">
      <w:pPr>
        <w:spacing w:afterLines="50" w:after="120"/>
        <w:ind w:left="357"/>
        <w:rPr>
          <w:rFonts w:ascii="Calibri" w:hAnsi="Calibri" w:cs="Calibri"/>
          <w:sz w:val="24"/>
          <w:szCs w:val="24"/>
        </w:rPr>
      </w:pPr>
      <w:r w:rsidRPr="00FE1F96">
        <w:rPr>
          <w:rFonts w:ascii="Calibri" w:hAnsi="Calibri" w:cs="Calibri"/>
          <w:sz w:val="24"/>
          <w:szCs w:val="24"/>
        </w:rPr>
        <w:lastRenderedPageBreak/>
        <w:t>• Apply the procedures outlined in the Dealing with Abusive and Violent Visitors Policy</w:t>
      </w:r>
    </w:p>
    <w:p w14:paraId="090952FF" w14:textId="77777777" w:rsidR="004919DC" w:rsidRPr="00FE1F96" w:rsidRDefault="00C953A0">
      <w:pPr>
        <w:spacing w:after="120"/>
        <w:rPr>
          <w:rFonts w:ascii="Calibri" w:hAnsi="Calibri" w:cs="Calibri"/>
          <w:sz w:val="24"/>
          <w:szCs w:val="24"/>
        </w:rPr>
      </w:pPr>
      <w:r w:rsidRPr="00FE1F96">
        <w:rPr>
          <w:rFonts w:ascii="Calibri" w:hAnsi="Calibri" w:cs="Calibri"/>
          <w:sz w:val="24"/>
          <w:szCs w:val="24"/>
        </w:rPr>
        <w:t>The headteacher will use their discretion to choose not to investigate unreasonable complaints. Where they decide to take this course of action, they must inform the chair of governors that they have done so, explaining the nature of the complaint and why they have chosen not to investigate. If the chair deems it appropriate, they can redirect the headteacher to investigate the complaint. The full complaints procedure will commence from stage one on this direction.</w:t>
      </w:r>
    </w:p>
    <w:p w14:paraId="45C1B89C" w14:textId="77777777" w:rsidR="004919DC" w:rsidRPr="00FE1F96" w:rsidRDefault="00C953A0">
      <w:pPr>
        <w:spacing w:after="120"/>
        <w:rPr>
          <w:rFonts w:ascii="Calibri" w:hAnsi="Calibri" w:cs="Calibri"/>
          <w:sz w:val="24"/>
          <w:szCs w:val="24"/>
        </w:rPr>
      </w:pPr>
      <w:r w:rsidRPr="00FE1F96">
        <w:rPr>
          <w:rFonts w:ascii="Calibri" w:hAnsi="Calibri" w:cs="Calibri"/>
          <w:sz w:val="24"/>
          <w:szCs w:val="24"/>
        </w:rPr>
        <w:t xml:space="preserve">If the chair upholds the headteacher's decision not to </w:t>
      </w:r>
      <w:proofErr w:type="gramStart"/>
      <w:r w:rsidRPr="00FE1F96">
        <w:rPr>
          <w:rFonts w:ascii="Calibri" w:hAnsi="Calibri" w:cs="Calibri"/>
          <w:sz w:val="24"/>
          <w:szCs w:val="24"/>
        </w:rPr>
        <w:t>look into</w:t>
      </w:r>
      <w:proofErr w:type="gramEnd"/>
      <w:r w:rsidRPr="00FE1F96">
        <w:rPr>
          <w:rFonts w:ascii="Calibri" w:hAnsi="Calibri" w:cs="Calibri"/>
          <w:sz w:val="24"/>
          <w:szCs w:val="24"/>
        </w:rPr>
        <w:t xml:space="preserve"> the complaint and the complainant deems this decision to be so unreasonable that no other rational body in the same position would have made that decision, then the complainant may write to ODBST and to the Department for Education.</w:t>
      </w:r>
    </w:p>
    <w:p w14:paraId="0E3A6776" w14:textId="77777777" w:rsidR="00954F33" w:rsidRPr="00FE1F96" w:rsidRDefault="00C953A0" w:rsidP="00954F33">
      <w:pPr>
        <w:pStyle w:val="Heading1"/>
        <w:rPr>
          <w:rFonts w:ascii="Calibri" w:hAnsi="Calibri" w:cs="Calibri"/>
          <w:color w:val="auto"/>
          <w:sz w:val="24"/>
          <w:szCs w:val="24"/>
        </w:rPr>
      </w:pPr>
      <w:r w:rsidRPr="00FE1F96">
        <w:rPr>
          <w:rFonts w:ascii="Calibri" w:hAnsi="Calibri" w:cs="Calibri"/>
          <w:color w:val="auto"/>
          <w:sz w:val="24"/>
          <w:szCs w:val="24"/>
        </w:rPr>
        <w:t xml:space="preserve">11. </w:t>
      </w:r>
      <w:r w:rsidR="00954F33" w:rsidRPr="00FE1F96">
        <w:rPr>
          <w:rFonts w:ascii="Calibri" w:hAnsi="Calibri" w:cs="Calibri"/>
          <w:color w:val="auto"/>
          <w:sz w:val="24"/>
          <w:szCs w:val="24"/>
        </w:rPr>
        <w:t>Record Keeping</w:t>
      </w:r>
    </w:p>
    <w:p w14:paraId="68083215" w14:textId="77777777" w:rsidR="004919DC" w:rsidRPr="00FE1F96" w:rsidRDefault="00C953A0">
      <w:pPr>
        <w:spacing w:after="60"/>
        <w:rPr>
          <w:rFonts w:ascii="Calibri" w:hAnsi="Calibri" w:cs="Calibri"/>
          <w:sz w:val="24"/>
          <w:szCs w:val="24"/>
        </w:rPr>
      </w:pPr>
      <w:r w:rsidRPr="00FE1F96">
        <w:rPr>
          <w:rFonts w:ascii="Calibri" w:hAnsi="Calibri" w:cs="Calibri"/>
          <w:sz w:val="24"/>
          <w:szCs w:val="24"/>
        </w:rPr>
        <w:t>The Trust will maintain proper records of all formal complaints (Stage 2 and Stage 3), including:</w:t>
      </w:r>
    </w:p>
    <w:p w14:paraId="1D763456" w14:textId="77777777" w:rsidR="004919DC" w:rsidRPr="00FE1F96" w:rsidRDefault="00C953A0" w:rsidP="0006097C">
      <w:pPr>
        <w:spacing w:afterLines="50" w:after="120"/>
        <w:ind w:left="357"/>
        <w:rPr>
          <w:rFonts w:ascii="Calibri" w:hAnsi="Calibri" w:cs="Calibri"/>
          <w:sz w:val="24"/>
          <w:szCs w:val="24"/>
        </w:rPr>
      </w:pPr>
      <w:r w:rsidRPr="00FE1F96">
        <w:rPr>
          <w:rFonts w:ascii="Calibri" w:hAnsi="Calibri" w:cs="Calibri"/>
          <w:sz w:val="24"/>
          <w:szCs w:val="24"/>
        </w:rPr>
        <w:t>• Details of the complaint</w:t>
      </w:r>
    </w:p>
    <w:p w14:paraId="5AC27F83" w14:textId="77777777" w:rsidR="004919DC" w:rsidRPr="00FE1F96" w:rsidRDefault="00C953A0" w:rsidP="0006097C">
      <w:pPr>
        <w:spacing w:afterLines="50" w:after="120"/>
        <w:ind w:left="357"/>
        <w:rPr>
          <w:rFonts w:ascii="Calibri" w:hAnsi="Calibri" w:cs="Calibri"/>
          <w:sz w:val="24"/>
          <w:szCs w:val="24"/>
        </w:rPr>
      </w:pPr>
      <w:r w:rsidRPr="00FE1F96">
        <w:rPr>
          <w:rFonts w:ascii="Calibri" w:hAnsi="Calibri" w:cs="Calibri"/>
          <w:sz w:val="24"/>
          <w:szCs w:val="24"/>
        </w:rPr>
        <w:t>• Investigation findings</w:t>
      </w:r>
    </w:p>
    <w:p w14:paraId="72A2AE3C" w14:textId="77777777" w:rsidR="004919DC" w:rsidRPr="00FE1F96" w:rsidRDefault="00C953A0" w:rsidP="0006097C">
      <w:pPr>
        <w:spacing w:afterLines="50" w:after="120"/>
        <w:ind w:left="357"/>
        <w:rPr>
          <w:rFonts w:ascii="Calibri" w:hAnsi="Calibri" w:cs="Calibri"/>
          <w:sz w:val="24"/>
          <w:szCs w:val="24"/>
        </w:rPr>
      </w:pPr>
      <w:r w:rsidRPr="00FE1F96">
        <w:rPr>
          <w:rFonts w:ascii="Calibri" w:hAnsi="Calibri" w:cs="Calibri"/>
          <w:sz w:val="24"/>
          <w:szCs w:val="24"/>
        </w:rPr>
        <w:t>• Actions taken</w:t>
      </w:r>
    </w:p>
    <w:p w14:paraId="66033858" w14:textId="77777777" w:rsidR="004919DC" w:rsidRPr="00FE1F96" w:rsidRDefault="00C953A0" w:rsidP="0006097C">
      <w:pPr>
        <w:spacing w:afterLines="50" w:after="120"/>
        <w:ind w:left="357"/>
        <w:rPr>
          <w:rFonts w:ascii="Calibri" w:hAnsi="Calibri" w:cs="Calibri"/>
          <w:sz w:val="24"/>
          <w:szCs w:val="24"/>
        </w:rPr>
      </w:pPr>
      <w:r w:rsidRPr="00FE1F96">
        <w:rPr>
          <w:rFonts w:ascii="Calibri" w:hAnsi="Calibri" w:cs="Calibri"/>
          <w:sz w:val="24"/>
          <w:szCs w:val="24"/>
        </w:rPr>
        <w:t>• Correspondence</w:t>
      </w:r>
    </w:p>
    <w:p w14:paraId="24956E3F" w14:textId="77777777" w:rsidR="004919DC" w:rsidRPr="00FE1F96" w:rsidRDefault="00C953A0" w:rsidP="0006097C">
      <w:pPr>
        <w:spacing w:afterLines="50" w:after="120"/>
        <w:ind w:left="357"/>
        <w:rPr>
          <w:rFonts w:ascii="Calibri" w:hAnsi="Calibri" w:cs="Calibri"/>
          <w:sz w:val="24"/>
          <w:szCs w:val="24"/>
        </w:rPr>
      </w:pPr>
      <w:r w:rsidRPr="00FE1F96">
        <w:rPr>
          <w:rFonts w:ascii="Calibri" w:hAnsi="Calibri" w:cs="Calibri"/>
          <w:sz w:val="24"/>
          <w:szCs w:val="24"/>
        </w:rPr>
        <w:t>• Outcomes</w:t>
      </w:r>
    </w:p>
    <w:p w14:paraId="13B33E68" w14:textId="77777777" w:rsidR="004919DC" w:rsidRPr="00FE1F96" w:rsidRDefault="00C953A0">
      <w:pPr>
        <w:spacing w:after="60"/>
        <w:rPr>
          <w:rFonts w:ascii="Calibri" w:hAnsi="Calibri" w:cs="Calibri"/>
          <w:sz w:val="24"/>
          <w:szCs w:val="24"/>
        </w:rPr>
      </w:pPr>
      <w:r w:rsidRPr="00FE1F96">
        <w:rPr>
          <w:rFonts w:ascii="Calibri" w:hAnsi="Calibri" w:cs="Calibri"/>
          <w:sz w:val="24"/>
          <w:szCs w:val="24"/>
        </w:rPr>
        <w:t>Written records will be kept at each stage of the process to show:</w:t>
      </w:r>
    </w:p>
    <w:p w14:paraId="5E6DD540" w14:textId="77777777" w:rsidR="004919DC" w:rsidRPr="00FE1F96" w:rsidRDefault="00C953A0" w:rsidP="0006097C">
      <w:pPr>
        <w:spacing w:afterLines="50" w:after="120"/>
        <w:ind w:left="357"/>
        <w:rPr>
          <w:rFonts w:ascii="Calibri" w:hAnsi="Calibri" w:cs="Calibri"/>
          <w:sz w:val="24"/>
          <w:szCs w:val="24"/>
        </w:rPr>
      </w:pPr>
      <w:r w:rsidRPr="00FE1F96">
        <w:rPr>
          <w:rFonts w:ascii="Calibri" w:hAnsi="Calibri" w:cs="Calibri"/>
          <w:sz w:val="24"/>
          <w:szCs w:val="24"/>
        </w:rPr>
        <w:t>• What the complaint was</w:t>
      </w:r>
    </w:p>
    <w:p w14:paraId="369ADE4E" w14:textId="77777777" w:rsidR="004919DC" w:rsidRPr="00FE1F96" w:rsidRDefault="00C953A0" w:rsidP="0006097C">
      <w:pPr>
        <w:spacing w:afterLines="50" w:after="120"/>
        <w:ind w:left="357"/>
        <w:rPr>
          <w:rFonts w:ascii="Calibri" w:hAnsi="Calibri" w:cs="Calibri"/>
          <w:sz w:val="24"/>
          <w:szCs w:val="24"/>
        </w:rPr>
      </w:pPr>
      <w:r w:rsidRPr="00FE1F96">
        <w:rPr>
          <w:rFonts w:ascii="Calibri" w:hAnsi="Calibri" w:cs="Calibri"/>
          <w:sz w:val="24"/>
          <w:szCs w:val="24"/>
        </w:rPr>
        <w:t>• Any relevant evidence that was considered</w:t>
      </w:r>
    </w:p>
    <w:p w14:paraId="6E4F18F2" w14:textId="77777777" w:rsidR="004919DC" w:rsidRPr="00FE1F96" w:rsidRDefault="00C953A0" w:rsidP="0006097C">
      <w:pPr>
        <w:spacing w:afterLines="50" w:after="120"/>
        <w:ind w:left="357"/>
        <w:rPr>
          <w:rFonts w:ascii="Calibri" w:hAnsi="Calibri" w:cs="Calibri"/>
          <w:sz w:val="24"/>
          <w:szCs w:val="24"/>
        </w:rPr>
      </w:pPr>
      <w:r w:rsidRPr="00FE1F96">
        <w:rPr>
          <w:rFonts w:ascii="Calibri" w:hAnsi="Calibri" w:cs="Calibri"/>
          <w:sz w:val="24"/>
          <w:szCs w:val="24"/>
        </w:rPr>
        <w:t>• The outcomes including any action taken by the school throughout the process</w:t>
      </w:r>
    </w:p>
    <w:p w14:paraId="6B7CE81C" w14:textId="77777777" w:rsidR="004919DC" w:rsidRPr="00FE1F96" w:rsidRDefault="00C953A0">
      <w:pPr>
        <w:spacing w:after="120"/>
        <w:rPr>
          <w:rFonts w:ascii="Calibri" w:hAnsi="Calibri" w:cs="Calibri"/>
          <w:sz w:val="24"/>
          <w:szCs w:val="24"/>
        </w:rPr>
      </w:pPr>
      <w:r w:rsidRPr="00FE1F96">
        <w:rPr>
          <w:rFonts w:ascii="Calibri" w:hAnsi="Calibri" w:cs="Calibri"/>
          <w:sz w:val="24"/>
          <w:szCs w:val="24"/>
        </w:rPr>
        <w:t>A written record will be kept of all complaints, and of whether they are resolved at the preliminary stage or proceed to a panel hearing, along with what actions have been taken, regardless of the decision.</w:t>
      </w:r>
    </w:p>
    <w:p w14:paraId="31E15F1A" w14:textId="77777777" w:rsidR="004919DC" w:rsidRPr="00FE1F96" w:rsidRDefault="00C953A0">
      <w:pPr>
        <w:spacing w:after="120"/>
        <w:rPr>
          <w:rFonts w:ascii="Calibri" w:hAnsi="Calibri" w:cs="Calibri"/>
          <w:sz w:val="24"/>
          <w:szCs w:val="24"/>
        </w:rPr>
      </w:pPr>
      <w:r w:rsidRPr="00FE1F96">
        <w:rPr>
          <w:rFonts w:ascii="Calibri" w:hAnsi="Calibri" w:cs="Calibri"/>
          <w:sz w:val="24"/>
          <w:szCs w:val="24"/>
        </w:rPr>
        <w:t>Records will be kept confidentially and in accordance with data protection legislation. All correspondence, statements and records relating to individual complaints will be kept confidential except where the Secretary of State or a body conducting an inspection under section 109 of the 2008 Act requests access to them.</w:t>
      </w:r>
    </w:p>
    <w:p w14:paraId="37FDB216" w14:textId="77777777" w:rsidR="00954F33" w:rsidRPr="00FE1F96" w:rsidRDefault="00C953A0" w:rsidP="00954F33">
      <w:pPr>
        <w:pStyle w:val="Heading1"/>
        <w:rPr>
          <w:rFonts w:ascii="Calibri" w:hAnsi="Calibri" w:cs="Calibri"/>
          <w:color w:val="auto"/>
          <w:sz w:val="24"/>
          <w:szCs w:val="24"/>
        </w:rPr>
      </w:pPr>
      <w:r w:rsidRPr="00FE1F96">
        <w:rPr>
          <w:rFonts w:ascii="Calibri" w:hAnsi="Calibri" w:cs="Calibri"/>
          <w:color w:val="auto"/>
          <w:sz w:val="24"/>
          <w:szCs w:val="24"/>
        </w:rPr>
        <w:t xml:space="preserve">12. </w:t>
      </w:r>
      <w:r w:rsidR="00954F33" w:rsidRPr="00FE1F96">
        <w:rPr>
          <w:rFonts w:ascii="Calibri" w:hAnsi="Calibri" w:cs="Calibri"/>
          <w:color w:val="auto"/>
          <w:sz w:val="24"/>
          <w:szCs w:val="24"/>
        </w:rPr>
        <w:t>Learning from Complaints</w:t>
      </w:r>
    </w:p>
    <w:p w14:paraId="58BAD1EB" w14:textId="77777777" w:rsidR="004919DC" w:rsidRPr="00FE1F96" w:rsidRDefault="00C953A0">
      <w:pPr>
        <w:spacing w:after="120"/>
        <w:rPr>
          <w:rFonts w:ascii="Calibri" w:hAnsi="Calibri" w:cs="Calibri"/>
          <w:sz w:val="24"/>
          <w:szCs w:val="24"/>
        </w:rPr>
      </w:pPr>
      <w:r w:rsidRPr="00FE1F96">
        <w:rPr>
          <w:rFonts w:ascii="Calibri" w:hAnsi="Calibri" w:cs="Calibri"/>
          <w:sz w:val="24"/>
          <w:szCs w:val="24"/>
        </w:rPr>
        <w:t>The Trust views complaints as valuable feedback. The CEO will review complaints data annually to identify trends or patterns in complaints, areas for improvement in policies or practice, staff training needs, and good practice to be shared across schools. The CEO will report to the Board on complaints.</w:t>
      </w:r>
    </w:p>
    <w:p w14:paraId="1213FF90" w14:textId="77777777" w:rsidR="004919DC" w:rsidRPr="00FE1F96" w:rsidRDefault="00C953A0">
      <w:pPr>
        <w:spacing w:after="120"/>
        <w:rPr>
          <w:rFonts w:ascii="Calibri" w:hAnsi="Calibri" w:cs="Calibri"/>
          <w:sz w:val="24"/>
          <w:szCs w:val="24"/>
        </w:rPr>
      </w:pPr>
      <w:r w:rsidRPr="00FE1F96">
        <w:rPr>
          <w:rFonts w:ascii="Calibri" w:hAnsi="Calibri" w:cs="Calibri"/>
          <w:sz w:val="24"/>
          <w:szCs w:val="24"/>
        </w:rPr>
        <w:t>The local governing board or trustee board, as appropriate, will review any underlying issues raised by complaints with the headteacher where appropriate, and respecting confidentiality, to determine whether there are any improvements that the school or trust can make to its procedures or practice to help prevent similar events in the future.</w:t>
      </w:r>
    </w:p>
    <w:p w14:paraId="243FECF7" w14:textId="7B685EEB" w:rsidR="004919DC" w:rsidRPr="00FE1F96" w:rsidRDefault="00C953A0">
      <w:pPr>
        <w:pStyle w:val="Heading1"/>
        <w:rPr>
          <w:rFonts w:ascii="Calibri" w:hAnsi="Calibri" w:cs="Calibri"/>
          <w:color w:val="auto"/>
          <w:sz w:val="24"/>
          <w:szCs w:val="24"/>
        </w:rPr>
      </w:pPr>
      <w:r w:rsidRPr="00FE1F96">
        <w:rPr>
          <w:rFonts w:ascii="Calibri" w:hAnsi="Calibri" w:cs="Calibri"/>
          <w:color w:val="auto"/>
          <w:sz w:val="24"/>
          <w:szCs w:val="24"/>
        </w:rPr>
        <w:lastRenderedPageBreak/>
        <w:t xml:space="preserve">13. </w:t>
      </w:r>
      <w:r w:rsidR="00954F33" w:rsidRPr="00FE1F96">
        <w:rPr>
          <w:rFonts w:ascii="Calibri" w:hAnsi="Calibri" w:cs="Calibri"/>
          <w:color w:val="auto"/>
          <w:sz w:val="24"/>
          <w:szCs w:val="24"/>
        </w:rPr>
        <w:t>Monitoring and Review</w:t>
      </w:r>
    </w:p>
    <w:p w14:paraId="4372754E" w14:textId="77777777" w:rsidR="004919DC" w:rsidRPr="00FE1F96" w:rsidRDefault="00C953A0">
      <w:pPr>
        <w:spacing w:after="120"/>
        <w:rPr>
          <w:rFonts w:ascii="Calibri" w:hAnsi="Calibri" w:cs="Calibri"/>
          <w:sz w:val="24"/>
          <w:szCs w:val="24"/>
        </w:rPr>
      </w:pPr>
      <w:r w:rsidRPr="00FE1F96">
        <w:rPr>
          <w:rFonts w:ascii="Calibri" w:hAnsi="Calibri" w:cs="Calibri"/>
          <w:sz w:val="24"/>
          <w:szCs w:val="24"/>
        </w:rPr>
        <w:t>This policy will be reviewed annually by the Board of Trustees. The review will consider compliance with statutory requirements, effectiveness of procedures, feedback from stakeholders, and best practice developments.</w:t>
      </w:r>
    </w:p>
    <w:p w14:paraId="190B064F" w14:textId="77777777" w:rsidR="004919DC" w:rsidRPr="00FE1F96" w:rsidRDefault="00C953A0">
      <w:pPr>
        <w:spacing w:after="120"/>
        <w:rPr>
          <w:rFonts w:ascii="Calibri" w:hAnsi="Calibri" w:cs="Calibri"/>
          <w:sz w:val="24"/>
          <w:szCs w:val="24"/>
        </w:rPr>
      </w:pPr>
      <w:r w:rsidRPr="00FE1F96">
        <w:rPr>
          <w:rFonts w:ascii="Calibri" w:hAnsi="Calibri" w:cs="Calibri"/>
          <w:sz w:val="24"/>
          <w:szCs w:val="24"/>
        </w:rPr>
        <w:t>Local governing bodies and the trust board will monitor the effectiveness of the complaints procedure in ensuring that complaints are handled properly. Local governing bodies and the trust board will track the number and nature of complaints and review underlying issues.</w:t>
      </w:r>
    </w:p>
    <w:p w14:paraId="56FDB76D" w14:textId="77777777" w:rsidR="004919DC" w:rsidRPr="00FE1F96" w:rsidRDefault="00C953A0">
      <w:pPr>
        <w:spacing w:after="120"/>
        <w:rPr>
          <w:rFonts w:ascii="Calibri" w:hAnsi="Calibri" w:cs="Calibri"/>
          <w:sz w:val="24"/>
          <w:szCs w:val="24"/>
        </w:rPr>
      </w:pPr>
      <w:r w:rsidRPr="00FE1F96">
        <w:rPr>
          <w:rFonts w:ascii="Calibri" w:hAnsi="Calibri" w:cs="Calibri"/>
          <w:sz w:val="24"/>
          <w:szCs w:val="24"/>
        </w:rPr>
        <w:t>The complaints records in respect of trust schools are logged and managed by the school administrator of each school under the direction of the trust chief operations officer and in respect of the trust are logged and managed by the trust chief operations officer.</w:t>
      </w:r>
    </w:p>
    <w:p w14:paraId="5E72A950" w14:textId="77777777" w:rsidR="004919DC" w:rsidRPr="00FE1F96" w:rsidRDefault="00C953A0">
      <w:pPr>
        <w:spacing w:after="120"/>
        <w:rPr>
          <w:rFonts w:ascii="Calibri" w:hAnsi="Calibri" w:cs="Calibri"/>
          <w:sz w:val="24"/>
          <w:szCs w:val="24"/>
        </w:rPr>
      </w:pPr>
      <w:r w:rsidRPr="00FE1F96">
        <w:rPr>
          <w:rFonts w:ascii="Calibri" w:hAnsi="Calibri" w:cs="Calibri"/>
          <w:sz w:val="24"/>
          <w:szCs w:val="24"/>
        </w:rPr>
        <w:t>This policy will be reviewed by the trust chief operations officer every year. At each review, the policy will be approved by the trust board.</w:t>
      </w:r>
    </w:p>
    <w:p w14:paraId="6FD63E4C" w14:textId="77B5C5CB" w:rsidR="004919DC" w:rsidRPr="00FE1F96" w:rsidRDefault="00C953A0">
      <w:pPr>
        <w:pStyle w:val="Heading1"/>
        <w:rPr>
          <w:rFonts w:ascii="Calibri" w:hAnsi="Calibri" w:cs="Calibri"/>
          <w:color w:val="auto"/>
          <w:sz w:val="24"/>
          <w:szCs w:val="24"/>
        </w:rPr>
      </w:pPr>
      <w:r w:rsidRPr="00FE1F96">
        <w:rPr>
          <w:rFonts w:ascii="Calibri" w:hAnsi="Calibri" w:cs="Calibri"/>
          <w:color w:val="auto"/>
          <w:sz w:val="24"/>
          <w:szCs w:val="24"/>
        </w:rPr>
        <w:t>14. F</w:t>
      </w:r>
      <w:r w:rsidR="00954F33" w:rsidRPr="00FE1F96">
        <w:rPr>
          <w:rFonts w:ascii="Calibri" w:hAnsi="Calibri" w:cs="Calibri"/>
          <w:color w:val="auto"/>
          <w:sz w:val="24"/>
          <w:szCs w:val="24"/>
        </w:rPr>
        <w:t>urther recourse</w:t>
      </w:r>
    </w:p>
    <w:p w14:paraId="0920DA74" w14:textId="77777777" w:rsidR="004919DC" w:rsidRPr="00FE1F96" w:rsidRDefault="00C953A0">
      <w:pPr>
        <w:spacing w:after="120"/>
        <w:rPr>
          <w:rFonts w:ascii="Calibri" w:hAnsi="Calibri" w:cs="Calibri"/>
          <w:sz w:val="24"/>
          <w:szCs w:val="24"/>
        </w:rPr>
      </w:pPr>
      <w:r w:rsidRPr="00FE1F96">
        <w:rPr>
          <w:rFonts w:ascii="Calibri" w:hAnsi="Calibri" w:cs="Calibri"/>
          <w:sz w:val="24"/>
          <w:szCs w:val="24"/>
        </w:rPr>
        <w:t>If the complainant believes the Trust has not handled their complaint properly or has not followed its own procedures, they may refer the matter to:</w:t>
      </w:r>
    </w:p>
    <w:p w14:paraId="4F7AE6FA" w14:textId="77777777" w:rsidR="00954F33" w:rsidRPr="00FE1F96" w:rsidRDefault="00954F33" w:rsidP="00A82E50">
      <w:pPr>
        <w:spacing w:afterLines="50" w:after="120"/>
        <w:rPr>
          <w:rFonts w:ascii="Calibri" w:eastAsia="Times New Roman" w:hAnsi="Calibri" w:cs="Calibri"/>
          <w:sz w:val="24"/>
          <w:szCs w:val="24"/>
        </w:rPr>
      </w:pPr>
      <w:r w:rsidRPr="00FE1F96">
        <w:rPr>
          <w:rFonts w:ascii="Calibri" w:eastAsia="Times New Roman" w:hAnsi="Calibri" w:cs="Calibri"/>
          <w:sz w:val="24"/>
          <w:szCs w:val="24"/>
        </w:rPr>
        <w:t>The DfE will consider complaints about academy trusts that fall into one or more of the following areas:</w:t>
      </w:r>
    </w:p>
    <w:p w14:paraId="38FBED0C" w14:textId="77777777" w:rsidR="00954F33" w:rsidRPr="004C29AC" w:rsidRDefault="00954F33" w:rsidP="0006097C">
      <w:pPr>
        <w:numPr>
          <w:ilvl w:val="0"/>
          <w:numId w:val="4"/>
        </w:numPr>
        <w:spacing w:afterLines="50" w:after="120"/>
        <w:ind w:left="714" w:hanging="357"/>
        <w:rPr>
          <w:rFonts w:ascii="Calibri" w:eastAsia="Times New Roman" w:hAnsi="Calibri" w:cs="Calibri"/>
          <w:sz w:val="24"/>
          <w:szCs w:val="24"/>
        </w:rPr>
      </w:pPr>
      <w:r w:rsidRPr="004C29AC">
        <w:rPr>
          <w:rFonts w:ascii="Calibri" w:eastAsia="Times New Roman" w:hAnsi="Calibri" w:cs="Calibri"/>
          <w:sz w:val="24"/>
          <w:szCs w:val="24"/>
        </w:rPr>
        <w:t xml:space="preserve">Where there is undue delay or the trust did not comply with its own </w:t>
      </w:r>
      <w:proofErr w:type="gramStart"/>
      <w:r w:rsidRPr="004C29AC">
        <w:rPr>
          <w:rFonts w:ascii="Calibri" w:eastAsia="Times New Roman" w:hAnsi="Calibri" w:cs="Calibri"/>
          <w:sz w:val="24"/>
          <w:szCs w:val="24"/>
        </w:rPr>
        <w:t>complaints</w:t>
      </w:r>
      <w:proofErr w:type="gramEnd"/>
      <w:r w:rsidRPr="004C29AC">
        <w:rPr>
          <w:rFonts w:ascii="Calibri" w:eastAsia="Times New Roman" w:hAnsi="Calibri" w:cs="Calibri"/>
          <w:sz w:val="24"/>
          <w:szCs w:val="24"/>
        </w:rPr>
        <w:t xml:space="preserve"> procedure</w:t>
      </w:r>
    </w:p>
    <w:p w14:paraId="33C1B23D" w14:textId="77777777" w:rsidR="00954F33" w:rsidRPr="004C29AC" w:rsidRDefault="00954F33" w:rsidP="0006097C">
      <w:pPr>
        <w:numPr>
          <w:ilvl w:val="0"/>
          <w:numId w:val="4"/>
        </w:numPr>
        <w:spacing w:afterLines="50" w:after="120"/>
        <w:ind w:left="714" w:hanging="357"/>
        <w:rPr>
          <w:rFonts w:ascii="Calibri" w:eastAsia="Times New Roman" w:hAnsi="Calibri" w:cs="Calibri"/>
          <w:sz w:val="24"/>
          <w:szCs w:val="24"/>
        </w:rPr>
      </w:pPr>
      <w:r w:rsidRPr="004C29AC">
        <w:rPr>
          <w:rFonts w:ascii="Calibri" w:eastAsia="Times New Roman" w:hAnsi="Calibri" w:cs="Calibri"/>
          <w:sz w:val="24"/>
          <w:szCs w:val="24"/>
        </w:rPr>
        <w:t>Where the trust is in breach of its funding agreement with the Secretary of State</w:t>
      </w:r>
    </w:p>
    <w:p w14:paraId="28DF8F93" w14:textId="77777777" w:rsidR="00954F33" w:rsidRPr="004C29AC" w:rsidRDefault="00954F33" w:rsidP="0006097C">
      <w:pPr>
        <w:numPr>
          <w:ilvl w:val="0"/>
          <w:numId w:val="4"/>
        </w:numPr>
        <w:spacing w:afterLines="50" w:after="120"/>
        <w:ind w:left="714" w:hanging="357"/>
        <w:rPr>
          <w:rFonts w:ascii="Calibri" w:eastAsia="Times New Roman" w:hAnsi="Calibri" w:cs="Calibri"/>
          <w:sz w:val="24"/>
          <w:szCs w:val="24"/>
        </w:rPr>
      </w:pPr>
      <w:r w:rsidRPr="004C29AC">
        <w:rPr>
          <w:rFonts w:ascii="Calibri" w:eastAsia="Times New Roman" w:hAnsi="Calibri" w:cs="Calibri"/>
          <w:sz w:val="24"/>
          <w:szCs w:val="24"/>
        </w:rPr>
        <w:t>Where the trust has failed to comply with a legal duty</w:t>
      </w:r>
    </w:p>
    <w:p w14:paraId="2393C3D6" w14:textId="77777777" w:rsidR="00954F33" w:rsidRPr="004C29AC" w:rsidRDefault="00954F33" w:rsidP="00954F33">
      <w:pPr>
        <w:spacing w:before="100" w:beforeAutospacing="1" w:after="100" w:afterAutospacing="1"/>
        <w:rPr>
          <w:rFonts w:ascii="Calibri" w:eastAsia="Times New Roman" w:hAnsi="Calibri" w:cs="Calibri"/>
          <w:sz w:val="24"/>
          <w:szCs w:val="24"/>
        </w:rPr>
      </w:pPr>
      <w:r w:rsidRPr="004C29AC">
        <w:rPr>
          <w:rFonts w:ascii="Calibri" w:eastAsia="Times New Roman" w:hAnsi="Calibri" w:cs="Calibri"/>
          <w:sz w:val="24"/>
          <w:szCs w:val="24"/>
        </w:rPr>
        <w:t xml:space="preserve">Contact: </w:t>
      </w:r>
      <w:hyperlink r:id="rId11" w:history="1">
        <w:r w:rsidRPr="004C29AC">
          <w:rPr>
            <w:rFonts w:ascii="Calibri" w:eastAsia="Times New Roman" w:hAnsi="Calibri" w:cs="Calibri"/>
            <w:color w:val="0000FF"/>
            <w:sz w:val="24"/>
            <w:szCs w:val="24"/>
            <w:u w:val="single"/>
          </w:rPr>
          <w:t>www.gov.uk/complain-about-school</w:t>
        </w:r>
      </w:hyperlink>
    </w:p>
    <w:p w14:paraId="1EEDB69E" w14:textId="7BFE7AE0" w:rsidR="004919DC" w:rsidRPr="004C29AC" w:rsidRDefault="00C953A0">
      <w:pPr>
        <w:pStyle w:val="Heading2"/>
        <w:rPr>
          <w:rFonts w:ascii="Calibri" w:hAnsi="Calibri" w:cs="Calibri"/>
          <w:sz w:val="24"/>
          <w:szCs w:val="24"/>
        </w:rPr>
      </w:pPr>
      <w:r w:rsidRPr="004C29AC">
        <w:rPr>
          <w:rFonts w:ascii="Calibri" w:hAnsi="Calibri" w:cs="Calibri"/>
          <w:sz w:val="24"/>
          <w:szCs w:val="24"/>
        </w:rPr>
        <w:t>Ofsted</w:t>
      </w:r>
      <w:r w:rsidR="00D33D61">
        <w:rPr>
          <w:rFonts w:ascii="Calibri" w:hAnsi="Calibri" w:cs="Calibri"/>
          <w:sz w:val="24"/>
          <w:szCs w:val="24"/>
        </w:rPr>
        <w:t>:</w:t>
      </w:r>
    </w:p>
    <w:p w14:paraId="20837CB4" w14:textId="77777777" w:rsidR="004919DC" w:rsidRPr="004C29AC" w:rsidRDefault="00C953A0">
      <w:pPr>
        <w:spacing w:after="120"/>
        <w:rPr>
          <w:rFonts w:ascii="Calibri" w:hAnsi="Calibri" w:cs="Calibri"/>
          <w:sz w:val="24"/>
          <w:szCs w:val="24"/>
        </w:rPr>
      </w:pPr>
      <w:r w:rsidRPr="004C29AC">
        <w:rPr>
          <w:rFonts w:ascii="Calibri" w:hAnsi="Calibri" w:cs="Calibri"/>
          <w:sz w:val="24"/>
          <w:szCs w:val="24"/>
        </w:rPr>
        <w:t xml:space="preserve">Parents can raise concerns about school standards or performance with Ofsted at any time. </w:t>
      </w:r>
      <w:r w:rsidRPr="004C29AC">
        <w:rPr>
          <w:rFonts w:ascii="Calibri" w:hAnsi="Calibri" w:cs="Calibri"/>
          <w:b/>
          <w:bCs/>
          <w:sz w:val="24"/>
          <w:szCs w:val="24"/>
        </w:rPr>
        <w:t>Ofsted will also consider complaints about schools.</w:t>
      </w:r>
      <w:r w:rsidRPr="004C29AC">
        <w:rPr>
          <w:rFonts w:ascii="Calibri" w:hAnsi="Calibri" w:cs="Calibri"/>
          <w:sz w:val="24"/>
          <w:szCs w:val="24"/>
        </w:rPr>
        <w:t xml:space="preserve"> Contact: www.ofsted.gov.uk/schools/for-parents-and-carers</w:t>
      </w:r>
    </w:p>
    <w:p w14:paraId="6B666F49" w14:textId="6CBCE8D2" w:rsidR="004919DC" w:rsidRPr="004C29AC" w:rsidRDefault="00C953A0">
      <w:pPr>
        <w:pStyle w:val="Heading1"/>
        <w:rPr>
          <w:rFonts w:ascii="Calibri" w:hAnsi="Calibri" w:cs="Calibri"/>
          <w:sz w:val="24"/>
          <w:szCs w:val="24"/>
        </w:rPr>
      </w:pPr>
      <w:r w:rsidRPr="004C29AC">
        <w:rPr>
          <w:rFonts w:ascii="Calibri" w:hAnsi="Calibri" w:cs="Calibri"/>
          <w:sz w:val="24"/>
          <w:szCs w:val="24"/>
        </w:rPr>
        <w:t>R</w:t>
      </w:r>
      <w:r w:rsidR="00954F33" w:rsidRPr="004C29AC">
        <w:rPr>
          <w:rFonts w:ascii="Calibri" w:hAnsi="Calibri" w:cs="Calibri"/>
          <w:sz w:val="24"/>
          <w:szCs w:val="24"/>
        </w:rPr>
        <w:t>elevant Legislation and Guidance</w:t>
      </w:r>
      <w:r w:rsidR="00D33D61">
        <w:rPr>
          <w:rFonts w:ascii="Calibri" w:hAnsi="Calibri" w:cs="Calibri"/>
          <w:sz w:val="24"/>
          <w:szCs w:val="24"/>
        </w:rPr>
        <w:t>:</w:t>
      </w:r>
    </w:p>
    <w:p w14:paraId="2FE4D553" w14:textId="5F01B98C" w:rsidR="00C953A0" w:rsidRPr="004C29AC" w:rsidRDefault="00C953A0" w:rsidP="0006097C">
      <w:pPr>
        <w:pStyle w:val="NoSpacing"/>
        <w:numPr>
          <w:ilvl w:val="0"/>
          <w:numId w:val="9"/>
        </w:numPr>
        <w:spacing w:afterLines="50" w:after="120"/>
        <w:ind w:left="714" w:hanging="357"/>
        <w:rPr>
          <w:rFonts w:ascii="Calibri" w:hAnsi="Calibri" w:cs="Calibri"/>
          <w:sz w:val="24"/>
          <w:szCs w:val="24"/>
        </w:rPr>
      </w:pPr>
      <w:r w:rsidRPr="004C29AC">
        <w:rPr>
          <w:rFonts w:ascii="Calibri" w:hAnsi="Calibri" w:cs="Calibri"/>
          <w:sz w:val="24"/>
          <w:szCs w:val="24"/>
        </w:rPr>
        <w:t xml:space="preserve">The Equality Act 2010 - </w:t>
      </w:r>
      <w:hyperlink r:id="rId12" w:history="1">
        <w:r w:rsidRPr="004C29AC">
          <w:rPr>
            <w:rStyle w:val="Hyperlink"/>
            <w:rFonts w:ascii="Calibri" w:hAnsi="Calibri" w:cs="Calibri"/>
            <w:sz w:val="24"/>
            <w:szCs w:val="24"/>
          </w:rPr>
          <w:t>http://www.legislation.gov.uk/ukpga/2010/15/contents</w:t>
        </w:r>
      </w:hyperlink>
    </w:p>
    <w:p w14:paraId="440ECB10" w14:textId="65C9B0CB" w:rsidR="004919DC" w:rsidRPr="004C29AC" w:rsidRDefault="00C953A0" w:rsidP="0006097C">
      <w:pPr>
        <w:pStyle w:val="NoSpacing"/>
        <w:numPr>
          <w:ilvl w:val="0"/>
          <w:numId w:val="9"/>
        </w:numPr>
        <w:spacing w:afterLines="50" w:after="120"/>
        <w:ind w:left="714" w:hanging="357"/>
        <w:rPr>
          <w:rFonts w:ascii="Calibri" w:hAnsi="Calibri" w:cs="Calibri"/>
          <w:sz w:val="24"/>
          <w:szCs w:val="24"/>
        </w:rPr>
      </w:pPr>
      <w:r w:rsidRPr="004C29AC">
        <w:rPr>
          <w:rFonts w:ascii="Calibri" w:hAnsi="Calibri" w:cs="Calibri"/>
          <w:sz w:val="24"/>
          <w:szCs w:val="24"/>
        </w:rPr>
        <w:t>The Data Protection Act 2018 and GDPR</w:t>
      </w:r>
    </w:p>
    <w:p w14:paraId="5D383DE1" w14:textId="0C8C1D51" w:rsidR="00C953A0" w:rsidRPr="004C29AC" w:rsidRDefault="00C953A0" w:rsidP="0006097C">
      <w:pPr>
        <w:pStyle w:val="NoSpacing"/>
        <w:numPr>
          <w:ilvl w:val="0"/>
          <w:numId w:val="9"/>
        </w:numPr>
        <w:spacing w:afterLines="50" w:after="120"/>
        <w:ind w:left="714" w:hanging="357"/>
        <w:rPr>
          <w:rFonts w:ascii="Calibri" w:hAnsi="Calibri" w:cs="Calibri"/>
          <w:sz w:val="24"/>
          <w:szCs w:val="24"/>
        </w:rPr>
      </w:pPr>
      <w:r w:rsidRPr="004C29AC">
        <w:rPr>
          <w:rFonts w:ascii="Calibri" w:hAnsi="Calibri" w:cs="Calibri"/>
          <w:sz w:val="24"/>
          <w:szCs w:val="24"/>
        </w:rPr>
        <w:t>The Education (Independent School Standards) Regulations 2014 -</w:t>
      </w:r>
      <w:hyperlink r:id="rId13" w:history="1">
        <w:r w:rsidRPr="004C29AC">
          <w:rPr>
            <w:rStyle w:val="Hyperlink"/>
            <w:rFonts w:ascii="Calibri" w:hAnsi="Calibri" w:cs="Calibri"/>
            <w:sz w:val="24"/>
            <w:szCs w:val="24"/>
          </w:rPr>
          <w:t>http://www.legislation.gov.uk/uksi/2014/3283/contents/made</w:t>
        </w:r>
      </w:hyperlink>
    </w:p>
    <w:p w14:paraId="3FA65B3D" w14:textId="12C9628E" w:rsidR="00C953A0" w:rsidRPr="004C29AC" w:rsidRDefault="00C953A0" w:rsidP="0006097C">
      <w:pPr>
        <w:pStyle w:val="NoSpacing"/>
        <w:numPr>
          <w:ilvl w:val="0"/>
          <w:numId w:val="9"/>
        </w:numPr>
        <w:spacing w:afterLines="50" w:after="120"/>
        <w:ind w:left="714" w:hanging="357"/>
        <w:rPr>
          <w:rFonts w:ascii="Calibri" w:hAnsi="Calibri" w:cs="Calibri"/>
          <w:sz w:val="24"/>
          <w:szCs w:val="24"/>
        </w:rPr>
      </w:pPr>
      <w:r w:rsidRPr="004C29AC">
        <w:rPr>
          <w:rFonts w:ascii="Calibri" w:hAnsi="Calibri" w:cs="Calibri"/>
          <w:sz w:val="24"/>
          <w:szCs w:val="24"/>
        </w:rPr>
        <w:t xml:space="preserve">Education Act 2002 - </w:t>
      </w:r>
      <w:hyperlink r:id="rId14" w:history="1">
        <w:r w:rsidRPr="004C29AC">
          <w:rPr>
            <w:rStyle w:val="Hyperlink"/>
            <w:rFonts w:ascii="Calibri" w:hAnsi="Calibri" w:cs="Calibri"/>
            <w:sz w:val="24"/>
            <w:szCs w:val="24"/>
          </w:rPr>
          <w:t>http://www.legislation.gov.uk/ukpga/2002/32/contents</w:t>
        </w:r>
      </w:hyperlink>
    </w:p>
    <w:p w14:paraId="6F174C88" w14:textId="1B845B11" w:rsidR="004919DC" w:rsidRPr="004C29AC" w:rsidRDefault="00C953A0" w:rsidP="0006097C">
      <w:pPr>
        <w:pStyle w:val="NoSpacing"/>
        <w:numPr>
          <w:ilvl w:val="0"/>
          <w:numId w:val="9"/>
        </w:numPr>
        <w:spacing w:afterLines="50" w:after="120"/>
        <w:ind w:left="714" w:hanging="357"/>
        <w:rPr>
          <w:rFonts w:ascii="Calibri" w:hAnsi="Calibri" w:cs="Calibri"/>
          <w:sz w:val="24"/>
          <w:szCs w:val="24"/>
        </w:rPr>
      </w:pPr>
      <w:r w:rsidRPr="004C29AC">
        <w:rPr>
          <w:rFonts w:ascii="Calibri" w:hAnsi="Calibri" w:cs="Calibri"/>
          <w:sz w:val="24"/>
          <w:szCs w:val="24"/>
        </w:rPr>
        <w:t xml:space="preserve">The Department for Education Best Practice advice for school complaints procedures - </w:t>
      </w:r>
      <w:hyperlink r:id="rId15" w:history="1">
        <w:r w:rsidRPr="004C29AC">
          <w:rPr>
            <w:rStyle w:val="Hyperlink"/>
            <w:rFonts w:ascii="Calibri" w:hAnsi="Calibri" w:cs="Calibri"/>
            <w:sz w:val="24"/>
            <w:szCs w:val="24"/>
          </w:rPr>
          <w:t>https://www.gov.uk/government/publications/school-complaints-procedures</w:t>
        </w:r>
      </w:hyperlink>
    </w:p>
    <w:p w14:paraId="6BDFF4EA" w14:textId="48E96E6B" w:rsidR="004919DC" w:rsidRPr="004C29AC" w:rsidRDefault="00C953A0" w:rsidP="0006097C">
      <w:pPr>
        <w:pStyle w:val="NoSpacing"/>
        <w:numPr>
          <w:ilvl w:val="0"/>
          <w:numId w:val="9"/>
        </w:numPr>
        <w:spacing w:afterLines="50" w:after="120"/>
        <w:ind w:left="714" w:hanging="357"/>
        <w:rPr>
          <w:rFonts w:ascii="Calibri" w:hAnsi="Calibri" w:cs="Calibri"/>
          <w:sz w:val="24"/>
          <w:szCs w:val="24"/>
        </w:rPr>
      </w:pPr>
      <w:r w:rsidRPr="004C29AC">
        <w:rPr>
          <w:rFonts w:ascii="Calibri" w:hAnsi="Calibri" w:cs="Calibri"/>
          <w:sz w:val="24"/>
          <w:szCs w:val="24"/>
        </w:rPr>
        <w:t xml:space="preserve">Academies are required by the Independent School Standards 2014 to have a publicised complaints procedure with clear timescales and an informal stage that is </w:t>
      </w:r>
      <w:r w:rsidRPr="004C29AC">
        <w:rPr>
          <w:rFonts w:ascii="Calibri" w:hAnsi="Calibri" w:cs="Calibri"/>
          <w:sz w:val="24"/>
          <w:szCs w:val="24"/>
        </w:rPr>
        <w:lastRenderedPageBreak/>
        <w:t>available to parents and specifies that one member of any review panel must be independent from the school</w:t>
      </w:r>
    </w:p>
    <w:p w14:paraId="4B91472E" w14:textId="77777777" w:rsidR="00954F33" w:rsidRDefault="00954F33">
      <w:pPr>
        <w:spacing w:after="240"/>
        <w:rPr>
          <w:rFonts w:ascii="Calibri" w:hAnsi="Calibri" w:cs="Calibri"/>
          <w:sz w:val="24"/>
          <w:szCs w:val="24"/>
        </w:rPr>
      </w:pPr>
    </w:p>
    <w:p w14:paraId="15F26862" w14:textId="77777777" w:rsidR="00CD12AB" w:rsidRDefault="00CD12AB">
      <w:pPr>
        <w:spacing w:after="240"/>
        <w:rPr>
          <w:rFonts w:ascii="Calibri" w:hAnsi="Calibri" w:cs="Calibri"/>
          <w:sz w:val="24"/>
          <w:szCs w:val="24"/>
        </w:rPr>
      </w:pPr>
    </w:p>
    <w:p w14:paraId="4E2117D3" w14:textId="77777777" w:rsidR="00CD12AB" w:rsidRDefault="00CD12AB">
      <w:pPr>
        <w:spacing w:after="240"/>
        <w:rPr>
          <w:rFonts w:ascii="Calibri" w:hAnsi="Calibri" w:cs="Calibri"/>
          <w:sz w:val="24"/>
          <w:szCs w:val="24"/>
        </w:rPr>
      </w:pPr>
    </w:p>
    <w:p w14:paraId="0E43F1AC" w14:textId="77777777" w:rsidR="00386358" w:rsidRDefault="00386358">
      <w:pPr>
        <w:spacing w:after="240"/>
        <w:rPr>
          <w:rFonts w:ascii="Calibri" w:hAnsi="Calibri" w:cs="Calibri"/>
          <w:sz w:val="24"/>
          <w:szCs w:val="24"/>
        </w:rPr>
      </w:pPr>
    </w:p>
    <w:p w14:paraId="57C60FCA" w14:textId="77777777" w:rsidR="00386358" w:rsidRDefault="00386358">
      <w:pPr>
        <w:spacing w:after="240"/>
        <w:rPr>
          <w:rFonts w:ascii="Calibri" w:hAnsi="Calibri" w:cs="Calibri"/>
          <w:sz w:val="24"/>
          <w:szCs w:val="24"/>
        </w:rPr>
      </w:pPr>
    </w:p>
    <w:p w14:paraId="382D2101" w14:textId="77777777" w:rsidR="00386358" w:rsidRDefault="00386358">
      <w:pPr>
        <w:spacing w:after="240"/>
        <w:rPr>
          <w:rFonts w:ascii="Calibri" w:hAnsi="Calibri" w:cs="Calibri"/>
          <w:sz w:val="24"/>
          <w:szCs w:val="24"/>
        </w:rPr>
      </w:pPr>
    </w:p>
    <w:p w14:paraId="68462950" w14:textId="77777777" w:rsidR="00386358" w:rsidRDefault="00386358">
      <w:pPr>
        <w:spacing w:after="240"/>
        <w:rPr>
          <w:rFonts w:ascii="Calibri" w:hAnsi="Calibri" w:cs="Calibri"/>
          <w:sz w:val="24"/>
          <w:szCs w:val="24"/>
        </w:rPr>
      </w:pPr>
    </w:p>
    <w:p w14:paraId="65ECB7BC" w14:textId="77777777" w:rsidR="00386358" w:rsidRDefault="00386358">
      <w:pPr>
        <w:spacing w:after="240"/>
        <w:rPr>
          <w:rFonts w:ascii="Calibri" w:hAnsi="Calibri" w:cs="Calibri"/>
          <w:sz w:val="24"/>
          <w:szCs w:val="24"/>
        </w:rPr>
      </w:pPr>
    </w:p>
    <w:p w14:paraId="6485F9DB" w14:textId="77777777" w:rsidR="00386358" w:rsidRDefault="00386358">
      <w:pPr>
        <w:spacing w:after="240"/>
        <w:rPr>
          <w:rFonts w:ascii="Calibri" w:hAnsi="Calibri" w:cs="Calibri"/>
          <w:sz w:val="24"/>
          <w:szCs w:val="24"/>
        </w:rPr>
      </w:pPr>
    </w:p>
    <w:p w14:paraId="638467E6" w14:textId="77777777" w:rsidR="00386358" w:rsidRDefault="00386358">
      <w:pPr>
        <w:spacing w:after="240"/>
        <w:rPr>
          <w:rFonts w:ascii="Calibri" w:hAnsi="Calibri" w:cs="Calibri"/>
          <w:sz w:val="24"/>
          <w:szCs w:val="24"/>
        </w:rPr>
      </w:pPr>
    </w:p>
    <w:p w14:paraId="41C1C448" w14:textId="77777777" w:rsidR="00386358" w:rsidRDefault="00386358">
      <w:pPr>
        <w:spacing w:after="240"/>
        <w:rPr>
          <w:rFonts w:ascii="Calibri" w:hAnsi="Calibri" w:cs="Calibri"/>
          <w:sz w:val="24"/>
          <w:szCs w:val="24"/>
        </w:rPr>
      </w:pPr>
    </w:p>
    <w:p w14:paraId="61A98E19" w14:textId="77777777" w:rsidR="00386358" w:rsidRDefault="00386358">
      <w:pPr>
        <w:spacing w:after="240"/>
        <w:rPr>
          <w:rFonts w:ascii="Calibri" w:hAnsi="Calibri" w:cs="Calibri"/>
          <w:sz w:val="24"/>
          <w:szCs w:val="24"/>
        </w:rPr>
      </w:pPr>
    </w:p>
    <w:p w14:paraId="36E00CD6" w14:textId="77777777" w:rsidR="00386358" w:rsidRDefault="00386358">
      <w:pPr>
        <w:spacing w:after="240"/>
        <w:rPr>
          <w:rFonts w:ascii="Calibri" w:hAnsi="Calibri" w:cs="Calibri"/>
          <w:sz w:val="24"/>
          <w:szCs w:val="24"/>
        </w:rPr>
      </w:pPr>
    </w:p>
    <w:p w14:paraId="15AF0CBD" w14:textId="77777777" w:rsidR="00386358" w:rsidRDefault="00386358">
      <w:pPr>
        <w:spacing w:after="240"/>
        <w:rPr>
          <w:rFonts w:ascii="Calibri" w:hAnsi="Calibri" w:cs="Calibri"/>
          <w:sz w:val="24"/>
          <w:szCs w:val="24"/>
        </w:rPr>
      </w:pPr>
    </w:p>
    <w:p w14:paraId="47435DB6" w14:textId="77777777" w:rsidR="00386358" w:rsidRDefault="00386358">
      <w:pPr>
        <w:spacing w:after="240"/>
        <w:rPr>
          <w:rFonts w:ascii="Calibri" w:hAnsi="Calibri" w:cs="Calibri"/>
          <w:sz w:val="24"/>
          <w:szCs w:val="24"/>
        </w:rPr>
      </w:pPr>
    </w:p>
    <w:p w14:paraId="02923229" w14:textId="77777777" w:rsidR="00386358" w:rsidRDefault="00386358">
      <w:pPr>
        <w:spacing w:after="240"/>
        <w:rPr>
          <w:rFonts w:ascii="Calibri" w:hAnsi="Calibri" w:cs="Calibri"/>
          <w:sz w:val="24"/>
          <w:szCs w:val="24"/>
        </w:rPr>
      </w:pPr>
    </w:p>
    <w:p w14:paraId="7CA5DFFA" w14:textId="77777777" w:rsidR="00386358" w:rsidRDefault="00386358">
      <w:pPr>
        <w:spacing w:after="240"/>
        <w:rPr>
          <w:rFonts w:ascii="Calibri" w:hAnsi="Calibri" w:cs="Calibri"/>
          <w:sz w:val="24"/>
          <w:szCs w:val="24"/>
        </w:rPr>
      </w:pPr>
    </w:p>
    <w:p w14:paraId="30F45272" w14:textId="77777777" w:rsidR="00386358" w:rsidRDefault="00386358">
      <w:pPr>
        <w:spacing w:after="240"/>
        <w:rPr>
          <w:rFonts w:ascii="Calibri" w:hAnsi="Calibri" w:cs="Calibri"/>
          <w:sz w:val="24"/>
          <w:szCs w:val="24"/>
        </w:rPr>
      </w:pPr>
    </w:p>
    <w:p w14:paraId="6231196B" w14:textId="77777777" w:rsidR="00386358" w:rsidRDefault="00386358">
      <w:pPr>
        <w:spacing w:after="240"/>
        <w:rPr>
          <w:rFonts w:ascii="Calibri" w:hAnsi="Calibri" w:cs="Calibri"/>
          <w:sz w:val="24"/>
          <w:szCs w:val="24"/>
        </w:rPr>
      </w:pPr>
    </w:p>
    <w:p w14:paraId="41B19F0F" w14:textId="77777777" w:rsidR="00386358" w:rsidRDefault="00386358">
      <w:pPr>
        <w:spacing w:after="240"/>
        <w:rPr>
          <w:rFonts w:ascii="Calibri" w:hAnsi="Calibri" w:cs="Calibri"/>
          <w:sz w:val="24"/>
          <w:szCs w:val="24"/>
        </w:rPr>
      </w:pPr>
    </w:p>
    <w:p w14:paraId="053F9344" w14:textId="77777777" w:rsidR="00386358" w:rsidRDefault="00386358">
      <w:pPr>
        <w:spacing w:after="240"/>
        <w:rPr>
          <w:rFonts w:ascii="Calibri" w:hAnsi="Calibri" w:cs="Calibri"/>
          <w:sz w:val="24"/>
          <w:szCs w:val="24"/>
        </w:rPr>
      </w:pPr>
    </w:p>
    <w:p w14:paraId="132F7B14" w14:textId="77777777" w:rsidR="00386358" w:rsidRDefault="00386358">
      <w:pPr>
        <w:spacing w:after="240"/>
        <w:rPr>
          <w:rFonts w:ascii="Calibri" w:hAnsi="Calibri" w:cs="Calibri"/>
          <w:sz w:val="24"/>
          <w:szCs w:val="24"/>
        </w:rPr>
      </w:pPr>
    </w:p>
    <w:p w14:paraId="25C19A52" w14:textId="77777777" w:rsidR="00386358" w:rsidRDefault="00386358">
      <w:pPr>
        <w:spacing w:after="240"/>
        <w:rPr>
          <w:rFonts w:ascii="Calibri" w:hAnsi="Calibri" w:cs="Calibri"/>
          <w:sz w:val="24"/>
          <w:szCs w:val="24"/>
        </w:rPr>
      </w:pPr>
    </w:p>
    <w:p w14:paraId="250D771D" w14:textId="77777777" w:rsidR="00386358" w:rsidRDefault="00386358">
      <w:pPr>
        <w:spacing w:after="240"/>
        <w:rPr>
          <w:rFonts w:ascii="Calibri" w:hAnsi="Calibri" w:cs="Calibri"/>
          <w:sz w:val="24"/>
          <w:szCs w:val="24"/>
        </w:rPr>
      </w:pPr>
    </w:p>
    <w:p w14:paraId="062996A0" w14:textId="77777777" w:rsidR="00CD12AB" w:rsidRPr="00954F33" w:rsidRDefault="00CD12AB">
      <w:pPr>
        <w:spacing w:after="240"/>
        <w:rPr>
          <w:rFonts w:ascii="Calibri" w:hAnsi="Calibri" w:cs="Calibri"/>
          <w:sz w:val="24"/>
          <w:szCs w:val="24"/>
        </w:rPr>
      </w:pPr>
    </w:p>
    <w:p w14:paraId="0A9ED8C6" w14:textId="77777777" w:rsidR="00954F33" w:rsidRDefault="00954F33" w:rsidP="00954F33">
      <w:pPr>
        <w:rPr>
          <w:rFonts w:ascii="Calibri" w:hAnsi="Calibri" w:cs="Calibri"/>
          <w:sz w:val="24"/>
          <w:szCs w:val="24"/>
        </w:rPr>
      </w:pPr>
      <w:r w:rsidRPr="00954F33">
        <w:rPr>
          <w:rFonts w:ascii="Calibri" w:hAnsi="Calibri" w:cs="Calibri"/>
          <w:b/>
          <w:sz w:val="24"/>
          <w:szCs w:val="24"/>
        </w:rPr>
        <w:lastRenderedPageBreak/>
        <w:t>&lt;</w:t>
      </w:r>
      <w:r w:rsidRPr="00954F33">
        <w:rPr>
          <w:rFonts w:ascii="Calibri" w:hAnsi="Calibri" w:cs="Calibri"/>
          <w:i/>
          <w:sz w:val="24"/>
          <w:szCs w:val="24"/>
        </w:rPr>
        <w:t>Insert school name here</w:t>
      </w:r>
      <w:r w:rsidRPr="00954F33">
        <w:rPr>
          <w:rFonts w:ascii="Calibri" w:hAnsi="Calibri" w:cs="Calibri"/>
          <w:sz w:val="24"/>
          <w:szCs w:val="24"/>
        </w:rPr>
        <w:t>&gt; Formal Complaints Form</w:t>
      </w:r>
    </w:p>
    <w:p w14:paraId="5B1F9D63" w14:textId="77777777" w:rsidR="00CD12AB" w:rsidRPr="00954F33" w:rsidRDefault="00CD12AB" w:rsidP="00954F33">
      <w:pPr>
        <w:rPr>
          <w:rFonts w:ascii="Calibri" w:hAnsi="Calibri" w:cs="Calibri"/>
          <w:sz w:val="24"/>
          <w:szCs w:val="24"/>
        </w:rPr>
      </w:pPr>
    </w:p>
    <w:tbl>
      <w:tblPr>
        <w:tblStyle w:val="TableGrid"/>
        <w:tblW w:w="0" w:type="auto"/>
        <w:jc w:val="center"/>
        <w:tblLook w:val="04A0" w:firstRow="1" w:lastRow="0" w:firstColumn="1" w:lastColumn="0" w:noHBand="0" w:noVBand="1"/>
      </w:tblPr>
      <w:tblGrid>
        <w:gridCol w:w="3382"/>
        <w:gridCol w:w="5614"/>
      </w:tblGrid>
      <w:tr w:rsidR="00954F33" w:rsidRPr="00954F33" w14:paraId="6D22C250" w14:textId="77777777" w:rsidTr="005114D9">
        <w:trPr>
          <w:trHeight w:val="678"/>
          <w:jc w:val="center"/>
        </w:trPr>
        <w:tc>
          <w:tcPr>
            <w:tcW w:w="3780" w:type="dxa"/>
            <w:tcBorders>
              <w:top w:val="single" w:sz="12" w:space="0" w:color="156082" w:themeColor="accent1"/>
              <w:left w:val="single" w:sz="12" w:space="0" w:color="156082" w:themeColor="accent1"/>
              <w:bottom w:val="single" w:sz="12" w:space="0" w:color="156082" w:themeColor="accent1"/>
              <w:right w:val="single" w:sz="12" w:space="0" w:color="156082" w:themeColor="accent1"/>
            </w:tcBorders>
            <w:shd w:val="clear" w:color="auto" w:fill="C1E4F5" w:themeFill="accent1" w:themeFillTint="33"/>
            <w:vAlign w:val="center"/>
          </w:tcPr>
          <w:p w14:paraId="0AEEDC5B" w14:textId="77777777" w:rsidR="00954F33" w:rsidRPr="00954F33" w:rsidRDefault="00954F33" w:rsidP="005114D9">
            <w:pPr>
              <w:jc w:val="center"/>
              <w:rPr>
                <w:rFonts w:ascii="Calibri" w:hAnsi="Calibri" w:cs="Calibri"/>
                <w:sz w:val="24"/>
                <w:szCs w:val="24"/>
              </w:rPr>
            </w:pPr>
            <w:r w:rsidRPr="00954F33">
              <w:rPr>
                <w:rFonts w:ascii="Calibri" w:hAnsi="Calibri" w:cs="Calibri"/>
                <w:sz w:val="24"/>
                <w:szCs w:val="24"/>
              </w:rPr>
              <w:t>Name</w:t>
            </w:r>
          </w:p>
        </w:tc>
        <w:tc>
          <w:tcPr>
            <w:tcW w:w="6686" w:type="dxa"/>
            <w:tcBorders>
              <w:top w:val="single" w:sz="12" w:space="0" w:color="156082" w:themeColor="accent1"/>
              <w:left w:val="single" w:sz="12" w:space="0" w:color="156082" w:themeColor="accent1"/>
              <w:bottom w:val="single" w:sz="12" w:space="0" w:color="156082" w:themeColor="accent1"/>
              <w:right w:val="single" w:sz="12" w:space="0" w:color="156082" w:themeColor="accent1"/>
            </w:tcBorders>
          </w:tcPr>
          <w:p w14:paraId="088839EC" w14:textId="77777777" w:rsidR="00954F33" w:rsidRPr="00954F33" w:rsidRDefault="00954F33" w:rsidP="005114D9">
            <w:pPr>
              <w:rPr>
                <w:rFonts w:ascii="Calibri" w:hAnsi="Calibri" w:cs="Calibri"/>
                <w:sz w:val="24"/>
                <w:szCs w:val="24"/>
              </w:rPr>
            </w:pPr>
          </w:p>
        </w:tc>
      </w:tr>
      <w:tr w:rsidR="00954F33" w:rsidRPr="00954F33" w14:paraId="5DBCBFDA" w14:textId="77777777" w:rsidTr="005114D9">
        <w:trPr>
          <w:trHeight w:val="667"/>
          <w:jc w:val="center"/>
        </w:trPr>
        <w:tc>
          <w:tcPr>
            <w:tcW w:w="3780" w:type="dxa"/>
            <w:tcBorders>
              <w:top w:val="single" w:sz="12" w:space="0" w:color="156082" w:themeColor="accent1"/>
              <w:left w:val="single" w:sz="12" w:space="0" w:color="156082" w:themeColor="accent1"/>
              <w:bottom w:val="single" w:sz="12" w:space="0" w:color="156082" w:themeColor="accent1"/>
              <w:right w:val="single" w:sz="12" w:space="0" w:color="156082" w:themeColor="accent1"/>
            </w:tcBorders>
            <w:shd w:val="clear" w:color="auto" w:fill="C1E4F5" w:themeFill="accent1" w:themeFillTint="33"/>
            <w:vAlign w:val="center"/>
          </w:tcPr>
          <w:p w14:paraId="69855E03" w14:textId="77777777" w:rsidR="00954F33" w:rsidRPr="00954F33" w:rsidRDefault="00954F33" w:rsidP="005114D9">
            <w:pPr>
              <w:jc w:val="center"/>
              <w:rPr>
                <w:rFonts w:ascii="Calibri" w:hAnsi="Calibri" w:cs="Calibri"/>
                <w:sz w:val="24"/>
                <w:szCs w:val="24"/>
              </w:rPr>
            </w:pPr>
            <w:r w:rsidRPr="00954F33">
              <w:rPr>
                <w:rFonts w:ascii="Calibri" w:hAnsi="Calibri" w:cs="Calibri"/>
                <w:sz w:val="24"/>
                <w:szCs w:val="24"/>
              </w:rPr>
              <w:t>Name of pupil, year group and your relationship to them (where applicable)</w:t>
            </w:r>
          </w:p>
        </w:tc>
        <w:tc>
          <w:tcPr>
            <w:tcW w:w="6686" w:type="dxa"/>
            <w:tcBorders>
              <w:top w:val="single" w:sz="12" w:space="0" w:color="156082" w:themeColor="accent1"/>
              <w:left w:val="single" w:sz="12" w:space="0" w:color="156082" w:themeColor="accent1"/>
              <w:bottom w:val="single" w:sz="12" w:space="0" w:color="156082" w:themeColor="accent1"/>
              <w:right w:val="single" w:sz="12" w:space="0" w:color="156082" w:themeColor="accent1"/>
            </w:tcBorders>
          </w:tcPr>
          <w:p w14:paraId="3C74891C" w14:textId="77777777" w:rsidR="00954F33" w:rsidRPr="00954F33" w:rsidRDefault="00954F33" w:rsidP="005114D9">
            <w:pPr>
              <w:rPr>
                <w:rFonts w:ascii="Calibri" w:hAnsi="Calibri" w:cs="Calibri"/>
                <w:sz w:val="24"/>
                <w:szCs w:val="24"/>
              </w:rPr>
            </w:pPr>
          </w:p>
        </w:tc>
      </w:tr>
      <w:tr w:rsidR="00954F33" w:rsidRPr="00954F33" w14:paraId="245CEA3A" w14:textId="77777777" w:rsidTr="005114D9">
        <w:trPr>
          <w:trHeight w:val="703"/>
          <w:jc w:val="center"/>
        </w:trPr>
        <w:tc>
          <w:tcPr>
            <w:tcW w:w="3780" w:type="dxa"/>
            <w:tcBorders>
              <w:top w:val="single" w:sz="12" w:space="0" w:color="156082" w:themeColor="accent1"/>
              <w:left w:val="single" w:sz="12" w:space="0" w:color="156082" w:themeColor="accent1"/>
              <w:bottom w:val="single" w:sz="12" w:space="0" w:color="156082" w:themeColor="accent1"/>
              <w:right w:val="single" w:sz="12" w:space="0" w:color="156082" w:themeColor="accent1"/>
            </w:tcBorders>
            <w:shd w:val="clear" w:color="auto" w:fill="C1E4F5" w:themeFill="accent1" w:themeFillTint="33"/>
            <w:vAlign w:val="center"/>
          </w:tcPr>
          <w:p w14:paraId="2D18EF61" w14:textId="77777777" w:rsidR="00954F33" w:rsidRPr="00954F33" w:rsidRDefault="00954F33" w:rsidP="005114D9">
            <w:pPr>
              <w:jc w:val="center"/>
              <w:rPr>
                <w:rFonts w:ascii="Calibri" w:hAnsi="Calibri" w:cs="Calibri"/>
                <w:sz w:val="24"/>
                <w:szCs w:val="24"/>
              </w:rPr>
            </w:pPr>
            <w:r w:rsidRPr="00954F33">
              <w:rPr>
                <w:rFonts w:ascii="Calibri" w:hAnsi="Calibri" w:cs="Calibri"/>
                <w:sz w:val="24"/>
                <w:szCs w:val="24"/>
              </w:rPr>
              <w:t>Contact address</w:t>
            </w:r>
          </w:p>
        </w:tc>
        <w:tc>
          <w:tcPr>
            <w:tcW w:w="6686" w:type="dxa"/>
            <w:tcBorders>
              <w:top w:val="single" w:sz="12" w:space="0" w:color="156082" w:themeColor="accent1"/>
              <w:left w:val="single" w:sz="12" w:space="0" w:color="156082" w:themeColor="accent1"/>
              <w:bottom w:val="single" w:sz="12" w:space="0" w:color="156082" w:themeColor="accent1"/>
              <w:right w:val="single" w:sz="12" w:space="0" w:color="156082" w:themeColor="accent1"/>
            </w:tcBorders>
          </w:tcPr>
          <w:p w14:paraId="30A42645" w14:textId="77777777" w:rsidR="00954F33" w:rsidRPr="00954F33" w:rsidRDefault="00954F33" w:rsidP="005114D9">
            <w:pPr>
              <w:rPr>
                <w:rFonts w:ascii="Calibri" w:hAnsi="Calibri" w:cs="Calibri"/>
                <w:sz w:val="24"/>
                <w:szCs w:val="24"/>
              </w:rPr>
            </w:pPr>
          </w:p>
        </w:tc>
      </w:tr>
      <w:tr w:rsidR="00954F33" w:rsidRPr="00954F33" w14:paraId="1E14FE2C" w14:textId="77777777" w:rsidTr="005114D9">
        <w:trPr>
          <w:trHeight w:val="720"/>
          <w:jc w:val="center"/>
        </w:trPr>
        <w:tc>
          <w:tcPr>
            <w:tcW w:w="3780" w:type="dxa"/>
            <w:tcBorders>
              <w:top w:val="single" w:sz="12" w:space="0" w:color="156082" w:themeColor="accent1"/>
              <w:left w:val="single" w:sz="12" w:space="0" w:color="156082" w:themeColor="accent1"/>
              <w:bottom w:val="single" w:sz="12" w:space="0" w:color="156082" w:themeColor="accent1"/>
              <w:right w:val="single" w:sz="12" w:space="0" w:color="156082" w:themeColor="accent1"/>
            </w:tcBorders>
            <w:shd w:val="clear" w:color="auto" w:fill="C1E4F5" w:themeFill="accent1" w:themeFillTint="33"/>
            <w:vAlign w:val="center"/>
          </w:tcPr>
          <w:p w14:paraId="1B927FA6" w14:textId="77777777" w:rsidR="00954F33" w:rsidRPr="00954F33" w:rsidRDefault="00954F33" w:rsidP="005114D9">
            <w:pPr>
              <w:jc w:val="center"/>
              <w:rPr>
                <w:rFonts w:ascii="Calibri" w:hAnsi="Calibri" w:cs="Calibri"/>
                <w:sz w:val="24"/>
                <w:szCs w:val="24"/>
              </w:rPr>
            </w:pPr>
            <w:r w:rsidRPr="00954F33">
              <w:rPr>
                <w:rFonts w:ascii="Calibri" w:hAnsi="Calibri" w:cs="Calibri"/>
                <w:sz w:val="24"/>
                <w:szCs w:val="24"/>
              </w:rPr>
              <w:t>Contact telephone day</w:t>
            </w:r>
          </w:p>
        </w:tc>
        <w:tc>
          <w:tcPr>
            <w:tcW w:w="6686" w:type="dxa"/>
            <w:tcBorders>
              <w:top w:val="single" w:sz="12" w:space="0" w:color="156082" w:themeColor="accent1"/>
              <w:left w:val="single" w:sz="12" w:space="0" w:color="156082" w:themeColor="accent1"/>
              <w:bottom w:val="single" w:sz="12" w:space="0" w:color="156082" w:themeColor="accent1"/>
              <w:right w:val="single" w:sz="12" w:space="0" w:color="156082" w:themeColor="accent1"/>
            </w:tcBorders>
          </w:tcPr>
          <w:p w14:paraId="5E37CF35" w14:textId="77777777" w:rsidR="00954F33" w:rsidRPr="00954F33" w:rsidRDefault="00954F33" w:rsidP="005114D9">
            <w:pPr>
              <w:rPr>
                <w:rFonts w:ascii="Calibri" w:hAnsi="Calibri" w:cs="Calibri"/>
                <w:sz w:val="24"/>
                <w:szCs w:val="24"/>
              </w:rPr>
            </w:pPr>
          </w:p>
        </w:tc>
      </w:tr>
      <w:tr w:rsidR="00954F33" w:rsidRPr="00954F33" w14:paraId="642D4245" w14:textId="77777777" w:rsidTr="005114D9">
        <w:trPr>
          <w:trHeight w:val="702"/>
          <w:jc w:val="center"/>
        </w:trPr>
        <w:tc>
          <w:tcPr>
            <w:tcW w:w="3780" w:type="dxa"/>
            <w:tcBorders>
              <w:top w:val="single" w:sz="12" w:space="0" w:color="156082" w:themeColor="accent1"/>
              <w:left w:val="single" w:sz="12" w:space="0" w:color="156082" w:themeColor="accent1"/>
              <w:bottom w:val="single" w:sz="12" w:space="0" w:color="156082" w:themeColor="accent1"/>
              <w:right w:val="single" w:sz="12" w:space="0" w:color="156082" w:themeColor="accent1"/>
            </w:tcBorders>
            <w:shd w:val="clear" w:color="auto" w:fill="C1E4F5" w:themeFill="accent1" w:themeFillTint="33"/>
            <w:vAlign w:val="center"/>
          </w:tcPr>
          <w:p w14:paraId="26679043" w14:textId="77777777" w:rsidR="00954F33" w:rsidRPr="00954F33" w:rsidRDefault="00954F33" w:rsidP="005114D9">
            <w:pPr>
              <w:jc w:val="center"/>
              <w:rPr>
                <w:rFonts w:ascii="Calibri" w:hAnsi="Calibri" w:cs="Calibri"/>
                <w:sz w:val="24"/>
                <w:szCs w:val="24"/>
              </w:rPr>
            </w:pPr>
            <w:r w:rsidRPr="00954F33">
              <w:rPr>
                <w:rFonts w:ascii="Calibri" w:hAnsi="Calibri" w:cs="Calibri"/>
                <w:sz w:val="24"/>
                <w:szCs w:val="24"/>
              </w:rPr>
              <w:t>Contact telephone mobile</w:t>
            </w:r>
          </w:p>
        </w:tc>
        <w:tc>
          <w:tcPr>
            <w:tcW w:w="6686" w:type="dxa"/>
            <w:tcBorders>
              <w:top w:val="single" w:sz="12" w:space="0" w:color="156082" w:themeColor="accent1"/>
              <w:left w:val="single" w:sz="12" w:space="0" w:color="156082" w:themeColor="accent1"/>
              <w:bottom w:val="single" w:sz="12" w:space="0" w:color="156082" w:themeColor="accent1"/>
              <w:right w:val="single" w:sz="12" w:space="0" w:color="156082" w:themeColor="accent1"/>
            </w:tcBorders>
          </w:tcPr>
          <w:p w14:paraId="6E162F9B" w14:textId="77777777" w:rsidR="00954F33" w:rsidRPr="00954F33" w:rsidRDefault="00954F33" w:rsidP="005114D9">
            <w:pPr>
              <w:rPr>
                <w:rFonts w:ascii="Calibri" w:hAnsi="Calibri" w:cs="Calibri"/>
                <w:sz w:val="24"/>
                <w:szCs w:val="24"/>
              </w:rPr>
            </w:pPr>
          </w:p>
        </w:tc>
      </w:tr>
      <w:tr w:rsidR="00954F33" w:rsidRPr="00954F33" w14:paraId="362682A3" w14:textId="77777777" w:rsidTr="005114D9">
        <w:trPr>
          <w:trHeight w:val="698"/>
          <w:jc w:val="center"/>
        </w:trPr>
        <w:tc>
          <w:tcPr>
            <w:tcW w:w="3780" w:type="dxa"/>
            <w:tcBorders>
              <w:top w:val="single" w:sz="12" w:space="0" w:color="156082" w:themeColor="accent1"/>
              <w:left w:val="single" w:sz="12" w:space="0" w:color="156082" w:themeColor="accent1"/>
              <w:bottom w:val="single" w:sz="12" w:space="0" w:color="156082" w:themeColor="accent1"/>
              <w:right w:val="single" w:sz="12" w:space="0" w:color="156082" w:themeColor="accent1"/>
            </w:tcBorders>
            <w:shd w:val="clear" w:color="auto" w:fill="C1E4F5" w:themeFill="accent1" w:themeFillTint="33"/>
            <w:vAlign w:val="center"/>
          </w:tcPr>
          <w:p w14:paraId="37543FBD" w14:textId="77777777" w:rsidR="00954F33" w:rsidRPr="00954F33" w:rsidRDefault="00954F33" w:rsidP="005114D9">
            <w:pPr>
              <w:jc w:val="center"/>
              <w:rPr>
                <w:rFonts w:ascii="Calibri" w:hAnsi="Calibri" w:cs="Calibri"/>
                <w:sz w:val="24"/>
                <w:szCs w:val="24"/>
              </w:rPr>
            </w:pPr>
            <w:r w:rsidRPr="00954F33">
              <w:rPr>
                <w:rFonts w:ascii="Calibri" w:hAnsi="Calibri" w:cs="Calibri"/>
                <w:sz w:val="24"/>
                <w:szCs w:val="24"/>
              </w:rPr>
              <w:t>Contact email address</w:t>
            </w:r>
          </w:p>
        </w:tc>
        <w:tc>
          <w:tcPr>
            <w:tcW w:w="6686" w:type="dxa"/>
            <w:tcBorders>
              <w:top w:val="single" w:sz="12" w:space="0" w:color="156082" w:themeColor="accent1"/>
              <w:left w:val="single" w:sz="12" w:space="0" w:color="156082" w:themeColor="accent1"/>
              <w:bottom w:val="single" w:sz="12" w:space="0" w:color="156082" w:themeColor="accent1"/>
              <w:right w:val="single" w:sz="12" w:space="0" w:color="156082" w:themeColor="accent1"/>
            </w:tcBorders>
          </w:tcPr>
          <w:p w14:paraId="361DF400" w14:textId="77777777" w:rsidR="00954F33" w:rsidRPr="00954F33" w:rsidRDefault="00954F33" w:rsidP="005114D9">
            <w:pPr>
              <w:rPr>
                <w:rFonts w:ascii="Calibri" w:hAnsi="Calibri" w:cs="Calibri"/>
                <w:sz w:val="24"/>
                <w:szCs w:val="24"/>
              </w:rPr>
            </w:pPr>
          </w:p>
        </w:tc>
      </w:tr>
      <w:tr w:rsidR="00954F33" w:rsidRPr="00954F33" w14:paraId="6CF88EAF" w14:textId="77777777" w:rsidTr="005114D9">
        <w:trPr>
          <w:jc w:val="center"/>
        </w:trPr>
        <w:tc>
          <w:tcPr>
            <w:tcW w:w="10466" w:type="dxa"/>
            <w:gridSpan w:val="2"/>
            <w:tcBorders>
              <w:left w:val="single" w:sz="12" w:space="0" w:color="156082" w:themeColor="accent1"/>
              <w:bottom w:val="single" w:sz="12" w:space="0" w:color="156082" w:themeColor="accent1"/>
              <w:right w:val="single" w:sz="12" w:space="0" w:color="156082" w:themeColor="accent1"/>
            </w:tcBorders>
            <w:shd w:val="clear" w:color="auto" w:fill="C1E4F5" w:themeFill="accent1" w:themeFillTint="33"/>
          </w:tcPr>
          <w:p w14:paraId="7E6E6A7F" w14:textId="77777777" w:rsidR="00954F33" w:rsidRPr="00954F33" w:rsidRDefault="00954F33" w:rsidP="005114D9">
            <w:pPr>
              <w:rPr>
                <w:rFonts w:ascii="Calibri" w:hAnsi="Calibri" w:cs="Calibri"/>
                <w:sz w:val="24"/>
                <w:szCs w:val="24"/>
              </w:rPr>
            </w:pPr>
            <w:r w:rsidRPr="00954F33">
              <w:rPr>
                <w:rFonts w:ascii="Calibri" w:hAnsi="Calibri" w:cs="Calibri"/>
                <w:sz w:val="24"/>
                <w:szCs w:val="24"/>
              </w:rPr>
              <w:t>Details of the complaint</w:t>
            </w:r>
          </w:p>
        </w:tc>
      </w:tr>
      <w:tr w:rsidR="00954F33" w:rsidRPr="00954F33" w14:paraId="5C8C9024" w14:textId="77777777" w:rsidTr="005114D9">
        <w:trPr>
          <w:trHeight w:val="1138"/>
          <w:jc w:val="center"/>
        </w:trPr>
        <w:tc>
          <w:tcPr>
            <w:tcW w:w="10466" w:type="dxa"/>
            <w:gridSpan w:val="2"/>
            <w:tcBorders>
              <w:top w:val="single" w:sz="12" w:space="0" w:color="156082" w:themeColor="accent1"/>
              <w:left w:val="single" w:sz="12" w:space="0" w:color="156082" w:themeColor="accent1"/>
              <w:bottom w:val="single" w:sz="12" w:space="0" w:color="156082" w:themeColor="accent1"/>
              <w:right w:val="single" w:sz="12" w:space="0" w:color="156082" w:themeColor="accent1"/>
            </w:tcBorders>
          </w:tcPr>
          <w:p w14:paraId="1686B5DB" w14:textId="77777777" w:rsidR="00954F33" w:rsidRPr="00954F33" w:rsidRDefault="00954F33" w:rsidP="005114D9">
            <w:pPr>
              <w:rPr>
                <w:rFonts w:ascii="Calibri" w:hAnsi="Calibri" w:cs="Calibri"/>
                <w:sz w:val="24"/>
                <w:szCs w:val="24"/>
              </w:rPr>
            </w:pPr>
          </w:p>
          <w:p w14:paraId="48FB43C9" w14:textId="77777777" w:rsidR="00954F33" w:rsidRPr="00954F33" w:rsidRDefault="00954F33" w:rsidP="005114D9">
            <w:pPr>
              <w:rPr>
                <w:rFonts w:ascii="Calibri" w:hAnsi="Calibri" w:cs="Calibri"/>
                <w:sz w:val="24"/>
                <w:szCs w:val="24"/>
              </w:rPr>
            </w:pPr>
          </w:p>
          <w:p w14:paraId="6A645CD2" w14:textId="77777777" w:rsidR="00954F33" w:rsidRPr="00954F33" w:rsidRDefault="00954F33" w:rsidP="005114D9">
            <w:pPr>
              <w:rPr>
                <w:rFonts w:ascii="Calibri" w:hAnsi="Calibri" w:cs="Calibri"/>
                <w:sz w:val="24"/>
                <w:szCs w:val="24"/>
              </w:rPr>
            </w:pPr>
          </w:p>
          <w:p w14:paraId="2749C639" w14:textId="77777777" w:rsidR="00954F33" w:rsidRPr="00954F33" w:rsidRDefault="00954F33" w:rsidP="005114D9">
            <w:pPr>
              <w:rPr>
                <w:rFonts w:ascii="Calibri" w:hAnsi="Calibri" w:cs="Calibri"/>
                <w:sz w:val="24"/>
                <w:szCs w:val="24"/>
              </w:rPr>
            </w:pPr>
          </w:p>
          <w:p w14:paraId="54463BB1" w14:textId="77777777" w:rsidR="00954F33" w:rsidRPr="00954F33" w:rsidRDefault="00954F33" w:rsidP="005114D9">
            <w:pPr>
              <w:rPr>
                <w:rFonts w:ascii="Calibri" w:hAnsi="Calibri" w:cs="Calibri"/>
                <w:sz w:val="24"/>
                <w:szCs w:val="24"/>
              </w:rPr>
            </w:pPr>
          </w:p>
          <w:p w14:paraId="256CDDFA" w14:textId="77777777" w:rsidR="00954F33" w:rsidRPr="00954F33" w:rsidRDefault="00954F33" w:rsidP="005114D9">
            <w:pPr>
              <w:rPr>
                <w:rFonts w:ascii="Calibri" w:hAnsi="Calibri" w:cs="Calibri"/>
                <w:sz w:val="24"/>
                <w:szCs w:val="24"/>
              </w:rPr>
            </w:pPr>
          </w:p>
        </w:tc>
      </w:tr>
      <w:tr w:rsidR="00954F33" w:rsidRPr="00954F33" w14:paraId="0AD36F74" w14:textId="77777777" w:rsidTr="005114D9">
        <w:trPr>
          <w:jc w:val="center"/>
        </w:trPr>
        <w:tc>
          <w:tcPr>
            <w:tcW w:w="10466" w:type="dxa"/>
            <w:gridSpan w:val="2"/>
            <w:tcBorders>
              <w:top w:val="single" w:sz="12" w:space="0" w:color="156082" w:themeColor="accent1"/>
              <w:left w:val="single" w:sz="12" w:space="0" w:color="156082" w:themeColor="accent1"/>
              <w:bottom w:val="single" w:sz="12" w:space="0" w:color="156082" w:themeColor="accent1"/>
              <w:right w:val="single" w:sz="12" w:space="0" w:color="156082" w:themeColor="accent1"/>
            </w:tcBorders>
            <w:shd w:val="clear" w:color="auto" w:fill="C1E4F5" w:themeFill="accent1" w:themeFillTint="33"/>
          </w:tcPr>
          <w:p w14:paraId="1782AA7E" w14:textId="77777777" w:rsidR="00954F33" w:rsidRPr="00954F33" w:rsidRDefault="00954F33" w:rsidP="005114D9">
            <w:pPr>
              <w:rPr>
                <w:rFonts w:ascii="Calibri" w:hAnsi="Calibri" w:cs="Calibri"/>
                <w:sz w:val="24"/>
                <w:szCs w:val="24"/>
              </w:rPr>
            </w:pPr>
            <w:r w:rsidRPr="00954F33">
              <w:rPr>
                <w:rFonts w:ascii="Calibri" w:hAnsi="Calibri" w:cs="Calibri"/>
                <w:sz w:val="24"/>
                <w:szCs w:val="24"/>
              </w:rPr>
              <w:t>Action taken so far (including staff member who has dealt with it so far) or solutions offered</w:t>
            </w:r>
          </w:p>
        </w:tc>
      </w:tr>
      <w:tr w:rsidR="00954F33" w:rsidRPr="00954F33" w14:paraId="09FA43D2" w14:textId="77777777" w:rsidTr="005114D9">
        <w:trPr>
          <w:trHeight w:val="1399"/>
          <w:jc w:val="center"/>
        </w:trPr>
        <w:tc>
          <w:tcPr>
            <w:tcW w:w="10466" w:type="dxa"/>
            <w:gridSpan w:val="2"/>
            <w:tcBorders>
              <w:top w:val="single" w:sz="12" w:space="0" w:color="156082" w:themeColor="accent1"/>
              <w:left w:val="single" w:sz="12" w:space="0" w:color="156082" w:themeColor="accent1"/>
              <w:bottom w:val="single" w:sz="12" w:space="0" w:color="156082" w:themeColor="accent1"/>
              <w:right w:val="single" w:sz="12" w:space="0" w:color="156082" w:themeColor="accent1"/>
            </w:tcBorders>
          </w:tcPr>
          <w:p w14:paraId="6C677A26" w14:textId="77777777" w:rsidR="00954F33" w:rsidRPr="00954F33" w:rsidRDefault="00954F33" w:rsidP="005114D9">
            <w:pPr>
              <w:rPr>
                <w:rFonts w:ascii="Calibri" w:hAnsi="Calibri" w:cs="Calibri"/>
                <w:color w:val="FF0000"/>
                <w:sz w:val="24"/>
                <w:szCs w:val="24"/>
              </w:rPr>
            </w:pPr>
          </w:p>
          <w:p w14:paraId="58C5E8CF" w14:textId="77777777" w:rsidR="00954F33" w:rsidRPr="00954F33" w:rsidRDefault="00954F33" w:rsidP="005114D9">
            <w:pPr>
              <w:rPr>
                <w:rFonts w:ascii="Calibri" w:hAnsi="Calibri" w:cs="Calibri"/>
                <w:color w:val="FF0000"/>
                <w:sz w:val="24"/>
                <w:szCs w:val="24"/>
              </w:rPr>
            </w:pPr>
          </w:p>
          <w:p w14:paraId="3B812158" w14:textId="77777777" w:rsidR="00954F33" w:rsidRPr="00954F33" w:rsidRDefault="00954F33" w:rsidP="005114D9">
            <w:pPr>
              <w:rPr>
                <w:rFonts w:ascii="Calibri" w:hAnsi="Calibri" w:cs="Calibri"/>
                <w:color w:val="FF0000"/>
                <w:sz w:val="24"/>
                <w:szCs w:val="24"/>
              </w:rPr>
            </w:pPr>
          </w:p>
          <w:p w14:paraId="63E90622" w14:textId="77777777" w:rsidR="00954F33" w:rsidRPr="00954F33" w:rsidRDefault="00954F33" w:rsidP="005114D9">
            <w:pPr>
              <w:rPr>
                <w:rFonts w:ascii="Calibri" w:hAnsi="Calibri" w:cs="Calibri"/>
                <w:color w:val="FF0000"/>
                <w:sz w:val="24"/>
                <w:szCs w:val="24"/>
              </w:rPr>
            </w:pPr>
          </w:p>
          <w:p w14:paraId="7D9D2608" w14:textId="77777777" w:rsidR="00954F33" w:rsidRPr="00954F33" w:rsidRDefault="00954F33" w:rsidP="005114D9">
            <w:pPr>
              <w:rPr>
                <w:rFonts w:ascii="Calibri" w:hAnsi="Calibri" w:cs="Calibri"/>
                <w:color w:val="FF0000"/>
                <w:sz w:val="24"/>
                <w:szCs w:val="24"/>
              </w:rPr>
            </w:pPr>
          </w:p>
          <w:p w14:paraId="10C8FF63" w14:textId="77777777" w:rsidR="00954F33" w:rsidRPr="00954F33" w:rsidRDefault="00954F33" w:rsidP="005114D9">
            <w:pPr>
              <w:rPr>
                <w:rFonts w:ascii="Calibri" w:hAnsi="Calibri" w:cs="Calibri"/>
                <w:color w:val="FF0000"/>
                <w:sz w:val="24"/>
                <w:szCs w:val="24"/>
              </w:rPr>
            </w:pPr>
          </w:p>
        </w:tc>
      </w:tr>
      <w:tr w:rsidR="00954F33" w:rsidRPr="00954F33" w14:paraId="2130EC7C" w14:textId="77777777" w:rsidTr="005114D9">
        <w:trPr>
          <w:jc w:val="center"/>
        </w:trPr>
        <w:tc>
          <w:tcPr>
            <w:tcW w:w="10466" w:type="dxa"/>
            <w:gridSpan w:val="2"/>
            <w:tcBorders>
              <w:top w:val="single" w:sz="12" w:space="0" w:color="156082" w:themeColor="accent1"/>
              <w:left w:val="single" w:sz="12" w:space="0" w:color="156082" w:themeColor="accent1"/>
              <w:bottom w:val="single" w:sz="12" w:space="0" w:color="156082" w:themeColor="accent1"/>
              <w:right w:val="single" w:sz="12" w:space="0" w:color="156082" w:themeColor="accent1"/>
            </w:tcBorders>
            <w:shd w:val="clear" w:color="auto" w:fill="C1E4F5" w:themeFill="accent1" w:themeFillTint="33"/>
          </w:tcPr>
          <w:p w14:paraId="6108945F" w14:textId="77777777" w:rsidR="00954F33" w:rsidRPr="00954F33" w:rsidRDefault="00954F33" w:rsidP="005114D9">
            <w:pPr>
              <w:rPr>
                <w:rFonts w:ascii="Calibri" w:hAnsi="Calibri" w:cs="Calibri"/>
                <w:sz w:val="24"/>
                <w:szCs w:val="24"/>
              </w:rPr>
            </w:pPr>
            <w:r w:rsidRPr="00954F33">
              <w:rPr>
                <w:rFonts w:ascii="Calibri" w:hAnsi="Calibri" w:cs="Calibri"/>
                <w:sz w:val="24"/>
                <w:szCs w:val="24"/>
              </w:rPr>
              <w:t>The reason that this was not a satisfactory resolution for you</w:t>
            </w:r>
          </w:p>
        </w:tc>
      </w:tr>
      <w:tr w:rsidR="00954F33" w:rsidRPr="00954F33" w14:paraId="1552FF55" w14:textId="77777777" w:rsidTr="005114D9">
        <w:trPr>
          <w:trHeight w:val="1044"/>
          <w:jc w:val="center"/>
        </w:trPr>
        <w:tc>
          <w:tcPr>
            <w:tcW w:w="10466" w:type="dxa"/>
            <w:gridSpan w:val="2"/>
            <w:tcBorders>
              <w:top w:val="single" w:sz="12" w:space="0" w:color="156082" w:themeColor="accent1"/>
              <w:left w:val="single" w:sz="12" w:space="0" w:color="156082" w:themeColor="accent1"/>
              <w:bottom w:val="single" w:sz="12" w:space="0" w:color="156082" w:themeColor="accent1"/>
              <w:right w:val="single" w:sz="12" w:space="0" w:color="156082" w:themeColor="accent1"/>
            </w:tcBorders>
          </w:tcPr>
          <w:p w14:paraId="6CED2111" w14:textId="77777777" w:rsidR="00954F33" w:rsidRPr="00954F33" w:rsidRDefault="00954F33" w:rsidP="005114D9">
            <w:pPr>
              <w:rPr>
                <w:rFonts w:ascii="Calibri" w:hAnsi="Calibri" w:cs="Calibri"/>
                <w:sz w:val="24"/>
                <w:szCs w:val="24"/>
              </w:rPr>
            </w:pPr>
          </w:p>
          <w:p w14:paraId="601A8914" w14:textId="77777777" w:rsidR="00954F33" w:rsidRPr="00954F33" w:rsidRDefault="00954F33" w:rsidP="005114D9">
            <w:pPr>
              <w:rPr>
                <w:rFonts w:ascii="Calibri" w:hAnsi="Calibri" w:cs="Calibri"/>
                <w:sz w:val="24"/>
                <w:szCs w:val="24"/>
              </w:rPr>
            </w:pPr>
          </w:p>
          <w:p w14:paraId="7509A080" w14:textId="77777777" w:rsidR="00954F33" w:rsidRPr="00954F33" w:rsidRDefault="00954F33" w:rsidP="005114D9">
            <w:pPr>
              <w:rPr>
                <w:rFonts w:ascii="Calibri" w:hAnsi="Calibri" w:cs="Calibri"/>
                <w:sz w:val="24"/>
                <w:szCs w:val="24"/>
              </w:rPr>
            </w:pPr>
          </w:p>
          <w:p w14:paraId="0D5F3F58" w14:textId="77777777" w:rsidR="00954F33" w:rsidRPr="00954F33" w:rsidRDefault="00954F33" w:rsidP="005114D9">
            <w:pPr>
              <w:rPr>
                <w:rFonts w:ascii="Calibri" w:hAnsi="Calibri" w:cs="Calibri"/>
                <w:sz w:val="24"/>
                <w:szCs w:val="24"/>
              </w:rPr>
            </w:pPr>
          </w:p>
          <w:p w14:paraId="1A0DDBBA" w14:textId="77777777" w:rsidR="00954F33" w:rsidRPr="00954F33" w:rsidRDefault="00954F33" w:rsidP="005114D9">
            <w:pPr>
              <w:rPr>
                <w:rFonts w:ascii="Calibri" w:hAnsi="Calibri" w:cs="Calibri"/>
                <w:sz w:val="24"/>
                <w:szCs w:val="24"/>
              </w:rPr>
            </w:pPr>
          </w:p>
          <w:p w14:paraId="20B3305C" w14:textId="77777777" w:rsidR="00954F33" w:rsidRPr="00954F33" w:rsidRDefault="00954F33" w:rsidP="005114D9">
            <w:pPr>
              <w:rPr>
                <w:rFonts w:ascii="Calibri" w:hAnsi="Calibri" w:cs="Calibri"/>
                <w:sz w:val="24"/>
                <w:szCs w:val="24"/>
              </w:rPr>
            </w:pPr>
          </w:p>
        </w:tc>
      </w:tr>
      <w:tr w:rsidR="00954F33" w:rsidRPr="00954F33" w14:paraId="021A1C91" w14:textId="77777777" w:rsidTr="005114D9">
        <w:trPr>
          <w:jc w:val="center"/>
        </w:trPr>
        <w:tc>
          <w:tcPr>
            <w:tcW w:w="10466" w:type="dxa"/>
            <w:gridSpan w:val="2"/>
            <w:tcBorders>
              <w:top w:val="single" w:sz="12" w:space="0" w:color="156082" w:themeColor="accent1"/>
              <w:left w:val="single" w:sz="12" w:space="0" w:color="156082" w:themeColor="accent1"/>
              <w:bottom w:val="single" w:sz="12" w:space="0" w:color="156082" w:themeColor="accent1"/>
              <w:right w:val="single" w:sz="12" w:space="0" w:color="156082" w:themeColor="accent1"/>
            </w:tcBorders>
            <w:shd w:val="clear" w:color="auto" w:fill="C1E4F5" w:themeFill="accent1" w:themeFillTint="33"/>
          </w:tcPr>
          <w:p w14:paraId="2C1A256A" w14:textId="77777777" w:rsidR="00954F33" w:rsidRPr="00954F33" w:rsidRDefault="00954F33" w:rsidP="005114D9">
            <w:pPr>
              <w:rPr>
                <w:rFonts w:ascii="Calibri" w:hAnsi="Calibri" w:cs="Calibri"/>
                <w:sz w:val="24"/>
                <w:szCs w:val="24"/>
              </w:rPr>
            </w:pPr>
            <w:r w:rsidRPr="00954F33">
              <w:rPr>
                <w:rFonts w:ascii="Calibri" w:hAnsi="Calibri" w:cs="Calibri"/>
                <w:sz w:val="24"/>
                <w:szCs w:val="24"/>
              </w:rPr>
              <w:t>What action would you like to be taken to resolve the problem?</w:t>
            </w:r>
          </w:p>
        </w:tc>
      </w:tr>
      <w:tr w:rsidR="00954F33" w:rsidRPr="00954F33" w14:paraId="294C27FF" w14:textId="77777777" w:rsidTr="005114D9">
        <w:trPr>
          <w:trHeight w:val="1133"/>
          <w:jc w:val="center"/>
        </w:trPr>
        <w:tc>
          <w:tcPr>
            <w:tcW w:w="10466" w:type="dxa"/>
            <w:gridSpan w:val="2"/>
            <w:tcBorders>
              <w:top w:val="single" w:sz="12" w:space="0" w:color="156082" w:themeColor="accent1"/>
              <w:left w:val="single" w:sz="12" w:space="0" w:color="156082" w:themeColor="accent1"/>
              <w:bottom w:val="single" w:sz="12" w:space="0" w:color="156082" w:themeColor="accent1"/>
              <w:right w:val="single" w:sz="12" w:space="0" w:color="156082" w:themeColor="accent1"/>
            </w:tcBorders>
          </w:tcPr>
          <w:p w14:paraId="3EC69DF9" w14:textId="77777777" w:rsidR="00954F33" w:rsidRPr="00954F33" w:rsidRDefault="00954F33" w:rsidP="005114D9">
            <w:pPr>
              <w:rPr>
                <w:rFonts w:ascii="Calibri" w:hAnsi="Calibri" w:cs="Calibri"/>
                <w:sz w:val="24"/>
                <w:szCs w:val="24"/>
              </w:rPr>
            </w:pPr>
          </w:p>
          <w:p w14:paraId="64A7353F" w14:textId="77777777" w:rsidR="00954F33" w:rsidRPr="00954F33" w:rsidRDefault="00954F33" w:rsidP="005114D9">
            <w:pPr>
              <w:rPr>
                <w:rFonts w:ascii="Calibri" w:hAnsi="Calibri" w:cs="Calibri"/>
                <w:sz w:val="24"/>
                <w:szCs w:val="24"/>
              </w:rPr>
            </w:pPr>
          </w:p>
          <w:p w14:paraId="7DB28FEB" w14:textId="77777777" w:rsidR="00954F33" w:rsidRPr="00954F33" w:rsidRDefault="00954F33" w:rsidP="005114D9">
            <w:pPr>
              <w:rPr>
                <w:rFonts w:ascii="Calibri" w:hAnsi="Calibri" w:cs="Calibri"/>
                <w:sz w:val="24"/>
                <w:szCs w:val="24"/>
              </w:rPr>
            </w:pPr>
          </w:p>
          <w:p w14:paraId="46482900" w14:textId="77777777" w:rsidR="00954F33" w:rsidRPr="00954F33" w:rsidRDefault="00954F33" w:rsidP="005114D9">
            <w:pPr>
              <w:rPr>
                <w:rFonts w:ascii="Calibri" w:hAnsi="Calibri" w:cs="Calibri"/>
                <w:sz w:val="24"/>
                <w:szCs w:val="24"/>
              </w:rPr>
            </w:pPr>
          </w:p>
          <w:p w14:paraId="5959BDF0" w14:textId="77777777" w:rsidR="00954F33" w:rsidRPr="00954F33" w:rsidRDefault="00954F33" w:rsidP="005114D9">
            <w:pPr>
              <w:rPr>
                <w:rFonts w:ascii="Calibri" w:hAnsi="Calibri" w:cs="Calibri"/>
                <w:sz w:val="24"/>
                <w:szCs w:val="24"/>
              </w:rPr>
            </w:pPr>
          </w:p>
          <w:p w14:paraId="62D89154" w14:textId="77777777" w:rsidR="00954F33" w:rsidRPr="00954F33" w:rsidRDefault="00954F33" w:rsidP="005114D9">
            <w:pPr>
              <w:rPr>
                <w:rFonts w:ascii="Calibri" w:hAnsi="Calibri" w:cs="Calibri"/>
                <w:sz w:val="24"/>
                <w:szCs w:val="24"/>
              </w:rPr>
            </w:pPr>
          </w:p>
        </w:tc>
      </w:tr>
    </w:tbl>
    <w:tbl>
      <w:tblPr>
        <w:tblStyle w:val="TableGrid"/>
        <w:tblpPr w:leftFromText="180" w:rightFromText="180" w:vertAnchor="text" w:horzAnchor="margin" w:tblpXSpec="center" w:tblpY="464"/>
        <w:tblW w:w="0" w:type="auto"/>
        <w:tblLook w:val="04A0" w:firstRow="1" w:lastRow="0" w:firstColumn="1" w:lastColumn="0" w:noHBand="0" w:noVBand="1"/>
      </w:tblPr>
      <w:tblGrid>
        <w:gridCol w:w="931"/>
        <w:gridCol w:w="8085"/>
      </w:tblGrid>
      <w:tr w:rsidR="00954F33" w:rsidRPr="00954F33" w14:paraId="65EE632B" w14:textId="77777777" w:rsidTr="005114D9">
        <w:trPr>
          <w:trHeight w:val="422"/>
        </w:trPr>
        <w:tc>
          <w:tcPr>
            <w:tcW w:w="895" w:type="dxa"/>
          </w:tcPr>
          <w:p w14:paraId="69A72B5D" w14:textId="77777777" w:rsidR="00954F33" w:rsidRPr="00954F33" w:rsidRDefault="00954F33" w:rsidP="005114D9">
            <w:pPr>
              <w:rPr>
                <w:rFonts w:ascii="Calibri" w:hAnsi="Calibri" w:cs="Calibri"/>
                <w:sz w:val="24"/>
                <w:szCs w:val="24"/>
              </w:rPr>
            </w:pPr>
            <w:r w:rsidRPr="00954F33">
              <w:rPr>
                <w:rFonts w:ascii="Calibri" w:hAnsi="Calibri" w:cs="Calibri"/>
                <w:sz w:val="24"/>
                <w:szCs w:val="24"/>
              </w:rPr>
              <w:lastRenderedPageBreak/>
              <w:t>Signed:</w:t>
            </w:r>
          </w:p>
        </w:tc>
        <w:tc>
          <w:tcPr>
            <w:tcW w:w="9438" w:type="dxa"/>
          </w:tcPr>
          <w:p w14:paraId="4D3784CC" w14:textId="77777777" w:rsidR="00954F33" w:rsidRPr="00954F33" w:rsidRDefault="00954F33" w:rsidP="005114D9">
            <w:pPr>
              <w:rPr>
                <w:rFonts w:ascii="Calibri" w:hAnsi="Calibri" w:cs="Calibri"/>
                <w:sz w:val="24"/>
                <w:szCs w:val="24"/>
              </w:rPr>
            </w:pPr>
          </w:p>
        </w:tc>
      </w:tr>
      <w:tr w:rsidR="00954F33" w:rsidRPr="00954F33" w14:paraId="15E56C11" w14:textId="77777777" w:rsidTr="005114D9">
        <w:trPr>
          <w:trHeight w:val="414"/>
        </w:trPr>
        <w:tc>
          <w:tcPr>
            <w:tcW w:w="895" w:type="dxa"/>
          </w:tcPr>
          <w:p w14:paraId="055F5964" w14:textId="77777777" w:rsidR="00954F33" w:rsidRPr="00954F33" w:rsidRDefault="00954F33" w:rsidP="005114D9">
            <w:pPr>
              <w:rPr>
                <w:rFonts w:ascii="Calibri" w:hAnsi="Calibri" w:cs="Calibri"/>
                <w:sz w:val="24"/>
                <w:szCs w:val="24"/>
              </w:rPr>
            </w:pPr>
            <w:r w:rsidRPr="00954F33">
              <w:rPr>
                <w:rFonts w:ascii="Calibri" w:hAnsi="Calibri" w:cs="Calibri"/>
                <w:sz w:val="24"/>
                <w:szCs w:val="24"/>
              </w:rPr>
              <w:t>Dated:</w:t>
            </w:r>
          </w:p>
        </w:tc>
        <w:tc>
          <w:tcPr>
            <w:tcW w:w="9438" w:type="dxa"/>
          </w:tcPr>
          <w:p w14:paraId="35F512F7" w14:textId="77777777" w:rsidR="00954F33" w:rsidRPr="00954F33" w:rsidRDefault="00954F33" w:rsidP="005114D9">
            <w:pPr>
              <w:rPr>
                <w:rFonts w:ascii="Calibri" w:hAnsi="Calibri" w:cs="Calibri"/>
                <w:sz w:val="24"/>
                <w:szCs w:val="24"/>
              </w:rPr>
            </w:pPr>
          </w:p>
        </w:tc>
      </w:tr>
    </w:tbl>
    <w:p w14:paraId="1D6F95F4" w14:textId="77777777" w:rsidR="00954F33" w:rsidRPr="00954F33" w:rsidRDefault="00954F33" w:rsidP="00954F33">
      <w:pPr>
        <w:rPr>
          <w:rFonts w:ascii="Calibri" w:hAnsi="Calibri" w:cs="Calibri"/>
          <w:sz w:val="24"/>
          <w:szCs w:val="24"/>
        </w:rPr>
      </w:pPr>
    </w:p>
    <w:p w14:paraId="2AD353D9" w14:textId="77777777" w:rsidR="004C29AC" w:rsidRDefault="004C29AC" w:rsidP="00954F33">
      <w:pPr>
        <w:ind w:hanging="142"/>
        <w:rPr>
          <w:rFonts w:ascii="Calibri" w:hAnsi="Calibri" w:cs="Calibri"/>
          <w:sz w:val="24"/>
          <w:szCs w:val="24"/>
        </w:rPr>
      </w:pPr>
    </w:p>
    <w:p w14:paraId="5CD879F2" w14:textId="6068AD75" w:rsidR="00954F33" w:rsidRPr="00954F33" w:rsidRDefault="00954F33" w:rsidP="00954F33">
      <w:pPr>
        <w:ind w:hanging="142"/>
        <w:rPr>
          <w:rFonts w:ascii="Calibri" w:hAnsi="Calibri" w:cs="Calibri"/>
          <w:sz w:val="24"/>
          <w:szCs w:val="24"/>
        </w:rPr>
      </w:pPr>
      <w:r w:rsidRPr="00954F33">
        <w:rPr>
          <w:rFonts w:ascii="Calibri" w:hAnsi="Calibri" w:cs="Calibri"/>
          <w:sz w:val="24"/>
          <w:szCs w:val="24"/>
        </w:rPr>
        <w:t>Please attach any paperwork you would like to share.</w:t>
      </w:r>
    </w:p>
    <w:p w14:paraId="77CB1D9D" w14:textId="04843485" w:rsidR="00954F33" w:rsidRPr="00954F33" w:rsidRDefault="00954F33" w:rsidP="00954F33">
      <w:pPr>
        <w:rPr>
          <w:rFonts w:ascii="Calibri" w:hAnsi="Calibri" w:cs="Calibri"/>
          <w:sz w:val="24"/>
          <w:szCs w:val="24"/>
        </w:rPr>
      </w:pPr>
    </w:p>
    <w:sectPr w:rsidR="00954F33" w:rsidRPr="00954F33" w:rsidSect="00386358">
      <w:pgSz w:w="11906" w:h="16838"/>
      <w:pgMar w:top="1440" w:right="1440" w:bottom="1440" w:left="1440" w:header="454"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F3AB9A" w14:textId="77777777" w:rsidR="00A42A41" w:rsidRDefault="00A42A41" w:rsidP="00386358">
      <w:r>
        <w:separator/>
      </w:r>
    </w:p>
  </w:endnote>
  <w:endnote w:type="continuationSeparator" w:id="0">
    <w:p w14:paraId="6BCDE2FD" w14:textId="77777777" w:rsidR="00A42A41" w:rsidRDefault="00A42A41" w:rsidP="003863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1E8E72" w14:textId="77777777" w:rsidR="00A42A41" w:rsidRDefault="00A42A41" w:rsidP="00386358">
      <w:r>
        <w:separator/>
      </w:r>
    </w:p>
  </w:footnote>
  <w:footnote w:type="continuationSeparator" w:id="0">
    <w:p w14:paraId="055E1625" w14:textId="77777777" w:rsidR="00A42A41" w:rsidRDefault="00A42A41" w:rsidP="0038635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47249"/>
    <w:multiLevelType w:val="hybridMultilevel"/>
    <w:tmpl w:val="621AF244"/>
    <w:lvl w:ilvl="0" w:tplc="ACAA6DE4">
      <w:start w:val="1"/>
      <w:numFmt w:val="decimal"/>
      <w:lvlText w:val="%1."/>
      <w:lvlJc w:val="left"/>
      <w:pPr>
        <w:ind w:left="720" w:hanging="360"/>
      </w:pPr>
    </w:lvl>
    <w:lvl w:ilvl="1" w:tplc="59C8C484">
      <w:numFmt w:val="decimal"/>
      <w:lvlText w:val=""/>
      <w:lvlJc w:val="left"/>
      <w:pPr>
        <w:ind w:left="0" w:firstLine="0"/>
      </w:pPr>
    </w:lvl>
    <w:lvl w:ilvl="2" w:tplc="822EB766">
      <w:numFmt w:val="decimal"/>
      <w:lvlText w:val=""/>
      <w:lvlJc w:val="left"/>
      <w:pPr>
        <w:ind w:left="0" w:firstLine="0"/>
      </w:pPr>
    </w:lvl>
    <w:lvl w:ilvl="3" w:tplc="6A523BCA">
      <w:numFmt w:val="decimal"/>
      <w:lvlText w:val=""/>
      <w:lvlJc w:val="left"/>
      <w:pPr>
        <w:ind w:left="0" w:firstLine="0"/>
      </w:pPr>
    </w:lvl>
    <w:lvl w:ilvl="4" w:tplc="29701176">
      <w:numFmt w:val="decimal"/>
      <w:lvlText w:val=""/>
      <w:lvlJc w:val="left"/>
      <w:pPr>
        <w:ind w:left="0" w:firstLine="0"/>
      </w:pPr>
    </w:lvl>
    <w:lvl w:ilvl="5" w:tplc="56427760">
      <w:numFmt w:val="decimal"/>
      <w:lvlText w:val=""/>
      <w:lvlJc w:val="left"/>
      <w:pPr>
        <w:ind w:left="0" w:firstLine="0"/>
      </w:pPr>
    </w:lvl>
    <w:lvl w:ilvl="6" w:tplc="29087CFA">
      <w:numFmt w:val="decimal"/>
      <w:lvlText w:val=""/>
      <w:lvlJc w:val="left"/>
      <w:pPr>
        <w:ind w:left="0" w:firstLine="0"/>
      </w:pPr>
    </w:lvl>
    <w:lvl w:ilvl="7" w:tplc="E0D4AA3A">
      <w:numFmt w:val="decimal"/>
      <w:lvlText w:val=""/>
      <w:lvlJc w:val="left"/>
      <w:pPr>
        <w:ind w:left="0" w:firstLine="0"/>
      </w:pPr>
    </w:lvl>
    <w:lvl w:ilvl="8" w:tplc="FB929910">
      <w:numFmt w:val="decimal"/>
      <w:lvlText w:val=""/>
      <w:lvlJc w:val="left"/>
      <w:pPr>
        <w:ind w:left="0" w:firstLine="0"/>
      </w:pPr>
    </w:lvl>
  </w:abstractNum>
  <w:abstractNum w:abstractNumId="1" w15:restartNumberingAfterBreak="0">
    <w:nsid w:val="0FFB540B"/>
    <w:multiLevelType w:val="hybridMultilevel"/>
    <w:tmpl w:val="E3BC516A"/>
    <w:lvl w:ilvl="0" w:tplc="51383156">
      <w:start w:val="1"/>
      <w:numFmt w:val="bullet"/>
      <w:lvlText w:val="•"/>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DDB086E"/>
    <w:multiLevelType w:val="hybridMultilevel"/>
    <w:tmpl w:val="1F6A9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8A5869"/>
    <w:multiLevelType w:val="hybridMultilevel"/>
    <w:tmpl w:val="DE2A7804"/>
    <w:lvl w:ilvl="0" w:tplc="51383156">
      <w:start w:val="1"/>
      <w:numFmt w:val="bullet"/>
      <w:lvlText w:val="•"/>
      <w:lvlJc w:val="left"/>
      <w:pPr>
        <w:ind w:left="1077" w:hanging="360"/>
      </w:pPr>
      <w:rPr>
        <w:rFonts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4" w15:restartNumberingAfterBreak="0">
    <w:nsid w:val="27256DEF"/>
    <w:multiLevelType w:val="hybridMultilevel"/>
    <w:tmpl w:val="96A6E882"/>
    <w:lvl w:ilvl="0" w:tplc="51383156">
      <w:start w:val="1"/>
      <w:numFmt w:val="bullet"/>
      <w:lvlText w:val="•"/>
      <w:lvlJc w:val="left"/>
      <w:pPr>
        <w:ind w:left="720" w:hanging="360"/>
      </w:pPr>
    </w:lvl>
    <w:lvl w:ilvl="1" w:tplc="3A960A02">
      <w:numFmt w:val="decimal"/>
      <w:lvlText w:val=""/>
      <w:lvlJc w:val="left"/>
    </w:lvl>
    <w:lvl w:ilvl="2" w:tplc="3600063A">
      <w:numFmt w:val="decimal"/>
      <w:lvlText w:val=""/>
      <w:lvlJc w:val="left"/>
    </w:lvl>
    <w:lvl w:ilvl="3" w:tplc="1E92435E">
      <w:numFmt w:val="decimal"/>
      <w:lvlText w:val=""/>
      <w:lvlJc w:val="left"/>
    </w:lvl>
    <w:lvl w:ilvl="4" w:tplc="DF847DB8">
      <w:numFmt w:val="decimal"/>
      <w:lvlText w:val=""/>
      <w:lvlJc w:val="left"/>
    </w:lvl>
    <w:lvl w:ilvl="5" w:tplc="7D2A5116">
      <w:numFmt w:val="decimal"/>
      <w:lvlText w:val=""/>
      <w:lvlJc w:val="left"/>
    </w:lvl>
    <w:lvl w:ilvl="6" w:tplc="0F3E127C">
      <w:numFmt w:val="decimal"/>
      <w:lvlText w:val=""/>
      <w:lvlJc w:val="left"/>
    </w:lvl>
    <w:lvl w:ilvl="7" w:tplc="64546AA2">
      <w:numFmt w:val="decimal"/>
      <w:lvlText w:val=""/>
      <w:lvlJc w:val="left"/>
    </w:lvl>
    <w:lvl w:ilvl="8" w:tplc="3F4E264E">
      <w:numFmt w:val="decimal"/>
      <w:lvlText w:val=""/>
      <w:lvlJc w:val="left"/>
    </w:lvl>
  </w:abstractNum>
  <w:abstractNum w:abstractNumId="5" w15:restartNumberingAfterBreak="0">
    <w:nsid w:val="2C5E5BC3"/>
    <w:multiLevelType w:val="hybridMultilevel"/>
    <w:tmpl w:val="5D1C8CD4"/>
    <w:lvl w:ilvl="0" w:tplc="0809000F">
      <w:start w:val="1"/>
      <w:numFmt w:val="decimal"/>
      <w:lvlText w:val="%1."/>
      <w:lvlJc w:val="left"/>
      <w:pPr>
        <w:ind w:left="6" w:hanging="360"/>
      </w:pPr>
      <w:rPr>
        <w:rFonts w:hint="default"/>
      </w:rPr>
    </w:lvl>
    <w:lvl w:ilvl="1" w:tplc="08090019" w:tentative="1">
      <w:start w:val="1"/>
      <w:numFmt w:val="lowerLetter"/>
      <w:lvlText w:val="%2."/>
      <w:lvlJc w:val="left"/>
      <w:pPr>
        <w:ind w:left="726" w:hanging="360"/>
      </w:pPr>
    </w:lvl>
    <w:lvl w:ilvl="2" w:tplc="0809001B" w:tentative="1">
      <w:start w:val="1"/>
      <w:numFmt w:val="lowerRoman"/>
      <w:lvlText w:val="%3."/>
      <w:lvlJc w:val="right"/>
      <w:pPr>
        <w:ind w:left="1446" w:hanging="180"/>
      </w:pPr>
    </w:lvl>
    <w:lvl w:ilvl="3" w:tplc="0809000F" w:tentative="1">
      <w:start w:val="1"/>
      <w:numFmt w:val="decimal"/>
      <w:lvlText w:val="%4."/>
      <w:lvlJc w:val="left"/>
      <w:pPr>
        <w:ind w:left="2166" w:hanging="360"/>
      </w:pPr>
    </w:lvl>
    <w:lvl w:ilvl="4" w:tplc="08090019" w:tentative="1">
      <w:start w:val="1"/>
      <w:numFmt w:val="lowerLetter"/>
      <w:lvlText w:val="%5."/>
      <w:lvlJc w:val="left"/>
      <w:pPr>
        <w:ind w:left="2886" w:hanging="360"/>
      </w:pPr>
    </w:lvl>
    <w:lvl w:ilvl="5" w:tplc="0809001B" w:tentative="1">
      <w:start w:val="1"/>
      <w:numFmt w:val="lowerRoman"/>
      <w:lvlText w:val="%6."/>
      <w:lvlJc w:val="right"/>
      <w:pPr>
        <w:ind w:left="3606" w:hanging="180"/>
      </w:pPr>
    </w:lvl>
    <w:lvl w:ilvl="6" w:tplc="0809000F" w:tentative="1">
      <w:start w:val="1"/>
      <w:numFmt w:val="decimal"/>
      <w:lvlText w:val="%7."/>
      <w:lvlJc w:val="left"/>
      <w:pPr>
        <w:ind w:left="4326" w:hanging="360"/>
      </w:pPr>
    </w:lvl>
    <w:lvl w:ilvl="7" w:tplc="08090019" w:tentative="1">
      <w:start w:val="1"/>
      <w:numFmt w:val="lowerLetter"/>
      <w:lvlText w:val="%8."/>
      <w:lvlJc w:val="left"/>
      <w:pPr>
        <w:ind w:left="5046" w:hanging="360"/>
      </w:pPr>
    </w:lvl>
    <w:lvl w:ilvl="8" w:tplc="0809001B" w:tentative="1">
      <w:start w:val="1"/>
      <w:numFmt w:val="lowerRoman"/>
      <w:lvlText w:val="%9."/>
      <w:lvlJc w:val="right"/>
      <w:pPr>
        <w:ind w:left="5766" w:hanging="180"/>
      </w:pPr>
    </w:lvl>
  </w:abstractNum>
  <w:abstractNum w:abstractNumId="6" w15:restartNumberingAfterBreak="0">
    <w:nsid w:val="2C783D4B"/>
    <w:multiLevelType w:val="hybridMultilevel"/>
    <w:tmpl w:val="41B2A826"/>
    <w:lvl w:ilvl="0" w:tplc="51383156">
      <w:start w:val="1"/>
      <w:numFmt w:val="bullet"/>
      <w:lvlText w:val="•"/>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45D37D81"/>
    <w:multiLevelType w:val="hybridMultilevel"/>
    <w:tmpl w:val="EA5A1B7A"/>
    <w:lvl w:ilvl="0" w:tplc="11C8983E">
      <w:numFmt w:val="bullet"/>
      <w:lvlText w:val="•"/>
      <w:lvlJc w:val="left"/>
      <w:pPr>
        <w:ind w:left="717" w:hanging="360"/>
      </w:pPr>
      <w:rPr>
        <w:rFonts w:ascii="Calibri" w:eastAsia="Arial" w:hAnsi="Calibri" w:cs="Calibri" w:hint="default"/>
        <w:b/>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8" w15:restartNumberingAfterBreak="0">
    <w:nsid w:val="51574DB8"/>
    <w:multiLevelType w:val="hybridMultilevel"/>
    <w:tmpl w:val="17C06EE0"/>
    <w:lvl w:ilvl="0" w:tplc="51383156">
      <w:start w:val="1"/>
      <w:numFmt w:val="bullet"/>
      <w:lvlText w:val="•"/>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52281B35"/>
    <w:multiLevelType w:val="hybridMultilevel"/>
    <w:tmpl w:val="03FC4644"/>
    <w:lvl w:ilvl="0" w:tplc="10305F84">
      <w:start w:val="1"/>
      <w:numFmt w:val="bullet"/>
      <w:lvlText w:val="●"/>
      <w:lvlJc w:val="left"/>
      <w:pPr>
        <w:ind w:left="720" w:hanging="360"/>
      </w:pPr>
    </w:lvl>
    <w:lvl w:ilvl="1" w:tplc="C52CC1D8">
      <w:start w:val="1"/>
      <w:numFmt w:val="bullet"/>
      <w:lvlText w:val="○"/>
      <w:lvlJc w:val="left"/>
      <w:pPr>
        <w:ind w:left="1440" w:hanging="360"/>
      </w:pPr>
    </w:lvl>
    <w:lvl w:ilvl="2" w:tplc="33128430">
      <w:start w:val="1"/>
      <w:numFmt w:val="bullet"/>
      <w:lvlText w:val="■"/>
      <w:lvlJc w:val="left"/>
      <w:pPr>
        <w:ind w:left="2160" w:hanging="360"/>
      </w:pPr>
    </w:lvl>
    <w:lvl w:ilvl="3" w:tplc="AC42E6F4">
      <w:start w:val="1"/>
      <w:numFmt w:val="bullet"/>
      <w:lvlText w:val="●"/>
      <w:lvlJc w:val="left"/>
      <w:pPr>
        <w:ind w:left="2880" w:hanging="360"/>
      </w:pPr>
    </w:lvl>
    <w:lvl w:ilvl="4" w:tplc="CC6624AC">
      <w:start w:val="1"/>
      <w:numFmt w:val="bullet"/>
      <w:lvlText w:val="○"/>
      <w:lvlJc w:val="left"/>
      <w:pPr>
        <w:ind w:left="3600" w:hanging="360"/>
      </w:pPr>
    </w:lvl>
    <w:lvl w:ilvl="5" w:tplc="446657CE">
      <w:start w:val="1"/>
      <w:numFmt w:val="bullet"/>
      <w:lvlText w:val="■"/>
      <w:lvlJc w:val="left"/>
      <w:pPr>
        <w:ind w:left="4320" w:hanging="360"/>
      </w:pPr>
    </w:lvl>
    <w:lvl w:ilvl="6" w:tplc="DEEA6C9C">
      <w:start w:val="1"/>
      <w:numFmt w:val="bullet"/>
      <w:lvlText w:val="●"/>
      <w:lvlJc w:val="left"/>
      <w:pPr>
        <w:ind w:left="5040" w:hanging="360"/>
      </w:pPr>
    </w:lvl>
    <w:lvl w:ilvl="7" w:tplc="093A5D9E">
      <w:start w:val="1"/>
      <w:numFmt w:val="bullet"/>
      <w:lvlText w:val="●"/>
      <w:lvlJc w:val="left"/>
      <w:pPr>
        <w:ind w:left="5760" w:hanging="360"/>
      </w:pPr>
    </w:lvl>
    <w:lvl w:ilvl="8" w:tplc="113EB8EA">
      <w:start w:val="1"/>
      <w:numFmt w:val="bullet"/>
      <w:lvlText w:val="●"/>
      <w:lvlJc w:val="left"/>
      <w:pPr>
        <w:ind w:left="6480" w:hanging="360"/>
      </w:pPr>
    </w:lvl>
  </w:abstractNum>
  <w:abstractNum w:abstractNumId="10" w15:restartNumberingAfterBreak="0">
    <w:nsid w:val="54FD403A"/>
    <w:multiLevelType w:val="hybridMultilevel"/>
    <w:tmpl w:val="719251E8"/>
    <w:lvl w:ilvl="0" w:tplc="51383156">
      <w:start w:val="1"/>
      <w:numFmt w:val="bullet"/>
      <w:lvlText w:val="•"/>
      <w:lvlJc w:val="left"/>
      <w:pPr>
        <w:ind w:left="1077" w:hanging="360"/>
      </w:pPr>
      <w:rPr>
        <w:rFonts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1" w15:restartNumberingAfterBreak="0">
    <w:nsid w:val="67A029F1"/>
    <w:multiLevelType w:val="multilevel"/>
    <w:tmpl w:val="C67E4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D7143FC"/>
    <w:multiLevelType w:val="hybridMultilevel"/>
    <w:tmpl w:val="1E02933A"/>
    <w:lvl w:ilvl="0" w:tplc="AB6CD9CC">
      <w:numFmt w:val="bullet"/>
      <w:lvlText w:val="•"/>
      <w:lvlJc w:val="left"/>
      <w:pPr>
        <w:ind w:left="717" w:hanging="360"/>
      </w:pPr>
      <w:rPr>
        <w:rFonts w:ascii="Calibri" w:eastAsia="Arial" w:hAnsi="Calibri" w:cs="Calibri" w:hint="default"/>
        <w:b/>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13" w15:restartNumberingAfterBreak="0">
    <w:nsid w:val="6EC14258"/>
    <w:multiLevelType w:val="hybridMultilevel"/>
    <w:tmpl w:val="CD303E8E"/>
    <w:lvl w:ilvl="0" w:tplc="08090001">
      <w:start w:val="1"/>
      <w:numFmt w:val="bullet"/>
      <w:lvlText w:val=""/>
      <w:lvlJc w:val="left"/>
      <w:pPr>
        <w:ind w:left="1434" w:hanging="360"/>
      </w:pPr>
      <w:rPr>
        <w:rFonts w:ascii="Symbol" w:hAnsi="Symbol" w:hint="default"/>
      </w:rPr>
    </w:lvl>
    <w:lvl w:ilvl="1" w:tplc="08090003" w:tentative="1">
      <w:start w:val="1"/>
      <w:numFmt w:val="bullet"/>
      <w:lvlText w:val="o"/>
      <w:lvlJc w:val="left"/>
      <w:pPr>
        <w:ind w:left="2154" w:hanging="360"/>
      </w:pPr>
      <w:rPr>
        <w:rFonts w:ascii="Courier New" w:hAnsi="Courier New" w:cs="Courier New" w:hint="default"/>
      </w:rPr>
    </w:lvl>
    <w:lvl w:ilvl="2" w:tplc="08090005" w:tentative="1">
      <w:start w:val="1"/>
      <w:numFmt w:val="bullet"/>
      <w:lvlText w:val=""/>
      <w:lvlJc w:val="left"/>
      <w:pPr>
        <w:ind w:left="2874" w:hanging="360"/>
      </w:pPr>
      <w:rPr>
        <w:rFonts w:ascii="Wingdings" w:hAnsi="Wingdings" w:hint="default"/>
      </w:rPr>
    </w:lvl>
    <w:lvl w:ilvl="3" w:tplc="08090001" w:tentative="1">
      <w:start w:val="1"/>
      <w:numFmt w:val="bullet"/>
      <w:lvlText w:val=""/>
      <w:lvlJc w:val="left"/>
      <w:pPr>
        <w:ind w:left="3594" w:hanging="360"/>
      </w:pPr>
      <w:rPr>
        <w:rFonts w:ascii="Symbol" w:hAnsi="Symbol" w:hint="default"/>
      </w:rPr>
    </w:lvl>
    <w:lvl w:ilvl="4" w:tplc="08090003" w:tentative="1">
      <w:start w:val="1"/>
      <w:numFmt w:val="bullet"/>
      <w:lvlText w:val="o"/>
      <w:lvlJc w:val="left"/>
      <w:pPr>
        <w:ind w:left="4314" w:hanging="360"/>
      </w:pPr>
      <w:rPr>
        <w:rFonts w:ascii="Courier New" w:hAnsi="Courier New" w:cs="Courier New" w:hint="default"/>
      </w:rPr>
    </w:lvl>
    <w:lvl w:ilvl="5" w:tplc="08090005" w:tentative="1">
      <w:start w:val="1"/>
      <w:numFmt w:val="bullet"/>
      <w:lvlText w:val=""/>
      <w:lvlJc w:val="left"/>
      <w:pPr>
        <w:ind w:left="5034" w:hanging="360"/>
      </w:pPr>
      <w:rPr>
        <w:rFonts w:ascii="Wingdings" w:hAnsi="Wingdings" w:hint="default"/>
      </w:rPr>
    </w:lvl>
    <w:lvl w:ilvl="6" w:tplc="08090001" w:tentative="1">
      <w:start w:val="1"/>
      <w:numFmt w:val="bullet"/>
      <w:lvlText w:val=""/>
      <w:lvlJc w:val="left"/>
      <w:pPr>
        <w:ind w:left="5754" w:hanging="360"/>
      </w:pPr>
      <w:rPr>
        <w:rFonts w:ascii="Symbol" w:hAnsi="Symbol" w:hint="default"/>
      </w:rPr>
    </w:lvl>
    <w:lvl w:ilvl="7" w:tplc="08090003" w:tentative="1">
      <w:start w:val="1"/>
      <w:numFmt w:val="bullet"/>
      <w:lvlText w:val="o"/>
      <w:lvlJc w:val="left"/>
      <w:pPr>
        <w:ind w:left="6474" w:hanging="360"/>
      </w:pPr>
      <w:rPr>
        <w:rFonts w:ascii="Courier New" w:hAnsi="Courier New" w:cs="Courier New" w:hint="default"/>
      </w:rPr>
    </w:lvl>
    <w:lvl w:ilvl="8" w:tplc="08090005" w:tentative="1">
      <w:start w:val="1"/>
      <w:numFmt w:val="bullet"/>
      <w:lvlText w:val=""/>
      <w:lvlJc w:val="left"/>
      <w:pPr>
        <w:ind w:left="7194" w:hanging="360"/>
      </w:pPr>
      <w:rPr>
        <w:rFonts w:ascii="Wingdings" w:hAnsi="Wingdings" w:hint="default"/>
      </w:rPr>
    </w:lvl>
  </w:abstractNum>
  <w:num w:numId="1" w16cid:durableId="1618221522">
    <w:abstractNumId w:val="9"/>
    <w:lvlOverride w:ilvl="0">
      <w:startOverride w:val="1"/>
    </w:lvlOverride>
  </w:num>
  <w:num w:numId="2" w16cid:durableId="656229681">
    <w:abstractNumId w:val="4"/>
    <w:lvlOverride w:ilvl="0">
      <w:startOverride w:val="1"/>
    </w:lvlOverride>
  </w:num>
  <w:num w:numId="3" w16cid:durableId="24645324">
    <w:abstractNumId w:val="0"/>
    <w:lvlOverride w:ilvl="0">
      <w:startOverride w:val="1"/>
    </w:lvlOverride>
    <w:lvlOverride w:ilvl="1"/>
    <w:lvlOverride w:ilvl="2"/>
    <w:lvlOverride w:ilvl="3"/>
    <w:lvlOverride w:ilvl="4"/>
    <w:lvlOverride w:ilvl="5"/>
    <w:lvlOverride w:ilvl="6"/>
    <w:lvlOverride w:ilvl="7"/>
    <w:lvlOverride w:ilvl="8"/>
  </w:num>
  <w:num w:numId="4" w16cid:durableId="530337867">
    <w:abstractNumId w:val="11"/>
  </w:num>
  <w:num w:numId="5" w16cid:durableId="1318655845">
    <w:abstractNumId w:val="5"/>
  </w:num>
  <w:num w:numId="6" w16cid:durableId="272438662">
    <w:abstractNumId w:val="13"/>
  </w:num>
  <w:num w:numId="7" w16cid:durableId="374236230">
    <w:abstractNumId w:val="2"/>
  </w:num>
  <w:num w:numId="8" w16cid:durableId="649134196">
    <w:abstractNumId w:val="4"/>
  </w:num>
  <w:num w:numId="9" w16cid:durableId="1641613876">
    <w:abstractNumId w:val="8"/>
  </w:num>
  <w:num w:numId="10" w16cid:durableId="151995988">
    <w:abstractNumId w:val="10"/>
  </w:num>
  <w:num w:numId="11" w16cid:durableId="1337809374">
    <w:abstractNumId w:val="12"/>
  </w:num>
  <w:num w:numId="12" w16cid:durableId="300694776">
    <w:abstractNumId w:val="3"/>
  </w:num>
  <w:num w:numId="13" w16cid:durableId="1724862372">
    <w:abstractNumId w:val="7"/>
  </w:num>
  <w:num w:numId="14" w16cid:durableId="1924995396">
    <w:abstractNumId w:val="1"/>
  </w:num>
  <w:num w:numId="15" w16cid:durableId="17473420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19DC"/>
    <w:rsid w:val="0006097C"/>
    <w:rsid w:val="00175245"/>
    <w:rsid w:val="001A4E1A"/>
    <w:rsid w:val="001D4A96"/>
    <w:rsid w:val="00201858"/>
    <w:rsid w:val="00271ECB"/>
    <w:rsid w:val="00275B83"/>
    <w:rsid w:val="002E4FD4"/>
    <w:rsid w:val="003174EE"/>
    <w:rsid w:val="00386358"/>
    <w:rsid w:val="003B399B"/>
    <w:rsid w:val="004614C4"/>
    <w:rsid w:val="004919DC"/>
    <w:rsid w:val="004C29AC"/>
    <w:rsid w:val="005C2DCD"/>
    <w:rsid w:val="0067770B"/>
    <w:rsid w:val="00694996"/>
    <w:rsid w:val="006D4F58"/>
    <w:rsid w:val="00703BDB"/>
    <w:rsid w:val="00707FA0"/>
    <w:rsid w:val="00750A7D"/>
    <w:rsid w:val="007E0829"/>
    <w:rsid w:val="008C2694"/>
    <w:rsid w:val="00904BCC"/>
    <w:rsid w:val="00954F33"/>
    <w:rsid w:val="009E0A6C"/>
    <w:rsid w:val="00A42A41"/>
    <w:rsid w:val="00A82E50"/>
    <w:rsid w:val="00BA6B34"/>
    <w:rsid w:val="00BD3663"/>
    <w:rsid w:val="00C33C93"/>
    <w:rsid w:val="00C953A0"/>
    <w:rsid w:val="00CA7B3E"/>
    <w:rsid w:val="00CD12AB"/>
    <w:rsid w:val="00CF095F"/>
    <w:rsid w:val="00D33D61"/>
    <w:rsid w:val="00D744BE"/>
    <w:rsid w:val="00D87D1B"/>
    <w:rsid w:val="00E13FEC"/>
    <w:rsid w:val="00E51163"/>
    <w:rsid w:val="00E61B1D"/>
    <w:rsid w:val="00E87A75"/>
    <w:rsid w:val="00EB5709"/>
    <w:rsid w:val="00F27DB8"/>
    <w:rsid w:val="00FE1F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58B3AD"/>
  <w15:docId w15:val="{AE1E23B5-A606-41E4-B38E-19F8628E79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240" w:after="120"/>
      <w:outlineLvl w:val="0"/>
    </w:pPr>
    <w:rPr>
      <w:b/>
      <w:bCs/>
      <w:color w:val="000000"/>
      <w:sz w:val="32"/>
      <w:szCs w:val="32"/>
    </w:rPr>
  </w:style>
  <w:style w:type="paragraph" w:styleId="Heading2">
    <w:name w:val="heading 2"/>
    <w:uiPriority w:val="9"/>
    <w:unhideWhenUsed/>
    <w:qFormat/>
    <w:pPr>
      <w:spacing w:before="200" w:after="100"/>
      <w:outlineLvl w:val="1"/>
    </w:pPr>
    <w:rPr>
      <w:b/>
      <w:bCs/>
      <w:color w:val="000000"/>
      <w:sz w:val="28"/>
      <w:szCs w:val="28"/>
    </w:rPr>
  </w:style>
  <w:style w:type="paragraph" w:styleId="Heading3">
    <w:name w:val="heading 3"/>
    <w:uiPriority w:val="9"/>
    <w:unhideWhenUsed/>
    <w:qFormat/>
    <w:pPr>
      <w:spacing w:before="160" w:after="80"/>
      <w:outlineLvl w:val="2"/>
    </w:pPr>
    <w:rPr>
      <w:b/>
      <w:bCs/>
      <w:color w:val="000000"/>
      <w:sz w:val="24"/>
      <w:szCs w:val="24"/>
    </w:rPr>
  </w:style>
  <w:style w:type="paragraph" w:styleId="Heading4">
    <w:name w:val="heading 4"/>
    <w:uiPriority w:val="9"/>
    <w:semiHidden/>
    <w:unhideWhenUsed/>
    <w:qFormat/>
    <w:pPr>
      <w:spacing w:before="140" w:after="70"/>
      <w:outlineLvl w:val="3"/>
    </w:pPr>
    <w:rPr>
      <w:b/>
      <w:bCs/>
      <w:color w:val="000000"/>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customStyle="1" w:styleId="normaltextrun">
    <w:name w:val="normaltextrun"/>
    <w:basedOn w:val="DefaultParagraphFont"/>
    <w:rsid w:val="00954F33"/>
  </w:style>
  <w:style w:type="character" w:customStyle="1" w:styleId="eop">
    <w:name w:val="eop"/>
    <w:basedOn w:val="DefaultParagraphFont"/>
    <w:rsid w:val="00954F33"/>
  </w:style>
  <w:style w:type="table" w:styleId="TableGrid">
    <w:name w:val="Table Grid"/>
    <w:basedOn w:val="TableNormal"/>
    <w:uiPriority w:val="39"/>
    <w:rsid w:val="00954F33"/>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C953A0"/>
  </w:style>
  <w:style w:type="character" w:styleId="UnresolvedMention">
    <w:name w:val="Unresolved Mention"/>
    <w:basedOn w:val="DefaultParagraphFont"/>
    <w:uiPriority w:val="99"/>
    <w:semiHidden/>
    <w:unhideWhenUsed/>
    <w:rsid w:val="00C953A0"/>
    <w:rPr>
      <w:color w:val="605E5C"/>
      <w:shd w:val="clear" w:color="auto" w:fill="E1DFDD"/>
    </w:rPr>
  </w:style>
  <w:style w:type="paragraph" w:styleId="Header">
    <w:name w:val="header"/>
    <w:basedOn w:val="Normal"/>
    <w:link w:val="HeaderChar"/>
    <w:uiPriority w:val="99"/>
    <w:unhideWhenUsed/>
    <w:rsid w:val="00386358"/>
    <w:pPr>
      <w:tabs>
        <w:tab w:val="center" w:pos="4513"/>
        <w:tab w:val="right" w:pos="9026"/>
      </w:tabs>
    </w:pPr>
  </w:style>
  <w:style w:type="character" w:customStyle="1" w:styleId="HeaderChar">
    <w:name w:val="Header Char"/>
    <w:basedOn w:val="DefaultParagraphFont"/>
    <w:link w:val="Header"/>
    <w:uiPriority w:val="99"/>
    <w:rsid w:val="00386358"/>
  </w:style>
  <w:style w:type="paragraph" w:styleId="Footer">
    <w:name w:val="footer"/>
    <w:basedOn w:val="Normal"/>
    <w:link w:val="FooterChar"/>
    <w:uiPriority w:val="99"/>
    <w:unhideWhenUsed/>
    <w:rsid w:val="00386358"/>
    <w:pPr>
      <w:tabs>
        <w:tab w:val="center" w:pos="4513"/>
        <w:tab w:val="right" w:pos="9026"/>
      </w:tabs>
    </w:pPr>
  </w:style>
  <w:style w:type="character" w:customStyle="1" w:styleId="FooterChar">
    <w:name w:val="Footer Char"/>
    <w:basedOn w:val="DefaultParagraphFont"/>
    <w:link w:val="Footer"/>
    <w:uiPriority w:val="99"/>
    <w:rsid w:val="003863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legislation.gov.uk/uksi/2014/3283/contents/made"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legislation.gov.uk/ukpga/2010/15/content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gov.uk/complain-about-school" TargetMode="External"/><Relationship Id="rId5" Type="http://schemas.openxmlformats.org/officeDocument/2006/relationships/styles" Target="styles.xml"/><Relationship Id="rId15" Type="http://schemas.openxmlformats.org/officeDocument/2006/relationships/hyperlink" Target="https://www.gov.uk/government/publications/school-complaints-procedures" TargetMode="Externa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legislation.gov.uk/ukpga/2002/32/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30D3874A78F084EB5C32C75C4F571B7" ma:contentTypeVersion="13" ma:contentTypeDescription="Create a new document." ma:contentTypeScope="" ma:versionID="be5fd21fbc773f0d75d33ca3ced45c32">
  <xsd:schema xmlns:xsd="http://www.w3.org/2001/XMLSchema" xmlns:xs="http://www.w3.org/2001/XMLSchema" xmlns:p="http://schemas.microsoft.com/office/2006/metadata/properties" xmlns:ns2="7351f22a-e090-4ee4-b4b1-0db93e0ae8e6" xmlns:ns3="077a789d-80fc-4492-9d77-29cf4353b1b5" targetNamespace="http://schemas.microsoft.com/office/2006/metadata/properties" ma:root="true" ma:fieldsID="107a9297f9bfb0befc27a0eff0cd37a0" ns2:_="" ns3:_="">
    <xsd:import namespace="7351f22a-e090-4ee4-b4b1-0db93e0ae8e6"/>
    <xsd:import namespace="077a789d-80fc-4492-9d77-29cf4353b1b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DateTaken"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51f22a-e090-4ee4-b4b1-0db93e0ae8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7a789d-80fc-4492-9d77-29cf4353b1b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351f22a-e090-4ee4-b4b1-0db93e0ae8e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08CD6E6-D2C4-4CC2-950A-96D300D10C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51f22a-e090-4ee4-b4b1-0db93e0ae8e6"/>
    <ds:schemaRef ds:uri="077a789d-80fc-4492-9d77-29cf4353b1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0F5CEC3-22BD-4EB0-A1A2-B7080E7B7190}">
  <ds:schemaRefs>
    <ds:schemaRef ds:uri="http://schemas.microsoft.com/sharepoint/v3/contenttype/forms"/>
  </ds:schemaRefs>
</ds:datastoreItem>
</file>

<file path=customXml/itemProps3.xml><?xml version="1.0" encoding="utf-8"?>
<ds:datastoreItem xmlns:ds="http://schemas.openxmlformats.org/officeDocument/2006/customXml" ds:itemID="{53192B97-2DCE-4FEC-B22B-5AB9E27D0F8E}">
  <ds:schemaRefs>
    <ds:schemaRef ds:uri="http://schemas.microsoft.com/office/2006/metadata/properties"/>
    <ds:schemaRef ds:uri="http://schemas.microsoft.com/office/infopath/2007/PartnerControls"/>
    <ds:schemaRef ds:uri="7351f22a-e090-4ee4-b4b1-0db93e0ae8e6"/>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19</Pages>
  <Words>5839</Words>
  <Characters>33285</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Emily Gatis</cp:lastModifiedBy>
  <cp:revision>5</cp:revision>
  <dcterms:created xsi:type="dcterms:W3CDTF">2026-01-08T13:03:00Z</dcterms:created>
  <dcterms:modified xsi:type="dcterms:W3CDTF">2026-01-08T13:56:00Z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2025-11-06T19:45:31Z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034f3966-3d0e-491d-b0e5-342eebda6926</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y fmtid="{D5CDD505-2E9C-101B-9397-08002B2CF9AE}" pid="10" name="ContentTypeId">
    <vt:lpwstr>0x010100130D3874A78F084EB5C32C75C4F571B7</vt:lpwstr>
  </property>
</Properties>
</file>