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BDD68" w14:textId="7BC7DF70" w:rsidR="0048570E" w:rsidRDefault="006456FE" w:rsidP="0048570E">
      <w:pPr>
        <w:jc w:val="center"/>
        <w:rPr>
          <w:sz w:val="52"/>
          <w:szCs w:val="52"/>
        </w:rPr>
      </w:pPr>
      <w:bookmarkStart w:id="0" w:name="_Hlk2679888"/>
      <w:bookmarkEnd w:id="0"/>
      <w:r>
        <w:rPr>
          <w:noProof/>
          <w:sz w:val="20"/>
          <w:szCs w:val="20"/>
          <w:lang w:eastAsia="en-GB"/>
        </w:rPr>
        <mc:AlternateContent>
          <mc:Choice Requires="wpg">
            <w:drawing>
              <wp:anchor distT="0" distB="0" distL="114300" distR="114300" simplePos="0" relativeHeight="251662336" behindDoc="0" locked="0" layoutInCell="1" allowOverlap="1" wp14:anchorId="3DD3B470" wp14:editId="6680C228">
                <wp:simplePos x="0" y="0"/>
                <wp:positionH relativeFrom="column">
                  <wp:posOffset>4305300</wp:posOffset>
                </wp:positionH>
                <wp:positionV relativeFrom="paragraph">
                  <wp:posOffset>-231775</wp:posOffset>
                </wp:positionV>
                <wp:extent cx="2552700" cy="1466850"/>
                <wp:effectExtent l="0" t="0" r="0" b="0"/>
                <wp:wrapNone/>
                <wp:docPr id="1" name="Group 1"/>
                <wp:cNvGraphicFramePr/>
                <a:graphic xmlns:a="http://schemas.openxmlformats.org/drawingml/2006/main">
                  <a:graphicData uri="http://schemas.microsoft.com/office/word/2010/wordprocessingGroup">
                    <wpg:wgp>
                      <wpg:cNvGrpSpPr/>
                      <wpg:grpSpPr>
                        <a:xfrm>
                          <a:off x="0" y="0"/>
                          <a:ext cx="2552700" cy="1466850"/>
                          <a:chOff x="0" y="0"/>
                          <a:chExt cx="2552700" cy="1466850"/>
                        </a:xfrm>
                      </wpg:grpSpPr>
                      <pic:pic xmlns:pic="http://schemas.openxmlformats.org/drawingml/2006/picture">
                        <pic:nvPicPr>
                          <pic:cNvPr id="6"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714375" y="0"/>
                            <a:ext cx="1198880" cy="1235075"/>
                          </a:xfrm>
                          <a:prstGeom prst="rect">
                            <a:avLst/>
                          </a:prstGeom>
                        </pic:spPr>
                      </pic:pic>
                      <wps:wsp>
                        <wps:cNvPr id="7" name="Text Box 2"/>
                        <wps:cNvSpPr txBox="1">
                          <a:spLocks noChangeArrowheads="1"/>
                        </wps:cNvSpPr>
                        <wps:spPr bwMode="auto">
                          <a:xfrm>
                            <a:off x="0" y="1200150"/>
                            <a:ext cx="2552700" cy="266700"/>
                          </a:xfrm>
                          <a:prstGeom prst="rect">
                            <a:avLst/>
                          </a:prstGeom>
                          <a:solidFill>
                            <a:srgbClr val="FFFFFF"/>
                          </a:solidFill>
                          <a:ln w="9525">
                            <a:noFill/>
                            <a:miter lim="800000"/>
                            <a:headEnd/>
                            <a:tailEnd/>
                          </a:ln>
                        </wps:spPr>
                        <wps:txbx>
                          <w:txbxContent>
                            <w:p w14:paraId="4C68638F" w14:textId="77777777" w:rsidR="006456FE" w:rsidRDefault="006456FE" w:rsidP="006456FE">
                              <w:r w:rsidRPr="00223A01">
                                <w:rPr>
                                  <w:lang w:eastAsia="en-GB"/>
                                </w:rPr>
                                <w:t>Empowering our unique schools to Excel</w:t>
                              </w:r>
                            </w:p>
                          </w:txbxContent>
                        </wps:txbx>
                        <wps:bodyPr rot="0" vert="horz" wrap="square" lIns="91440" tIns="45720" rIns="91440" bIns="45720" anchor="t" anchorCtr="0">
                          <a:noAutofit/>
                        </wps:bodyPr>
                      </wps:wsp>
                    </wpg:wgp>
                  </a:graphicData>
                </a:graphic>
              </wp:anchor>
            </w:drawing>
          </mc:Choice>
          <mc:Fallback>
            <w:pict>
              <v:group w14:anchorId="3DD3B470" id="Group 1" o:spid="_x0000_s1026" style="position:absolute;left:0;text-align:left;margin-left:339pt;margin-top:-18.25pt;width:201pt;height:115.5pt;z-index:251662336" coordsize="25527,1466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7143;width:11989;height:12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">
                  <v:imagedata r:id="rId12" o:title=""/>
                </v:shape>
                <v:shapetype id="_x0000_t202" coordsize="21600,21600" o:spt="202" path="m,l,21600r21600,l21600,xe">
                  <v:stroke joinstyle="miter"/>
                  <v:path gradientshapeok="t" o:connecttype="rect"/>
                </v:shapetype>
                <v:shape id="Text Box 2" o:spid="_x0000_s1028" type="#_x0000_t202" style="position:absolute;top:12001;width:2552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4C68638F" w14:textId="77777777" w:rsidR="006456FE" w:rsidRDefault="006456FE" w:rsidP="006456FE">
                        <w:r w:rsidRPr="00223A01">
                          <w:rPr>
                            <w:lang w:eastAsia="en-GB"/>
                          </w:rPr>
                          <w:t>Empowering our unique schools to Excel</w:t>
                        </w:r>
                      </w:p>
                    </w:txbxContent>
                  </v:textbox>
                </v:shape>
              </v:group>
            </w:pict>
          </mc:Fallback>
        </mc:AlternateContent>
      </w:r>
    </w:p>
    <w:p w14:paraId="0AED57C8" w14:textId="77777777" w:rsidR="006456FE" w:rsidRDefault="006456FE" w:rsidP="0048570E">
      <w:pPr>
        <w:jc w:val="center"/>
        <w:rPr>
          <w:sz w:val="52"/>
          <w:szCs w:val="52"/>
        </w:rPr>
      </w:pPr>
    </w:p>
    <w:p w14:paraId="08831470" w14:textId="77777777" w:rsidR="006456FE" w:rsidRDefault="006456FE" w:rsidP="0048570E">
      <w:pPr>
        <w:jc w:val="center"/>
        <w:rPr>
          <w:sz w:val="52"/>
          <w:szCs w:val="52"/>
        </w:rPr>
      </w:pPr>
    </w:p>
    <w:p w14:paraId="3567225D" w14:textId="77777777" w:rsidR="006456FE" w:rsidRDefault="006456FE" w:rsidP="0048570E">
      <w:pPr>
        <w:jc w:val="center"/>
        <w:rPr>
          <w:sz w:val="52"/>
          <w:szCs w:val="52"/>
        </w:rPr>
      </w:pPr>
    </w:p>
    <w:p w14:paraId="40DFDDB5" w14:textId="27B3BD05" w:rsidR="004C64F8" w:rsidRPr="0048570E" w:rsidRDefault="001A5B8F" w:rsidP="0048570E">
      <w:pPr>
        <w:jc w:val="center"/>
        <w:rPr>
          <w:sz w:val="52"/>
          <w:szCs w:val="52"/>
        </w:rPr>
      </w:pPr>
      <w:r>
        <w:rPr>
          <w:sz w:val="52"/>
          <w:szCs w:val="52"/>
        </w:rPr>
        <w:t>Conflict of Interest Policy</w:t>
      </w:r>
    </w:p>
    <w:p w14:paraId="2B71F51D" w14:textId="77777777" w:rsidR="00CC65C4" w:rsidRDefault="00CC65C4"/>
    <w:p w14:paraId="0083F348" w14:textId="44AD48DB" w:rsidR="004C64F8" w:rsidRDefault="004C64F8"/>
    <w:tbl>
      <w:tblPr>
        <w:tblStyle w:val="TableGrid"/>
        <w:tblpPr w:leftFromText="180" w:rightFromText="180" w:vertAnchor="text" w:horzAnchor="margin" w:tblpY="397"/>
        <w:tblW w:w="1044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59"/>
        <w:gridCol w:w="427"/>
        <w:gridCol w:w="7454"/>
      </w:tblGrid>
      <w:tr w:rsidR="0020501C" w14:paraId="48E57CAD" w14:textId="77777777" w:rsidTr="25BD3AF8">
        <w:trPr>
          <w:trHeight w:val="271"/>
        </w:trPr>
        <w:tc>
          <w:tcPr>
            <w:tcW w:w="2559" w:type="dxa"/>
            <w:shd w:val="clear" w:color="auto" w:fill="DACFDD" w:themeFill="accent2"/>
            <w:vAlign w:val="center"/>
          </w:tcPr>
          <w:p w14:paraId="2B71E581" w14:textId="77777777" w:rsidR="0020501C" w:rsidRDefault="0020501C" w:rsidP="0020501C">
            <w:pPr>
              <w:rPr>
                <w:rFonts w:ascii="Calibri" w:hAnsi="Calibri" w:cs="Calibri"/>
              </w:rPr>
            </w:pPr>
          </w:p>
        </w:tc>
        <w:tc>
          <w:tcPr>
            <w:tcW w:w="7881" w:type="dxa"/>
            <w:gridSpan w:val="2"/>
            <w:shd w:val="clear" w:color="auto" w:fill="DACFDD" w:themeFill="accent2"/>
          </w:tcPr>
          <w:p w14:paraId="4B7E573C" w14:textId="0BDA1D1D" w:rsidR="0020501C" w:rsidRDefault="001A5B8F" w:rsidP="0020501C">
            <w:pPr>
              <w:rPr>
                <w:rFonts w:ascii="Calibri" w:hAnsi="Calibri" w:cs="Calibri"/>
              </w:rPr>
            </w:pPr>
            <w:r>
              <w:rPr>
                <w:rFonts w:ascii="Calibri" w:hAnsi="Calibri" w:cs="Calibri"/>
              </w:rPr>
              <w:t>ODBST 1.0</w:t>
            </w:r>
          </w:p>
        </w:tc>
      </w:tr>
      <w:tr w:rsidR="0020501C" w14:paraId="5AD73637" w14:textId="77777777" w:rsidTr="25BD3AF8">
        <w:trPr>
          <w:trHeight w:val="271"/>
        </w:trPr>
        <w:tc>
          <w:tcPr>
            <w:tcW w:w="2559" w:type="dxa"/>
          </w:tcPr>
          <w:p w14:paraId="26ECD78F" w14:textId="77777777" w:rsidR="0020501C" w:rsidRPr="000967B2" w:rsidRDefault="0020501C" w:rsidP="0020501C">
            <w:pPr>
              <w:rPr>
                <w:rFonts w:ascii="Calibri" w:hAnsi="Calibri" w:cs="Calibri"/>
                <w:b/>
              </w:rPr>
            </w:pPr>
            <w:r>
              <w:rPr>
                <w:rFonts w:ascii="Calibri" w:hAnsi="Calibri" w:cs="Calibri"/>
                <w:b/>
              </w:rPr>
              <w:t>Policy Level:</w:t>
            </w:r>
          </w:p>
        </w:tc>
        <w:tc>
          <w:tcPr>
            <w:tcW w:w="427" w:type="dxa"/>
            <w:shd w:val="clear" w:color="auto" w:fill="DACFDD" w:themeFill="accent2"/>
          </w:tcPr>
          <w:p w14:paraId="67165333" w14:textId="77777777" w:rsidR="0020501C" w:rsidRDefault="0020501C" w:rsidP="0020501C">
            <w:pPr>
              <w:rPr>
                <w:rFonts w:ascii="Calibri" w:hAnsi="Calibri" w:cs="Calibri"/>
              </w:rPr>
            </w:pPr>
            <w:r>
              <w:rPr>
                <w:rFonts w:ascii="Calibri" w:hAnsi="Calibri" w:cs="Calibri"/>
              </w:rPr>
              <w:t>1</w:t>
            </w:r>
          </w:p>
        </w:tc>
        <w:tc>
          <w:tcPr>
            <w:tcW w:w="7454" w:type="dxa"/>
          </w:tcPr>
          <w:p w14:paraId="5E82CBF4" w14:textId="77777777" w:rsidR="0020501C" w:rsidRDefault="0020501C" w:rsidP="0020501C">
            <w:pPr>
              <w:rPr>
                <w:rFonts w:ascii="Calibri" w:hAnsi="Calibri" w:cs="Calibri"/>
              </w:rPr>
            </w:pPr>
            <w:r w:rsidRPr="0007183D">
              <w:rPr>
                <w:rFonts w:ascii="Calibri" w:hAnsi="Calibri" w:cs="Calibri"/>
                <w:b/>
                <w:bCs/>
                <w:u w:val="single"/>
              </w:rPr>
              <w:t>ODBST Trustee Policy</w:t>
            </w:r>
            <w:r w:rsidRPr="0007183D">
              <w:rPr>
                <w:rFonts w:ascii="Calibri" w:hAnsi="Calibri" w:cs="Calibri"/>
                <w:b/>
                <w:bCs/>
              </w:rPr>
              <w:t xml:space="preserve"> </w:t>
            </w:r>
            <w:r w:rsidRPr="0007183D">
              <w:rPr>
                <w:rFonts w:ascii="Calibri" w:hAnsi="Calibri" w:cs="Calibri"/>
              </w:rPr>
              <w:t>Owned and applicable at ODBST Board level</w:t>
            </w:r>
          </w:p>
        </w:tc>
      </w:tr>
      <w:tr w:rsidR="0020501C" w14:paraId="375CADD9" w14:textId="77777777" w:rsidTr="25BD3AF8">
        <w:trPr>
          <w:trHeight w:val="1626"/>
        </w:trPr>
        <w:tc>
          <w:tcPr>
            <w:tcW w:w="2559" w:type="dxa"/>
          </w:tcPr>
          <w:p w14:paraId="0D47CF60" w14:textId="77777777" w:rsidR="0020501C" w:rsidRDefault="0020501C" w:rsidP="0020501C">
            <w:pPr>
              <w:rPr>
                <w:rFonts w:ascii="Calibri" w:hAnsi="Calibri" w:cs="Calibri"/>
                <w:b/>
              </w:rPr>
            </w:pPr>
          </w:p>
        </w:tc>
        <w:tc>
          <w:tcPr>
            <w:tcW w:w="427" w:type="dxa"/>
            <w:shd w:val="clear" w:color="auto" w:fill="B5A9BF"/>
          </w:tcPr>
          <w:p w14:paraId="16EB3EDD" w14:textId="77777777" w:rsidR="0020501C" w:rsidRDefault="0020501C" w:rsidP="0020501C">
            <w:pPr>
              <w:rPr>
                <w:rFonts w:ascii="Calibri" w:hAnsi="Calibri" w:cs="Calibri"/>
              </w:rPr>
            </w:pPr>
            <w:r>
              <w:rPr>
                <w:rFonts w:ascii="Calibri" w:hAnsi="Calibri" w:cs="Calibri"/>
              </w:rPr>
              <w:t>2</w:t>
            </w:r>
          </w:p>
        </w:tc>
        <w:tc>
          <w:tcPr>
            <w:tcW w:w="7454" w:type="dxa"/>
          </w:tcPr>
          <w:p w14:paraId="59D76579" w14:textId="77777777" w:rsidR="0020501C" w:rsidRDefault="0020501C" w:rsidP="0020501C">
            <w:pPr>
              <w:rPr>
                <w:rFonts w:ascii="Calibri" w:hAnsi="Calibri" w:cs="Calibri"/>
              </w:rPr>
            </w:pPr>
            <w:r w:rsidRPr="0007183D">
              <w:rPr>
                <w:rFonts w:ascii="Calibri" w:hAnsi="Calibri" w:cs="Calibri"/>
                <w:b/>
                <w:bCs/>
                <w:u w:val="single"/>
              </w:rPr>
              <w:t>ODBST Statutory and Mandatory Policy</w:t>
            </w:r>
            <w:r>
              <w:rPr>
                <w:rFonts w:ascii="Calibri" w:hAnsi="Calibri" w:cs="Calibri"/>
                <w:b/>
                <w:bCs/>
              </w:rPr>
              <w:t xml:space="preserve"> </w:t>
            </w:r>
            <w:r w:rsidRPr="0007183D">
              <w:rPr>
                <w:rFonts w:ascii="Calibri" w:hAnsi="Calibri" w:cs="Calibri"/>
              </w:rPr>
              <w:t xml:space="preserve">All schools must adopt these policies with local amendment strongly discouraged.  These policies are centrally amended and binding on LGBs from the date of Board approval.  They must be displayed on the </w:t>
            </w:r>
            <w:proofErr w:type="gramStart"/>
            <w:r w:rsidRPr="0007183D">
              <w:rPr>
                <w:rFonts w:ascii="Calibri" w:hAnsi="Calibri" w:cs="Calibri"/>
              </w:rPr>
              <w:t>School’s</w:t>
            </w:r>
            <w:proofErr w:type="gramEnd"/>
            <w:r w:rsidRPr="0007183D">
              <w:rPr>
                <w:rFonts w:ascii="Calibri" w:hAnsi="Calibri" w:cs="Calibri"/>
              </w:rPr>
              <w:t xml:space="preserve"> website.  Approval for all proposed local amendments must be sought from the ODBST Governance Lead prior to Local Governing Body resolution. </w:t>
            </w:r>
          </w:p>
        </w:tc>
      </w:tr>
      <w:tr w:rsidR="0020501C" w14:paraId="1BC51C7A" w14:textId="77777777" w:rsidTr="25BD3AF8">
        <w:trPr>
          <w:trHeight w:val="542"/>
        </w:trPr>
        <w:tc>
          <w:tcPr>
            <w:tcW w:w="2559" w:type="dxa"/>
          </w:tcPr>
          <w:p w14:paraId="6D742D15" w14:textId="77777777" w:rsidR="0020501C" w:rsidRPr="00223A01" w:rsidRDefault="0020501C" w:rsidP="0020501C">
            <w:pPr>
              <w:rPr>
                <w:rFonts w:ascii="Calibri" w:hAnsi="Calibri" w:cs="Calibri"/>
                <w:b/>
              </w:rPr>
            </w:pPr>
            <w:r w:rsidRPr="000967B2">
              <w:rPr>
                <w:rFonts w:ascii="Calibri" w:hAnsi="Calibri" w:cs="Calibri"/>
                <w:b/>
              </w:rPr>
              <w:t xml:space="preserve">Other related ODBST policies and procedures: </w:t>
            </w:r>
          </w:p>
        </w:tc>
        <w:tc>
          <w:tcPr>
            <w:tcW w:w="7881" w:type="dxa"/>
            <w:gridSpan w:val="2"/>
          </w:tcPr>
          <w:p w14:paraId="5BEC2854" w14:textId="35D5361A" w:rsidR="0020501C" w:rsidRDefault="007F26A8" w:rsidP="0020501C">
            <w:pPr>
              <w:rPr>
                <w:rFonts w:ascii="Calibri" w:hAnsi="Calibri" w:cs="Calibri"/>
              </w:rPr>
            </w:pPr>
            <w:r>
              <w:rPr>
                <w:rFonts w:ascii="Calibri" w:hAnsi="Calibri" w:cs="Calibri"/>
              </w:rPr>
              <w:t xml:space="preserve">EFSA </w:t>
            </w:r>
            <w:r w:rsidR="001A5B8F">
              <w:rPr>
                <w:rFonts w:ascii="Calibri" w:hAnsi="Calibri" w:cs="Calibri"/>
              </w:rPr>
              <w:t>Academies Financial Handbook</w:t>
            </w:r>
          </w:p>
          <w:p w14:paraId="54665BB7" w14:textId="4F8940BC" w:rsidR="007F26A8" w:rsidRDefault="007F26A8" w:rsidP="0020501C">
            <w:pPr>
              <w:rPr>
                <w:rFonts w:ascii="Calibri" w:hAnsi="Calibri" w:cs="Calibri"/>
              </w:rPr>
            </w:pPr>
            <w:r>
              <w:rPr>
                <w:rFonts w:ascii="Calibri" w:hAnsi="Calibri" w:cs="Calibri"/>
              </w:rPr>
              <w:t>Conflicts of Interest: A Guide for Charity Trustees</w:t>
            </w:r>
          </w:p>
          <w:p w14:paraId="5F855C77" w14:textId="006AB06F" w:rsidR="007F26A8" w:rsidRDefault="007F26A8" w:rsidP="0020501C">
            <w:pPr>
              <w:rPr>
                <w:rFonts w:ascii="Calibri" w:hAnsi="Calibri" w:cs="Calibri"/>
              </w:rPr>
            </w:pPr>
            <w:r>
              <w:rPr>
                <w:rFonts w:ascii="Calibri" w:hAnsi="Calibri" w:cs="Calibri"/>
              </w:rPr>
              <w:t>Companies Act 2006</w:t>
            </w:r>
          </w:p>
          <w:p w14:paraId="17FF323F" w14:textId="239D744E" w:rsidR="007F26A8" w:rsidRDefault="007F26A8" w:rsidP="0020501C">
            <w:pPr>
              <w:rPr>
                <w:rFonts w:ascii="Calibri" w:hAnsi="Calibri" w:cs="Calibri"/>
              </w:rPr>
            </w:pPr>
            <w:r>
              <w:rPr>
                <w:rFonts w:ascii="Calibri" w:hAnsi="Calibri" w:cs="Calibri"/>
              </w:rPr>
              <w:t>Articles of Association of the Oxford Diocesan Bucks Schools Trust</w:t>
            </w:r>
          </w:p>
          <w:p w14:paraId="1CF27026" w14:textId="6D78F545" w:rsidR="007F26A8" w:rsidRDefault="007F26A8" w:rsidP="0020501C">
            <w:pPr>
              <w:rPr>
                <w:rFonts w:ascii="Calibri" w:hAnsi="Calibri" w:cs="Calibri"/>
              </w:rPr>
            </w:pPr>
          </w:p>
        </w:tc>
      </w:tr>
      <w:tr w:rsidR="0020501C" w14:paraId="009CF98D" w14:textId="77777777" w:rsidTr="25BD3AF8">
        <w:trPr>
          <w:trHeight w:val="295"/>
        </w:trPr>
        <w:tc>
          <w:tcPr>
            <w:tcW w:w="2559" w:type="dxa"/>
          </w:tcPr>
          <w:p w14:paraId="73E23069" w14:textId="77777777" w:rsidR="0020501C" w:rsidRPr="00223A01" w:rsidRDefault="0020501C" w:rsidP="0020501C">
            <w:pPr>
              <w:rPr>
                <w:rFonts w:ascii="Calibri" w:hAnsi="Calibri" w:cs="Calibri"/>
                <w:b/>
              </w:rPr>
            </w:pPr>
            <w:r w:rsidRPr="000967B2">
              <w:rPr>
                <w:rFonts w:ascii="Calibri" w:hAnsi="Calibri" w:cs="Calibri"/>
                <w:b/>
              </w:rPr>
              <w:t>Committee</w:t>
            </w:r>
            <w:r>
              <w:rPr>
                <w:rFonts w:ascii="Calibri" w:hAnsi="Calibri" w:cs="Calibri"/>
                <w:b/>
              </w:rPr>
              <w:t xml:space="preserve"> responsible</w:t>
            </w:r>
            <w:r w:rsidRPr="000967B2">
              <w:rPr>
                <w:rFonts w:ascii="Calibri" w:hAnsi="Calibri" w:cs="Calibri"/>
                <w:b/>
              </w:rPr>
              <w:t xml:space="preserve">: </w:t>
            </w:r>
          </w:p>
        </w:tc>
        <w:tc>
          <w:tcPr>
            <w:tcW w:w="7881" w:type="dxa"/>
            <w:gridSpan w:val="2"/>
          </w:tcPr>
          <w:p w14:paraId="47681FE9" w14:textId="5F2E5DD8" w:rsidR="0020501C" w:rsidRDefault="007F26A8" w:rsidP="0020501C">
            <w:pPr>
              <w:spacing w:line="259" w:lineRule="auto"/>
              <w:rPr>
                <w:rFonts w:ascii="Calibri" w:hAnsi="Calibri" w:cs="Calibri"/>
              </w:rPr>
            </w:pPr>
            <w:r>
              <w:rPr>
                <w:rFonts w:ascii="Calibri" w:hAnsi="Calibri" w:cs="Calibri"/>
              </w:rPr>
              <w:t>FRAPP</w:t>
            </w:r>
          </w:p>
        </w:tc>
      </w:tr>
      <w:tr w:rsidR="0020501C" w14:paraId="1CD906D0" w14:textId="77777777" w:rsidTr="25BD3AF8">
        <w:trPr>
          <w:trHeight w:val="271"/>
        </w:trPr>
        <w:tc>
          <w:tcPr>
            <w:tcW w:w="2559" w:type="dxa"/>
          </w:tcPr>
          <w:p w14:paraId="211E49C7" w14:textId="77777777" w:rsidR="0020501C" w:rsidRPr="00223A01" w:rsidRDefault="0020501C" w:rsidP="0020501C">
            <w:pPr>
              <w:rPr>
                <w:rFonts w:ascii="Calibri" w:hAnsi="Calibri" w:cs="Calibri"/>
                <w:b/>
              </w:rPr>
            </w:pPr>
            <w:r w:rsidRPr="000967B2">
              <w:rPr>
                <w:rFonts w:ascii="Calibri" w:hAnsi="Calibri" w:cs="Calibri"/>
                <w:b/>
              </w:rPr>
              <w:t xml:space="preserve">Approved by: </w:t>
            </w:r>
          </w:p>
        </w:tc>
        <w:tc>
          <w:tcPr>
            <w:tcW w:w="7881" w:type="dxa"/>
            <w:gridSpan w:val="2"/>
          </w:tcPr>
          <w:p w14:paraId="22010993" w14:textId="465D913C" w:rsidR="0020501C" w:rsidRDefault="001A5B8F" w:rsidP="0020501C">
            <w:pPr>
              <w:rPr>
                <w:rFonts w:ascii="Calibri" w:hAnsi="Calibri" w:cs="Calibri"/>
              </w:rPr>
            </w:pPr>
            <w:r>
              <w:rPr>
                <w:rFonts w:ascii="Calibri" w:hAnsi="Calibri" w:cs="Calibri"/>
              </w:rPr>
              <w:t>Trustee Board</w:t>
            </w:r>
          </w:p>
        </w:tc>
      </w:tr>
      <w:tr w:rsidR="0020501C" w14:paraId="51D7FDB6" w14:textId="77777777" w:rsidTr="25BD3AF8">
        <w:trPr>
          <w:trHeight w:val="271"/>
        </w:trPr>
        <w:tc>
          <w:tcPr>
            <w:tcW w:w="2559" w:type="dxa"/>
            <w:vAlign w:val="center"/>
          </w:tcPr>
          <w:p w14:paraId="4CE71072" w14:textId="77777777" w:rsidR="0020501C" w:rsidRPr="000967B2" w:rsidRDefault="0020501C" w:rsidP="0020501C">
            <w:pPr>
              <w:rPr>
                <w:rFonts w:ascii="Calibri" w:hAnsi="Calibri" w:cs="Calibri"/>
                <w:b/>
              </w:rPr>
            </w:pPr>
            <w:r>
              <w:rPr>
                <w:rFonts w:ascii="Calibri" w:hAnsi="Calibri" w:cs="Calibri"/>
                <w:b/>
              </w:rPr>
              <w:t>Date Approved:</w:t>
            </w:r>
          </w:p>
        </w:tc>
        <w:tc>
          <w:tcPr>
            <w:tcW w:w="7881" w:type="dxa"/>
            <w:gridSpan w:val="2"/>
          </w:tcPr>
          <w:p w14:paraId="576ED46B" w14:textId="258D3232" w:rsidR="0020501C" w:rsidRDefault="2D24CF53" w:rsidP="0020501C">
            <w:pPr>
              <w:rPr>
                <w:rFonts w:ascii="Calibri" w:hAnsi="Calibri" w:cs="Calibri"/>
              </w:rPr>
            </w:pPr>
            <w:r w:rsidRPr="25BD3AF8">
              <w:rPr>
                <w:rFonts w:ascii="Calibri" w:hAnsi="Calibri" w:cs="Calibri"/>
              </w:rPr>
              <w:t>14</w:t>
            </w:r>
            <w:r w:rsidRPr="25BD3AF8">
              <w:rPr>
                <w:rFonts w:ascii="Calibri" w:hAnsi="Calibri" w:cs="Calibri"/>
                <w:vertAlign w:val="superscript"/>
              </w:rPr>
              <w:t>th</w:t>
            </w:r>
            <w:r w:rsidRPr="25BD3AF8">
              <w:rPr>
                <w:rFonts w:ascii="Calibri" w:hAnsi="Calibri" w:cs="Calibri"/>
              </w:rPr>
              <w:t xml:space="preserve"> March 2023</w:t>
            </w:r>
          </w:p>
        </w:tc>
      </w:tr>
      <w:tr w:rsidR="0020501C" w14:paraId="40291B68" w14:textId="77777777" w:rsidTr="25BD3AF8">
        <w:trPr>
          <w:trHeight w:val="279"/>
        </w:trPr>
        <w:tc>
          <w:tcPr>
            <w:tcW w:w="2559" w:type="dxa"/>
            <w:vAlign w:val="center"/>
          </w:tcPr>
          <w:p w14:paraId="662D1E15" w14:textId="77777777" w:rsidR="0020501C" w:rsidRPr="00223A01" w:rsidRDefault="0020501C" w:rsidP="0020501C">
            <w:pPr>
              <w:rPr>
                <w:rFonts w:ascii="Calibri" w:hAnsi="Calibri" w:cs="Calibri"/>
                <w:b/>
              </w:rPr>
            </w:pPr>
            <w:r w:rsidRPr="000967B2">
              <w:rPr>
                <w:rFonts w:ascii="Calibri" w:hAnsi="Calibri" w:cs="Calibri"/>
                <w:b/>
              </w:rPr>
              <w:t xml:space="preserve">Date for Next Review: </w:t>
            </w:r>
          </w:p>
        </w:tc>
        <w:tc>
          <w:tcPr>
            <w:tcW w:w="7881" w:type="dxa"/>
            <w:gridSpan w:val="2"/>
          </w:tcPr>
          <w:p w14:paraId="6BE80C34" w14:textId="66686168" w:rsidR="0020501C" w:rsidRDefault="00AD67D0" w:rsidP="0020501C">
            <w:pPr>
              <w:rPr>
                <w:rFonts w:ascii="Calibri" w:hAnsi="Calibri" w:cs="Calibri"/>
              </w:rPr>
            </w:pPr>
            <w:r>
              <w:rPr>
                <w:rFonts w:ascii="Calibri" w:hAnsi="Calibri" w:cs="Calibri"/>
              </w:rPr>
              <w:t xml:space="preserve">March </w:t>
            </w:r>
            <w:r w:rsidR="00071870">
              <w:rPr>
                <w:rFonts w:ascii="Calibri" w:hAnsi="Calibri" w:cs="Calibri"/>
              </w:rPr>
              <w:t>202</w:t>
            </w:r>
            <w:r w:rsidR="00E4558F">
              <w:rPr>
                <w:rFonts w:ascii="Calibri" w:hAnsi="Calibri" w:cs="Calibri"/>
              </w:rPr>
              <w:t>7</w:t>
            </w:r>
            <w:r w:rsidR="00071870">
              <w:rPr>
                <w:rFonts w:ascii="Calibri" w:hAnsi="Calibri" w:cs="Calibri"/>
              </w:rPr>
              <w:t xml:space="preserve"> unless guidance changes</w:t>
            </w:r>
          </w:p>
        </w:tc>
      </w:tr>
    </w:tbl>
    <w:p w14:paraId="46D0C10A" w14:textId="3A724AEA" w:rsidR="0020501C" w:rsidRDefault="0020501C"/>
    <w:p w14:paraId="4DB0D191" w14:textId="13648A5C" w:rsidR="0020501C" w:rsidRDefault="0020501C"/>
    <w:p w14:paraId="131CA75E" w14:textId="4D4D809D" w:rsidR="0020501C" w:rsidRDefault="0020501C"/>
    <w:p w14:paraId="314BDB1B" w14:textId="46216D01" w:rsidR="0020501C" w:rsidRDefault="0020501C"/>
    <w:p w14:paraId="0B5FA32C" w14:textId="6F03805C" w:rsidR="0020501C" w:rsidRDefault="0020501C"/>
    <w:p w14:paraId="74603E28" w14:textId="256D0229" w:rsidR="0020501C" w:rsidRDefault="0020501C"/>
    <w:p w14:paraId="61F89D3C" w14:textId="19B4E56F" w:rsidR="001A5B8F" w:rsidRDefault="001A5B8F"/>
    <w:p w14:paraId="4BD2969C" w14:textId="68E8BCDB" w:rsidR="001A5B8F" w:rsidRDefault="001A5B8F"/>
    <w:p w14:paraId="08D26C0F" w14:textId="0B882304" w:rsidR="00316F96" w:rsidRDefault="00316F96"/>
    <w:p w14:paraId="00B40056" w14:textId="77777777" w:rsidR="00316F96" w:rsidRDefault="00316F96"/>
    <w:p w14:paraId="0B111D13" w14:textId="1D20F557" w:rsidR="00AC0D5C" w:rsidRDefault="0020501C" w:rsidP="0020501C">
      <w:pPr>
        <w:spacing w:after="0"/>
        <w:jc w:val="both"/>
        <w:rPr>
          <w:noProof/>
          <w:sz w:val="16"/>
          <w:szCs w:val="16"/>
          <w:lang w:eastAsia="en-GB"/>
        </w:rPr>
      </w:pPr>
      <w:r>
        <w:rPr>
          <w:noProof/>
          <w:sz w:val="16"/>
          <w:szCs w:val="16"/>
          <w:lang w:eastAsia="en-GB"/>
        </w:rPr>
        <w:t>I</w:t>
      </w:r>
      <w:r w:rsidRPr="00223A01">
        <w:rPr>
          <w:noProof/>
          <w:sz w:val="16"/>
          <w:szCs w:val="16"/>
          <w:lang w:eastAsia="en-GB"/>
        </w:rPr>
        <w:t>n reviewing this policy the Trust Board h</w:t>
      </w:r>
      <w:r w:rsidR="001404E3">
        <w:rPr>
          <w:noProof/>
          <w:sz w:val="16"/>
          <w:szCs w:val="16"/>
          <w:lang w:eastAsia="en-GB"/>
        </w:rPr>
        <w:t>as had regards to the Equality A</w:t>
      </w:r>
      <w:r w:rsidRPr="00223A01">
        <w:rPr>
          <w:noProof/>
          <w:sz w:val="16"/>
          <w:szCs w:val="16"/>
          <w:lang w:eastAsia="en-GB"/>
        </w:rPr>
        <w:t>ct 2010 and carried out an equality impact asse</w:t>
      </w:r>
      <w:r w:rsidR="001404E3">
        <w:rPr>
          <w:noProof/>
          <w:sz w:val="16"/>
          <w:szCs w:val="16"/>
          <w:lang w:eastAsia="en-GB"/>
        </w:rPr>
        <w:t>ssment. It is sati</w:t>
      </w:r>
      <w:r w:rsidRPr="00223A01">
        <w:rPr>
          <w:noProof/>
          <w:sz w:val="16"/>
          <w:szCs w:val="16"/>
          <w:lang w:eastAsia="en-GB"/>
        </w:rPr>
        <w:t xml:space="preserve">sfied that no group with a </w:t>
      </w:r>
      <w:r w:rsidR="001404E3">
        <w:rPr>
          <w:noProof/>
          <w:sz w:val="16"/>
          <w:szCs w:val="16"/>
          <w:lang w:eastAsia="en-GB"/>
        </w:rPr>
        <w:t>protected chara</w:t>
      </w:r>
      <w:r w:rsidRPr="00223A01">
        <w:rPr>
          <w:noProof/>
          <w:sz w:val="16"/>
          <w:szCs w:val="16"/>
          <w:lang w:eastAsia="en-GB"/>
        </w:rPr>
        <w:t>cteristic will be unfairly disadvantaged</w:t>
      </w:r>
      <w:r w:rsidR="001404E3">
        <w:rPr>
          <w:noProof/>
          <w:sz w:val="16"/>
          <w:szCs w:val="16"/>
          <w:lang w:eastAsia="en-GB"/>
        </w:rPr>
        <w:t>.</w:t>
      </w:r>
    </w:p>
    <w:p w14:paraId="1D31C3F6" w14:textId="19376F1D" w:rsidR="00C4080A" w:rsidRDefault="00C4080A" w:rsidP="0020501C">
      <w:pPr>
        <w:spacing w:after="0"/>
        <w:jc w:val="both"/>
        <w:rPr>
          <w:sz w:val="16"/>
          <w:szCs w:val="16"/>
          <w:lang w:eastAsia="en-GB"/>
        </w:rPr>
      </w:pPr>
    </w:p>
    <w:p w14:paraId="7EAE6E98" w14:textId="04D5ACDE" w:rsidR="00C4080A" w:rsidRDefault="00C4080A" w:rsidP="0020501C">
      <w:pPr>
        <w:spacing w:after="0"/>
        <w:jc w:val="both"/>
        <w:rPr>
          <w:sz w:val="16"/>
          <w:szCs w:val="16"/>
          <w:lang w:eastAsia="en-GB"/>
        </w:rPr>
      </w:pPr>
    </w:p>
    <w:p w14:paraId="5B6C1375" w14:textId="27C034D4" w:rsidR="001A5B8F" w:rsidRPr="00EE73BE" w:rsidRDefault="00EE73BE" w:rsidP="00EE73BE">
      <w:pPr>
        <w:pStyle w:val="ListParagraph"/>
        <w:numPr>
          <w:ilvl w:val="0"/>
          <w:numId w:val="5"/>
        </w:numPr>
        <w:spacing w:after="0"/>
        <w:jc w:val="both"/>
        <w:rPr>
          <w:b/>
          <w:sz w:val="24"/>
          <w:szCs w:val="24"/>
          <w:lang w:eastAsia="en-GB"/>
        </w:rPr>
      </w:pPr>
      <w:r w:rsidRPr="00EE73BE">
        <w:rPr>
          <w:b/>
          <w:sz w:val="24"/>
          <w:szCs w:val="24"/>
          <w:lang w:eastAsia="en-GB"/>
        </w:rPr>
        <w:t>Introduction</w:t>
      </w:r>
    </w:p>
    <w:p w14:paraId="1865CBAA" w14:textId="6BE0A015" w:rsidR="009E27E3" w:rsidRDefault="001A5B8F" w:rsidP="0020501C">
      <w:pPr>
        <w:spacing w:after="0"/>
        <w:jc w:val="both"/>
        <w:rPr>
          <w:sz w:val="24"/>
          <w:szCs w:val="24"/>
          <w:lang w:eastAsia="en-GB"/>
        </w:rPr>
      </w:pPr>
      <w:r w:rsidRPr="001A5B8F">
        <w:rPr>
          <w:sz w:val="24"/>
          <w:szCs w:val="24"/>
          <w:lang w:eastAsia="en-GB"/>
        </w:rPr>
        <w:t xml:space="preserve">Trustees have a legal duty to act only in the best interests of their charity.  </w:t>
      </w:r>
      <w:r w:rsidR="00CE77E7">
        <w:rPr>
          <w:sz w:val="24"/>
          <w:szCs w:val="24"/>
          <w:lang w:eastAsia="en-GB"/>
        </w:rPr>
        <w:t xml:space="preserve">The </w:t>
      </w:r>
      <w:r w:rsidR="009E27E3">
        <w:rPr>
          <w:sz w:val="24"/>
          <w:szCs w:val="24"/>
          <w:lang w:eastAsia="en-GB"/>
        </w:rPr>
        <w:t xml:space="preserve">Companies Act 2006 </w:t>
      </w:r>
      <w:r w:rsidR="00CE77E7">
        <w:rPr>
          <w:sz w:val="24"/>
          <w:szCs w:val="24"/>
          <w:lang w:eastAsia="en-GB"/>
        </w:rPr>
        <w:t>applies to all company trustees</w:t>
      </w:r>
      <w:r w:rsidR="009E27E3">
        <w:rPr>
          <w:sz w:val="24"/>
          <w:szCs w:val="24"/>
          <w:lang w:eastAsia="en-GB"/>
        </w:rPr>
        <w:t xml:space="preserve"> and from 01 October 2008 trustees have been under a specific statutory duty to avoid a situation in which they have, or can have, a direct or indirect interest that conflicts, or possibly may conflict, with the interests of the company.</w:t>
      </w:r>
    </w:p>
    <w:p w14:paraId="236A3A12" w14:textId="3D428281" w:rsidR="007F26A8" w:rsidRDefault="007F26A8" w:rsidP="0020501C">
      <w:pPr>
        <w:spacing w:after="0"/>
        <w:jc w:val="both"/>
        <w:rPr>
          <w:sz w:val="24"/>
          <w:szCs w:val="24"/>
          <w:lang w:eastAsia="en-GB"/>
        </w:rPr>
      </w:pPr>
    </w:p>
    <w:p w14:paraId="3B957105" w14:textId="5275CE90" w:rsidR="007F26A8" w:rsidRDefault="007F26A8" w:rsidP="0020501C">
      <w:pPr>
        <w:spacing w:after="0"/>
        <w:jc w:val="both"/>
        <w:rPr>
          <w:sz w:val="24"/>
          <w:szCs w:val="24"/>
          <w:lang w:eastAsia="en-GB"/>
        </w:rPr>
      </w:pPr>
      <w:r>
        <w:rPr>
          <w:sz w:val="24"/>
          <w:szCs w:val="24"/>
          <w:lang w:eastAsia="en-GB"/>
        </w:rPr>
        <w:t>This policy sets out the framework for ensuring that the decisions and decision-making processes at the Oxford Diocesan Bucks Schools Trust are, and are seen to be, free from any personal bias and that they do not unfairly favour any individual or company connected to the Trust.</w:t>
      </w:r>
    </w:p>
    <w:p w14:paraId="0C8253F7" w14:textId="7EDBE28C" w:rsidR="007F26A8" w:rsidRDefault="007F26A8" w:rsidP="0020501C">
      <w:pPr>
        <w:spacing w:after="0"/>
        <w:jc w:val="both"/>
        <w:rPr>
          <w:sz w:val="24"/>
          <w:szCs w:val="24"/>
          <w:lang w:eastAsia="en-GB"/>
        </w:rPr>
      </w:pPr>
    </w:p>
    <w:p w14:paraId="548F216D" w14:textId="120FBD34" w:rsidR="007F26A8" w:rsidRDefault="007F26A8" w:rsidP="0020501C">
      <w:pPr>
        <w:spacing w:after="0"/>
        <w:jc w:val="both"/>
        <w:rPr>
          <w:sz w:val="24"/>
          <w:szCs w:val="24"/>
          <w:lang w:eastAsia="en-GB"/>
        </w:rPr>
      </w:pPr>
      <w:r>
        <w:rPr>
          <w:sz w:val="24"/>
          <w:szCs w:val="24"/>
          <w:lang w:eastAsia="en-GB"/>
        </w:rPr>
        <w:t xml:space="preserve">Members, trustees, local </w:t>
      </w:r>
      <w:proofErr w:type="gramStart"/>
      <w:r>
        <w:rPr>
          <w:sz w:val="24"/>
          <w:szCs w:val="24"/>
          <w:lang w:eastAsia="en-GB"/>
        </w:rPr>
        <w:t>governors</w:t>
      </w:r>
      <w:proofErr w:type="gramEnd"/>
      <w:r>
        <w:rPr>
          <w:sz w:val="24"/>
          <w:szCs w:val="24"/>
          <w:lang w:eastAsia="en-GB"/>
        </w:rPr>
        <w:t xml:space="preserve"> and senior employees of the Trust have an obligation to act in the best interests of the Trust and in accordance with its Articles of Association in order to avoid situations where there may be a conflict of interest. </w:t>
      </w:r>
    </w:p>
    <w:p w14:paraId="00DA35D5" w14:textId="4E4FD9DC" w:rsidR="007F26A8" w:rsidRDefault="007F26A8" w:rsidP="0020501C">
      <w:pPr>
        <w:spacing w:after="0"/>
        <w:jc w:val="both"/>
        <w:rPr>
          <w:sz w:val="24"/>
          <w:szCs w:val="24"/>
          <w:lang w:eastAsia="en-GB"/>
        </w:rPr>
      </w:pPr>
    </w:p>
    <w:p w14:paraId="6865B093" w14:textId="7A95BC1B" w:rsidR="007F26A8" w:rsidRDefault="007F26A8" w:rsidP="0020501C">
      <w:pPr>
        <w:spacing w:after="0"/>
        <w:jc w:val="both"/>
        <w:rPr>
          <w:sz w:val="24"/>
          <w:szCs w:val="24"/>
          <w:lang w:eastAsia="en-GB"/>
        </w:rPr>
      </w:pPr>
      <w:r>
        <w:rPr>
          <w:sz w:val="24"/>
          <w:szCs w:val="24"/>
          <w:lang w:eastAsia="en-GB"/>
        </w:rPr>
        <w:t xml:space="preserve">Situations may arise where loyalties or family </w:t>
      </w:r>
      <w:proofErr w:type="gramStart"/>
      <w:r>
        <w:rPr>
          <w:sz w:val="24"/>
          <w:szCs w:val="24"/>
          <w:lang w:eastAsia="en-GB"/>
        </w:rPr>
        <w:t>interests</w:t>
      </w:r>
      <w:proofErr w:type="gramEnd"/>
      <w:r>
        <w:rPr>
          <w:sz w:val="24"/>
          <w:szCs w:val="24"/>
          <w:lang w:eastAsia="en-GB"/>
        </w:rPr>
        <w:t xml:space="preserve"> conflict with those of the trust.  These conflicts may create problems as they can inhibit free discussion, result in decisions or actions that are not in</w:t>
      </w:r>
      <w:r w:rsidR="00EE73BE">
        <w:rPr>
          <w:sz w:val="24"/>
          <w:szCs w:val="24"/>
          <w:lang w:eastAsia="en-GB"/>
        </w:rPr>
        <w:t xml:space="preserve"> the be</w:t>
      </w:r>
      <w:r>
        <w:rPr>
          <w:sz w:val="24"/>
          <w:szCs w:val="24"/>
          <w:lang w:eastAsia="en-GB"/>
        </w:rPr>
        <w:t>st interests o</w:t>
      </w:r>
      <w:r w:rsidR="00EE73BE">
        <w:rPr>
          <w:sz w:val="24"/>
          <w:szCs w:val="24"/>
          <w:lang w:eastAsia="en-GB"/>
        </w:rPr>
        <w:t>f the T</w:t>
      </w:r>
      <w:r>
        <w:rPr>
          <w:sz w:val="24"/>
          <w:szCs w:val="24"/>
          <w:lang w:eastAsia="en-GB"/>
        </w:rPr>
        <w:t>rust and risk creating the impression that the Trust has acted improperly.</w:t>
      </w:r>
    </w:p>
    <w:p w14:paraId="5D5E6067" w14:textId="08A52E5B" w:rsidR="00EE73BE" w:rsidRDefault="00EE73BE" w:rsidP="0020501C">
      <w:pPr>
        <w:spacing w:after="0"/>
        <w:jc w:val="both"/>
        <w:rPr>
          <w:sz w:val="24"/>
          <w:szCs w:val="24"/>
          <w:lang w:eastAsia="en-GB"/>
        </w:rPr>
      </w:pPr>
    </w:p>
    <w:p w14:paraId="43F011DB" w14:textId="0D9753EB" w:rsidR="00EE73BE" w:rsidRDefault="00EE73BE" w:rsidP="0020501C">
      <w:pPr>
        <w:spacing w:after="0"/>
        <w:jc w:val="both"/>
        <w:rPr>
          <w:sz w:val="24"/>
          <w:szCs w:val="24"/>
          <w:lang w:eastAsia="en-GB"/>
        </w:rPr>
      </w:pPr>
      <w:r>
        <w:rPr>
          <w:sz w:val="24"/>
          <w:szCs w:val="24"/>
          <w:lang w:eastAsia="en-GB"/>
        </w:rPr>
        <w:t>The aim of this policy is to ensure that:</w:t>
      </w:r>
    </w:p>
    <w:p w14:paraId="017B1CF1" w14:textId="63897767" w:rsidR="00EE73BE" w:rsidRPr="00EE73BE" w:rsidRDefault="00EE73BE" w:rsidP="00EE73BE">
      <w:pPr>
        <w:pStyle w:val="ListParagraph"/>
        <w:numPr>
          <w:ilvl w:val="0"/>
          <w:numId w:val="4"/>
        </w:numPr>
        <w:spacing w:after="0"/>
        <w:jc w:val="both"/>
        <w:rPr>
          <w:sz w:val="24"/>
          <w:szCs w:val="24"/>
          <w:lang w:eastAsia="en-GB"/>
        </w:rPr>
      </w:pPr>
      <w:r w:rsidRPr="00EE73BE">
        <w:rPr>
          <w:sz w:val="24"/>
          <w:szCs w:val="24"/>
          <w:lang w:eastAsia="en-GB"/>
        </w:rPr>
        <w:t xml:space="preserve">Every member, trustee, local </w:t>
      </w:r>
      <w:proofErr w:type="gramStart"/>
      <w:r w:rsidRPr="00EE73BE">
        <w:rPr>
          <w:sz w:val="24"/>
          <w:szCs w:val="24"/>
          <w:lang w:eastAsia="en-GB"/>
        </w:rPr>
        <w:t>governor</w:t>
      </w:r>
      <w:proofErr w:type="gramEnd"/>
      <w:r w:rsidRPr="00EE73BE">
        <w:rPr>
          <w:sz w:val="24"/>
          <w:szCs w:val="24"/>
          <w:lang w:eastAsia="en-GB"/>
        </w:rPr>
        <w:t xml:space="preserve"> and senior employee understands what constitutes a conflict of interest and that they have a responsibility to identify and declare any conflicts that might arise.</w:t>
      </w:r>
    </w:p>
    <w:p w14:paraId="2BB69C89" w14:textId="562CB22D" w:rsidR="00EE73BE" w:rsidRPr="00EE73BE" w:rsidRDefault="00EE73BE" w:rsidP="00EE73BE">
      <w:pPr>
        <w:pStyle w:val="ListParagraph"/>
        <w:numPr>
          <w:ilvl w:val="0"/>
          <w:numId w:val="4"/>
        </w:numPr>
        <w:spacing w:after="0"/>
        <w:jc w:val="both"/>
        <w:rPr>
          <w:sz w:val="24"/>
          <w:szCs w:val="24"/>
          <w:lang w:eastAsia="en-GB"/>
        </w:rPr>
      </w:pPr>
      <w:r w:rsidRPr="00EE73BE">
        <w:rPr>
          <w:sz w:val="24"/>
          <w:szCs w:val="24"/>
          <w:lang w:eastAsia="en-GB"/>
        </w:rPr>
        <w:t xml:space="preserve">Every potential conflict of interest is identified, </w:t>
      </w:r>
      <w:proofErr w:type="gramStart"/>
      <w:r w:rsidRPr="00EE73BE">
        <w:rPr>
          <w:sz w:val="24"/>
          <w:szCs w:val="24"/>
          <w:lang w:eastAsia="en-GB"/>
        </w:rPr>
        <w:t>prevented</w:t>
      </w:r>
      <w:proofErr w:type="gramEnd"/>
      <w:r>
        <w:rPr>
          <w:sz w:val="24"/>
          <w:szCs w:val="24"/>
          <w:lang w:eastAsia="en-GB"/>
        </w:rPr>
        <w:t xml:space="preserve"> </w:t>
      </w:r>
      <w:r w:rsidRPr="00EE73BE">
        <w:rPr>
          <w:sz w:val="24"/>
          <w:szCs w:val="24"/>
          <w:lang w:eastAsia="en-GB"/>
        </w:rPr>
        <w:t xml:space="preserve">and recorded, ensuring that the conflict does not affect the decision-making of the Trust. </w:t>
      </w:r>
    </w:p>
    <w:p w14:paraId="6802D93B" w14:textId="77777777" w:rsidR="009E27E3" w:rsidRDefault="009E27E3" w:rsidP="0020501C">
      <w:pPr>
        <w:spacing w:after="0"/>
        <w:jc w:val="both"/>
        <w:rPr>
          <w:sz w:val="24"/>
          <w:szCs w:val="24"/>
          <w:lang w:eastAsia="en-GB"/>
        </w:rPr>
      </w:pPr>
    </w:p>
    <w:p w14:paraId="6A4F36A2" w14:textId="3CA8C721" w:rsidR="00EE73BE" w:rsidRPr="00B44F59" w:rsidRDefault="00EE73BE" w:rsidP="00EE73BE">
      <w:pPr>
        <w:pStyle w:val="ListParagraph"/>
        <w:numPr>
          <w:ilvl w:val="0"/>
          <w:numId w:val="5"/>
        </w:numPr>
        <w:spacing w:after="0"/>
        <w:jc w:val="both"/>
        <w:rPr>
          <w:b/>
          <w:sz w:val="24"/>
          <w:szCs w:val="24"/>
          <w:lang w:eastAsia="en-GB"/>
        </w:rPr>
      </w:pPr>
      <w:r w:rsidRPr="00B44F59">
        <w:rPr>
          <w:b/>
          <w:sz w:val="24"/>
          <w:szCs w:val="24"/>
          <w:lang w:eastAsia="en-GB"/>
        </w:rPr>
        <w:t>Definition</w:t>
      </w:r>
    </w:p>
    <w:p w14:paraId="31EC066B" w14:textId="0B0616CD" w:rsidR="00EE73BE" w:rsidRDefault="00EE73BE" w:rsidP="00EE73BE">
      <w:pPr>
        <w:pStyle w:val="ListParagraph"/>
        <w:spacing w:after="0"/>
        <w:ind w:left="0"/>
        <w:jc w:val="both"/>
        <w:rPr>
          <w:sz w:val="24"/>
          <w:szCs w:val="24"/>
          <w:lang w:eastAsia="en-GB"/>
        </w:rPr>
      </w:pPr>
      <w:r>
        <w:rPr>
          <w:sz w:val="24"/>
          <w:szCs w:val="24"/>
          <w:lang w:eastAsia="en-GB"/>
        </w:rPr>
        <w:t>Within this document:</w:t>
      </w:r>
    </w:p>
    <w:p w14:paraId="03A57245" w14:textId="5D1F88CB" w:rsidR="00EE73BE" w:rsidRDefault="00EE73BE" w:rsidP="00EE73BE">
      <w:pPr>
        <w:pStyle w:val="ListParagraph"/>
        <w:numPr>
          <w:ilvl w:val="0"/>
          <w:numId w:val="6"/>
        </w:numPr>
        <w:spacing w:after="0"/>
        <w:jc w:val="both"/>
        <w:rPr>
          <w:sz w:val="24"/>
          <w:szCs w:val="24"/>
          <w:lang w:eastAsia="en-GB"/>
        </w:rPr>
      </w:pPr>
      <w:r>
        <w:rPr>
          <w:sz w:val="24"/>
          <w:szCs w:val="24"/>
          <w:lang w:eastAsia="en-GB"/>
        </w:rPr>
        <w:t>Members, trustees a</w:t>
      </w:r>
      <w:r w:rsidR="00B44F59">
        <w:rPr>
          <w:sz w:val="24"/>
          <w:szCs w:val="24"/>
          <w:lang w:eastAsia="en-GB"/>
        </w:rPr>
        <w:t>n</w:t>
      </w:r>
      <w:r>
        <w:rPr>
          <w:sz w:val="24"/>
          <w:szCs w:val="24"/>
          <w:lang w:eastAsia="en-GB"/>
        </w:rPr>
        <w:t xml:space="preserve">d local governors are referred to as </w:t>
      </w:r>
      <w:proofErr w:type="gramStart"/>
      <w:r>
        <w:rPr>
          <w:sz w:val="24"/>
          <w:szCs w:val="24"/>
          <w:lang w:eastAsia="en-GB"/>
        </w:rPr>
        <w:t>trustees;</w:t>
      </w:r>
      <w:proofErr w:type="gramEnd"/>
    </w:p>
    <w:p w14:paraId="104C2AEC" w14:textId="29312071" w:rsidR="00B44F59" w:rsidRDefault="00B44F59" w:rsidP="00B44F59">
      <w:pPr>
        <w:pStyle w:val="ListParagraph"/>
        <w:numPr>
          <w:ilvl w:val="0"/>
          <w:numId w:val="6"/>
        </w:numPr>
        <w:spacing w:after="0"/>
        <w:jc w:val="both"/>
        <w:rPr>
          <w:sz w:val="24"/>
          <w:szCs w:val="24"/>
          <w:lang w:eastAsia="en-GB"/>
        </w:rPr>
      </w:pPr>
      <w:r>
        <w:rPr>
          <w:sz w:val="24"/>
          <w:szCs w:val="24"/>
          <w:lang w:eastAsia="en-GB"/>
        </w:rPr>
        <w:t xml:space="preserve">The Oxford Diocesan Bucks Schools Trust is referred to as the </w:t>
      </w:r>
      <w:proofErr w:type="gramStart"/>
      <w:r>
        <w:rPr>
          <w:sz w:val="24"/>
          <w:szCs w:val="24"/>
          <w:lang w:eastAsia="en-GB"/>
        </w:rPr>
        <w:t>Trust</w:t>
      </w:r>
      <w:r w:rsidR="00316F96">
        <w:rPr>
          <w:sz w:val="24"/>
          <w:szCs w:val="24"/>
          <w:lang w:eastAsia="en-GB"/>
        </w:rPr>
        <w:t>;</w:t>
      </w:r>
      <w:proofErr w:type="gramEnd"/>
    </w:p>
    <w:p w14:paraId="5CB65316" w14:textId="7BBAB067" w:rsidR="00316F96" w:rsidRPr="00EE73BE" w:rsidRDefault="00316F96" w:rsidP="00B44F59">
      <w:pPr>
        <w:pStyle w:val="ListParagraph"/>
        <w:numPr>
          <w:ilvl w:val="0"/>
          <w:numId w:val="6"/>
        </w:numPr>
        <w:spacing w:after="0"/>
        <w:jc w:val="both"/>
        <w:rPr>
          <w:sz w:val="24"/>
          <w:szCs w:val="24"/>
          <w:lang w:eastAsia="en-GB"/>
        </w:rPr>
      </w:pPr>
      <w:r>
        <w:rPr>
          <w:sz w:val="24"/>
          <w:szCs w:val="24"/>
          <w:lang w:eastAsia="en-GB"/>
        </w:rPr>
        <w:t>Senior employees are the Chief Executive Office, the Chief Operations Officer, the Chief Financial Officer and the headteachers.</w:t>
      </w:r>
    </w:p>
    <w:p w14:paraId="3905CBDE" w14:textId="77777777" w:rsidR="00EE73BE" w:rsidRPr="00B44F59" w:rsidRDefault="00EE73BE" w:rsidP="0020501C">
      <w:pPr>
        <w:spacing w:after="0"/>
        <w:jc w:val="both"/>
        <w:rPr>
          <w:b/>
          <w:sz w:val="24"/>
          <w:szCs w:val="24"/>
          <w:lang w:eastAsia="en-GB"/>
        </w:rPr>
      </w:pPr>
    </w:p>
    <w:p w14:paraId="547AD92F" w14:textId="1D48C8C0" w:rsidR="00EE73BE" w:rsidRPr="00B44F59" w:rsidRDefault="00B44F59" w:rsidP="00B44F59">
      <w:pPr>
        <w:pStyle w:val="ListParagraph"/>
        <w:numPr>
          <w:ilvl w:val="0"/>
          <w:numId w:val="5"/>
        </w:numPr>
        <w:spacing w:after="0"/>
        <w:jc w:val="both"/>
        <w:rPr>
          <w:b/>
          <w:sz w:val="24"/>
          <w:szCs w:val="24"/>
          <w:lang w:eastAsia="en-GB"/>
        </w:rPr>
      </w:pPr>
      <w:r w:rsidRPr="00B44F59">
        <w:rPr>
          <w:b/>
          <w:sz w:val="24"/>
          <w:szCs w:val="24"/>
          <w:lang w:eastAsia="en-GB"/>
        </w:rPr>
        <w:t>Legal Framework</w:t>
      </w:r>
    </w:p>
    <w:p w14:paraId="170B5027" w14:textId="26439A5A" w:rsidR="00B44F59" w:rsidRDefault="00B44F59" w:rsidP="0020501C">
      <w:pPr>
        <w:spacing w:after="0"/>
        <w:jc w:val="both"/>
        <w:rPr>
          <w:sz w:val="24"/>
          <w:szCs w:val="24"/>
          <w:lang w:eastAsia="en-GB"/>
        </w:rPr>
      </w:pPr>
      <w:r>
        <w:rPr>
          <w:sz w:val="24"/>
          <w:szCs w:val="24"/>
          <w:lang w:eastAsia="en-GB"/>
        </w:rPr>
        <w:t>This policy refers to the following legislation and statutory guidance:</w:t>
      </w:r>
    </w:p>
    <w:p w14:paraId="0A8523D3" w14:textId="5611159C" w:rsidR="00B44F59" w:rsidRDefault="00B44F59" w:rsidP="00614209">
      <w:pPr>
        <w:pStyle w:val="ListParagraph"/>
        <w:numPr>
          <w:ilvl w:val="0"/>
          <w:numId w:val="6"/>
        </w:numPr>
        <w:spacing w:after="0"/>
        <w:jc w:val="both"/>
        <w:rPr>
          <w:sz w:val="24"/>
          <w:szCs w:val="24"/>
          <w:lang w:eastAsia="en-GB"/>
        </w:rPr>
      </w:pPr>
      <w:r>
        <w:rPr>
          <w:sz w:val="24"/>
          <w:szCs w:val="24"/>
          <w:lang w:eastAsia="en-GB"/>
        </w:rPr>
        <w:t>Companies Act 2006</w:t>
      </w:r>
    </w:p>
    <w:p w14:paraId="6876E746" w14:textId="3280354E" w:rsidR="00B44F59" w:rsidRDefault="00B44F59" w:rsidP="00614209">
      <w:pPr>
        <w:pStyle w:val="ListParagraph"/>
        <w:numPr>
          <w:ilvl w:val="0"/>
          <w:numId w:val="6"/>
        </w:numPr>
        <w:spacing w:after="0"/>
        <w:jc w:val="both"/>
        <w:rPr>
          <w:sz w:val="24"/>
          <w:szCs w:val="24"/>
          <w:lang w:eastAsia="en-GB"/>
        </w:rPr>
      </w:pPr>
      <w:r>
        <w:rPr>
          <w:sz w:val="24"/>
          <w:szCs w:val="24"/>
          <w:lang w:eastAsia="en-GB"/>
        </w:rPr>
        <w:t>Conflicts of Interest: A Guide for Charity Trustees</w:t>
      </w:r>
    </w:p>
    <w:p w14:paraId="7B89B0A6" w14:textId="5DA7DDA5" w:rsidR="00B44F59" w:rsidRDefault="00B44F59" w:rsidP="00614209">
      <w:pPr>
        <w:pStyle w:val="ListParagraph"/>
        <w:numPr>
          <w:ilvl w:val="0"/>
          <w:numId w:val="6"/>
        </w:numPr>
        <w:spacing w:after="0"/>
        <w:jc w:val="both"/>
        <w:rPr>
          <w:sz w:val="24"/>
          <w:szCs w:val="24"/>
          <w:lang w:eastAsia="en-GB"/>
        </w:rPr>
      </w:pPr>
      <w:r>
        <w:rPr>
          <w:sz w:val="24"/>
          <w:szCs w:val="24"/>
          <w:lang w:eastAsia="en-GB"/>
        </w:rPr>
        <w:t>The EFSA Academies Financial Handbook</w:t>
      </w:r>
    </w:p>
    <w:p w14:paraId="0BEEE507" w14:textId="00050570" w:rsidR="00B44F59" w:rsidRDefault="00B44F59" w:rsidP="00614209">
      <w:pPr>
        <w:pStyle w:val="ListParagraph"/>
        <w:numPr>
          <w:ilvl w:val="0"/>
          <w:numId w:val="6"/>
        </w:numPr>
        <w:spacing w:after="0"/>
        <w:jc w:val="both"/>
        <w:rPr>
          <w:sz w:val="24"/>
          <w:szCs w:val="24"/>
          <w:lang w:eastAsia="en-GB"/>
        </w:rPr>
      </w:pPr>
      <w:r>
        <w:rPr>
          <w:sz w:val="24"/>
          <w:szCs w:val="24"/>
          <w:lang w:eastAsia="en-GB"/>
        </w:rPr>
        <w:t>The Articles of Association of the Oxford Diocesan Bucks Schools Trust</w:t>
      </w:r>
    </w:p>
    <w:p w14:paraId="5BAE5089" w14:textId="3A40FB6F" w:rsidR="00B44F59" w:rsidRDefault="00B44F59" w:rsidP="00B44F59">
      <w:pPr>
        <w:spacing w:after="0"/>
        <w:jc w:val="both"/>
        <w:rPr>
          <w:sz w:val="24"/>
          <w:szCs w:val="24"/>
          <w:lang w:eastAsia="en-GB"/>
        </w:rPr>
      </w:pPr>
    </w:p>
    <w:p w14:paraId="69FAA0F9" w14:textId="76F56CE8" w:rsidR="00B44F59" w:rsidRPr="00B44F59" w:rsidRDefault="00B44F59" w:rsidP="00B44F59">
      <w:pPr>
        <w:pStyle w:val="ListParagraph"/>
        <w:numPr>
          <w:ilvl w:val="0"/>
          <w:numId w:val="5"/>
        </w:numPr>
        <w:spacing w:after="0"/>
        <w:jc w:val="both"/>
        <w:rPr>
          <w:b/>
          <w:sz w:val="24"/>
          <w:szCs w:val="24"/>
          <w:lang w:eastAsia="en-GB"/>
        </w:rPr>
      </w:pPr>
      <w:r w:rsidRPr="00B44F59">
        <w:rPr>
          <w:b/>
          <w:sz w:val="24"/>
          <w:szCs w:val="24"/>
          <w:lang w:eastAsia="en-GB"/>
        </w:rPr>
        <w:t>Definition of a Conflict of Interest</w:t>
      </w:r>
    </w:p>
    <w:p w14:paraId="6698212B" w14:textId="7D7E96F6" w:rsidR="00B44F59" w:rsidRDefault="00B44F59" w:rsidP="00B44F59">
      <w:pPr>
        <w:spacing w:after="0"/>
        <w:jc w:val="both"/>
        <w:rPr>
          <w:sz w:val="24"/>
          <w:szCs w:val="24"/>
          <w:lang w:eastAsia="en-GB"/>
        </w:rPr>
      </w:pPr>
      <w:r>
        <w:rPr>
          <w:sz w:val="24"/>
          <w:szCs w:val="24"/>
          <w:lang w:eastAsia="en-GB"/>
        </w:rPr>
        <w:t xml:space="preserve">The Trust uses the definition of the Charity Commission which states that a Conflict of Interest is any situation where a trustee or senior employee’s personal interests or loyalties could, or could be seen to, prevent the trustees or senior employee from </w:t>
      </w:r>
      <w:proofErr w:type="gramStart"/>
      <w:r>
        <w:rPr>
          <w:sz w:val="24"/>
          <w:szCs w:val="24"/>
          <w:lang w:eastAsia="en-GB"/>
        </w:rPr>
        <w:t>making a decision</w:t>
      </w:r>
      <w:proofErr w:type="gramEnd"/>
      <w:r>
        <w:rPr>
          <w:sz w:val="24"/>
          <w:szCs w:val="24"/>
          <w:lang w:eastAsia="en-GB"/>
        </w:rPr>
        <w:t xml:space="preserve"> in the best interests of the Trust.</w:t>
      </w:r>
    </w:p>
    <w:p w14:paraId="7C725353" w14:textId="48F39003" w:rsidR="00B44F59" w:rsidRDefault="00B44F59" w:rsidP="00B44F59">
      <w:pPr>
        <w:spacing w:after="0"/>
        <w:jc w:val="both"/>
        <w:rPr>
          <w:sz w:val="24"/>
          <w:szCs w:val="24"/>
          <w:lang w:eastAsia="en-GB"/>
        </w:rPr>
      </w:pPr>
    </w:p>
    <w:p w14:paraId="42E89C7B" w14:textId="0810ED89" w:rsidR="00B44F59" w:rsidRDefault="00B44F59" w:rsidP="00B44F59">
      <w:pPr>
        <w:spacing w:after="0"/>
        <w:jc w:val="both"/>
        <w:rPr>
          <w:sz w:val="24"/>
          <w:szCs w:val="24"/>
          <w:lang w:eastAsia="en-GB"/>
        </w:rPr>
      </w:pPr>
      <w:r>
        <w:rPr>
          <w:sz w:val="24"/>
          <w:szCs w:val="24"/>
          <w:lang w:eastAsia="en-GB"/>
        </w:rPr>
        <w:t>Conflicts of interest usually arise in the following situations:</w:t>
      </w:r>
    </w:p>
    <w:p w14:paraId="0C754AD8" w14:textId="3A7F7083" w:rsidR="00B44F59" w:rsidRPr="004B53F1" w:rsidRDefault="00DC7497" w:rsidP="00DC7497">
      <w:pPr>
        <w:pStyle w:val="ListParagraph"/>
        <w:numPr>
          <w:ilvl w:val="1"/>
          <w:numId w:val="5"/>
        </w:numPr>
        <w:spacing w:after="0"/>
        <w:jc w:val="both"/>
        <w:rPr>
          <w:b/>
          <w:sz w:val="24"/>
          <w:szCs w:val="24"/>
          <w:lang w:eastAsia="en-GB"/>
        </w:rPr>
      </w:pPr>
      <w:r w:rsidRPr="004B53F1">
        <w:rPr>
          <w:b/>
          <w:sz w:val="24"/>
          <w:szCs w:val="24"/>
          <w:lang w:eastAsia="en-GB"/>
        </w:rPr>
        <w:t>Benefits to trustees and senior employees</w:t>
      </w:r>
    </w:p>
    <w:p w14:paraId="460C2309" w14:textId="3D34922C" w:rsidR="00DC7497" w:rsidRDefault="00DC7497" w:rsidP="00DC7497">
      <w:pPr>
        <w:spacing w:after="0"/>
        <w:ind w:left="1080"/>
        <w:jc w:val="both"/>
        <w:rPr>
          <w:sz w:val="24"/>
          <w:szCs w:val="24"/>
          <w:lang w:eastAsia="en-GB"/>
        </w:rPr>
      </w:pPr>
      <w:r>
        <w:rPr>
          <w:sz w:val="24"/>
          <w:szCs w:val="24"/>
          <w:lang w:eastAsia="en-GB"/>
        </w:rPr>
        <w:lastRenderedPageBreak/>
        <w:t>There is a potential financial or measurable benefit directly to a trustee or senior employee, or indirectly through a connected person. Examples of benefits are where the trustee or senior employees decide to:</w:t>
      </w:r>
    </w:p>
    <w:p w14:paraId="24D86B7E" w14:textId="7A47834E" w:rsidR="00DC7497" w:rsidRDefault="00DC7497" w:rsidP="00DC7497">
      <w:pPr>
        <w:pStyle w:val="ListParagraph"/>
        <w:numPr>
          <w:ilvl w:val="0"/>
          <w:numId w:val="8"/>
        </w:numPr>
        <w:spacing w:after="0"/>
        <w:jc w:val="both"/>
        <w:rPr>
          <w:sz w:val="24"/>
          <w:szCs w:val="24"/>
          <w:lang w:eastAsia="en-GB"/>
        </w:rPr>
      </w:pPr>
      <w:r>
        <w:rPr>
          <w:sz w:val="24"/>
          <w:szCs w:val="24"/>
          <w:lang w:eastAsia="en-GB"/>
        </w:rPr>
        <w:t xml:space="preserve">Sell, loan lease Trust assets to a trustee or senior </w:t>
      </w:r>
      <w:proofErr w:type="gramStart"/>
      <w:r>
        <w:rPr>
          <w:sz w:val="24"/>
          <w:szCs w:val="24"/>
          <w:lang w:eastAsia="en-GB"/>
        </w:rPr>
        <w:t>employee</w:t>
      </w:r>
      <w:proofErr w:type="gramEnd"/>
    </w:p>
    <w:p w14:paraId="248542AB" w14:textId="1F10394A" w:rsidR="00DC7497" w:rsidRDefault="00DC7497" w:rsidP="00DC7497">
      <w:pPr>
        <w:pStyle w:val="ListParagraph"/>
        <w:numPr>
          <w:ilvl w:val="0"/>
          <w:numId w:val="8"/>
        </w:numPr>
        <w:spacing w:after="0"/>
        <w:jc w:val="both"/>
        <w:rPr>
          <w:sz w:val="24"/>
          <w:szCs w:val="24"/>
          <w:lang w:eastAsia="en-GB"/>
        </w:rPr>
      </w:pPr>
      <w:r>
        <w:rPr>
          <w:sz w:val="24"/>
          <w:szCs w:val="24"/>
          <w:lang w:eastAsia="en-GB"/>
        </w:rPr>
        <w:t xml:space="preserve">Acquire, borrow or lease assets from a trustee for the </w:t>
      </w:r>
      <w:proofErr w:type="gramStart"/>
      <w:r>
        <w:rPr>
          <w:sz w:val="24"/>
          <w:szCs w:val="24"/>
          <w:lang w:eastAsia="en-GB"/>
        </w:rPr>
        <w:t>Trust</w:t>
      </w:r>
      <w:proofErr w:type="gramEnd"/>
    </w:p>
    <w:p w14:paraId="4C72A007" w14:textId="70A4AF0B" w:rsidR="00A2761A" w:rsidRDefault="00A2761A" w:rsidP="00DC7497">
      <w:pPr>
        <w:pStyle w:val="ListParagraph"/>
        <w:numPr>
          <w:ilvl w:val="0"/>
          <w:numId w:val="8"/>
        </w:numPr>
        <w:spacing w:after="0"/>
        <w:jc w:val="both"/>
        <w:rPr>
          <w:sz w:val="24"/>
          <w:szCs w:val="24"/>
          <w:lang w:eastAsia="en-GB"/>
        </w:rPr>
      </w:pPr>
      <w:r>
        <w:rPr>
          <w:sz w:val="24"/>
          <w:szCs w:val="24"/>
          <w:lang w:eastAsia="en-GB"/>
        </w:rPr>
        <w:t xml:space="preserve">Pay a trustee for carrying out their trustee </w:t>
      </w:r>
      <w:proofErr w:type="gramStart"/>
      <w:r>
        <w:rPr>
          <w:sz w:val="24"/>
          <w:szCs w:val="24"/>
          <w:lang w:eastAsia="en-GB"/>
        </w:rPr>
        <w:t>role</w:t>
      </w:r>
      <w:proofErr w:type="gramEnd"/>
    </w:p>
    <w:p w14:paraId="78DC37D9" w14:textId="0A7E1B20" w:rsidR="00A2761A" w:rsidRDefault="00A2761A" w:rsidP="00DC7497">
      <w:pPr>
        <w:pStyle w:val="ListParagraph"/>
        <w:numPr>
          <w:ilvl w:val="0"/>
          <w:numId w:val="8"/>
        </w:numPr>
        <w:spacing w:after="0"/>
        <w:jc w:val="both"/>
        <w:rPr>
          <w:sz w:val="24"/>
          <w:szCs w:val="24"/>
          <w:lang w:eastAsia="en-GB"/>
        </w:rPr>
      </w:pPr>
      <w:r>
        <w:rPr>
          <w:sz w:val="24"/>
          <w:szCs w:val="24"/>
          <w:lang w:eastAsia="en-GB"/>
        </w:rPr>
        <w:t xml:space="preserve">Pay a trustee for carrying out a separate paid post within the Trust, even if that trustee has recently resigned as a </w:t>
      </w:r>
      <w:proofErr w:type="gramStart"/>
      <w:r>
        <w:rPr>
          <w:sz w:val="24"/>
          <w:szCs w:val="24"/>
          <w:lang w:eastAsia="en-GB"/>
        </w:rPr>
        <w:t>trustee</w:t>
      </w:r>
      <w:proofErr w:type="gramEnd"/>
    </w:p>
    <w:p w14:paraId="22E350A7" w14:textId="2D630BEE" w:rsidR="00A2761A" w:rsidRDefault="00A2761A" w:rsidP="00DC7497">
      <w:pPr>
        <w:pStyle w:val="ListParagraph"/>
        <w:numPr>
          <w:ilvl w:val="0"/>
          <w:numId w:val="8"/>
        </w:numPr>
        <w:spacing w:after="0"/>
        <w:jc w:val="both"/>
        <w:rPr>
          <w:sz w:val="24"/>
          <w:szCs w:val="24"/>
          <w:lang w:eastAsia="en-GB"/>
        </w:rPr>
      </w:pPr>
      <w:r>
        <w:rPr>
          <w:sz w:val="24"/>
          <w:szCs w:val="24"/>
          <w:lang w:eastAsia="en-GB"/>
        </w:rPr>
        <w:t>Pay a trustee, or a person or company closely connected to a trustee or senior employee, for providing a service to the Trust.  This covers anything that would be regarded as a service and includes legal, accountancy or consultancy services through to electrical work on the Trust’s premises, or other maintenance work.</w:t>
      </w:r>
    </w:p>
    <w:p w14:paraId="10803CE3" w14:textId="473E411C" w:rsidR="00A2761A" w:rsidRDefault="00A2761A" w:rsidP="00A2761A">
      <w:pPr>
        <w:pStyle w:val="ListParagraph"/>
        <w:numPr>
          <w:ilvl w:val="0"/>
          <w:numId w:val="8"/>
        </w:numPr>
        <w:spacing w:after="0"/>
        <w:jc w:val="both"/>
        <w:rPr>
          <w:sz w:val="24"/>
          <w:szCs w:val="24"/>
          <w:lang w:eastAsia="en-GB"/>
        </w:rPr>
      </w:pPr>
      <w:r>
        <w:rPr>
          <w:sz w:val="24"/>
          <w:szCs w:val="24"/>
          <w:lang w:eastAsia="en-GB"/>
        </w:rPr>
        <w:t xml:space="preserve">Employ a trustee’s or senior employee’s spouse or </w:t>
      </w:r>
      <w:proofErr w:type="gramStart"/>
      <w:r>
        <w:rPr>
          <w:sz w:val="24"/>
          <w:szCs w:val="24"/>
          <w:lang w:eastAsia="en-GB"/>
        </w:rPr>
        <w:t>other</w:t>
      </w:r>
      <w:proofErr w:type="gramEnd"/>
      <w:r>
        <w:rPr>
          <w:sz w:val="24"/>
          <w:szCs w:val="24"/>
          <w:lang w:eastAsia="en-GB"/>
        </w:rPr>
        <w:t xml:space="preserve"> close relative at the Trust</w:t>
      </w:r>
    </w:p>
    <w:p w14:paraId="3A54A4F7" w14:textId="3241B307" w:rsidR="00A2761A" w:rsidRDefault="00A2761A" w:rsidP="00A2761A">
      <w:pPr>
        <w:pStyle w:val="ListParagraph"/>
        <w:numPr>
          <w:ilvl w:val="0"/>
          <w:numId w:val="8"/>
        </w:numPr>
        <w:spacing w:after="0"/>
        <w:jc w:val="both"/>
        <w:rPr>
          <w:sz w:val="24"/>
          <w:szCs w:val="24"/>
          <w:lang w:eastAsia="en-GB"/>
        </w:rPr>
      </w:pPr>
      <w:r>
        <w:rPr>
          <w:sz w:val="24"/>
          <w:szCs w:val="24"/>
          <w:lang w:eastAsia="en-GB"/>
        </w:rPr>
        <w:t xml:space="preserve">Make a grant to a trustee, or a person who is a close relative of a </w:t>
      </w:r>
      <w:proofErr w:type="gramStart"/>
      <w:r>
        <w:rPr>
          <w:sz w:val="24"/>
          <w:szCs w:val="24"/>
          <w:lang w:eastAsia="en-GB"/>
        </w:rPr>
        <w:t>trustee</w:t>
      </w:r>
      <w:proofErr w:type="gramEnd"/>
    </w:p>
    <w:p w14:paraId="1D7DDD46" w14:textId="65DAE4DA" w:rsidR="00A2761A" w:rsidRDefault="00A2761A" w:rsidP="00A2761A">
      <w:pPr>
        <w:pStyle w:val="ListParagraph"/>
        <w:numPr>
          <w:ilvl w:val="0"/>
          <w:numId w:val="8"/>
        </w:numPr>
        <w:spacing w:after="0"/>
        <w:jc w:val="both"/>
        <w:rPr>
          <w:sz w:val="24"/>
          <w:szCs w:val="24"/>
          <w:lang w:eastAsia="en-GB"/>
        </w:rPr>
      </w:pPr>
      <w:r>
        <w:rPr>
          <w:sz w:val="24"/>
          <w:szCs w:val="24"/>
          <w:lang w:eastAsia="en-GB"/>
        </w:rPr>
        <w:t xml:space="preserve">Allow a trustee or senior employee to influence service provision to their exclusive </w:t>
      </w:r>
      <w:proofErr w:type="gramStart"/>
      <w:r>
        <w:rPr>
          <w:sz w:val="24"/>
          <w:szCs w:val="24"/>
          <w:lang w:eastAsia="en-GB"/>
        </w:rPr>
        <w:t>advantage</w:t>
      </w:r>
      <w:proofErr w:type="gramEnd"/>
    </w:p>
    <w:p w14:paraId="198A70F0" w14:textId="77777777" w:rsidR="00A2761A" w:rsidRDefault="00A2761A" w:rsidP="00A2761A">
      <w:pPr>
        <w:pStyle w:val="ListParagraph"/>
        <w:spacing w:after="0"/>
        <w:ind w:left="1800"/>
        <w:jc w:val="both"/>
        <w:rPr>
          <w:sz w:val="24"/>
          <w:szCs w:val="24"/>
          <w:lang w:eastAsia="en-GB"/>
        </w:rPr>
      </w:pPr>
    </w:p>
    <w:p w14:paraId="14978A7C" w14:textId="04AFDA45" w:rsidR="00A2761A" w:rsidRPr="004B53F1" w:rsidRDefault="00A2761A" w:rsidP="00A2761A">
      <w:pPr>
        <w:pStyle w:val="ListParagraph"/>
        <w:numPr>
          <w:ilvl w:val="1"/>
          <w:numId w:val="5"/>
        </w:numPr>
        <w:spacing w:after="0"/>
        <w:jc w:val="both"/>
        <w:rPr>
          <w:b/>
          <w:sz w:val="24"/>
          <w:szCs w:val="24"/>
          <w:lang w:eastAsia="en-GB"/>
        </w:rPr>
      </w:pPr>
      <w:r w:rsidRPr="004B53F1">
        <w:rPr>
          <w:b/>
          <w:sz w:val="24"/>
          <w:szCs w:val="24"/>
          <w:lang w:eastAsia="en-GB"/>
        </w:rPr>
        <w:t>Conflict of Loyalty</w:t>
      </w:r>
    </w:p>
    <w:p w14:paraId="6955459B" w14:textId="2D0AE319" w:rsidR="00A2761A" w:rsidRDefault="00A2761A" w:rsidP="00A2761A">
      <w:pPr>
        <w:pStyle w:val="ListParagraph"/>
        <w:spacing w:after="0"/>
        <w:ind w:left="1080"/>
        <w:jc w:val="both"/>
        <w:rPr>
          <w:sz w:val="24"/>
          <w:szCs w:val="24"/>
          <w:lang w:eastAsia="en-GB"/>
        </w:rPr>
      </w:pPr>
      <w:r>
        <w:rPr>
          <w:sz w:val="24"/>
          <w:szCs w:val="24"/>
          <w:lang w:eastAsia="en-GB"/>
        </w:rPr>
        <w:t>A trustee’s or senior employee’s duty to the Trust may compete with a duty or loyalty they owe to another organisation o</w:t>
      </w:r>
      <w:r w:rsidR="00270AC9">
        <w:rPr>
          <w:sz w:val="24"/>
          <w:szCs w:val="24"/>
          <w:lang w:eastAsia="en-GB"/>
        </w:rPr>
        <w:t>r</w:t>
      </w:r>
      <w:r>
        <w:rPr>
          <w:sz w:val="24"/>
          <w:szCs w:val="24"/>
          <w:lang w:eastAsia="en-GB"/>
        </w:rPr>
        <w:t xml:space="preserve"> person.  A conflict of loyalty could also arise where the religious, </w:t>
      </w:r>
      <w:proofErr w:type="gramStart"/>
      <w:r>
        <w:rPr>
          <w:sz w:val="24"/>
          <w:szCs w:val="24"/>
          <w:lang w:eastAsia="en-GB"/>
        </w:rPr>
        <w:t>political</w:t>
      </w:r>
      <w:proofErr w:type="gramEnd"/>
      <w:r>
        <w:rPr>
          <w:sz w:val="24"/>
          <w:szCs w:val="24"/>
          <w:lang w:eastAsia="en-GB"/>
        </w:rPr>
        <w:t xml:space="preserve"> or personal views could interfere with the ability of the trustee or senior employee to decide the issue only in the best interests of the Trust.  For example, a trustee’s or senior employee’s loyalty to the Trust could conflict with their loyalty to:</w:t>
      </w:r>
    </w:p>
    <w:p w14:paraId="3642A47B" w14:textId="07BE1267" w:rsidR="00A2761A" w:rsidRDefault="002D6563" w:rsidP="00A2761A">
      <w:pPr>
        <w:pStyle w:val="ListParagraph"/>
        <w:numPr>
          <w:ilvl w:val="0"/>
          <w:numId w:val="9"/>
        </w:numPr>
        <w:spacing w:after="0"/>
        <w:jc w:val="both"/>
        <w:rPr>
          <w:sz w:val="24"/>
          <w:szCs w:val="24"/>
          <w:lang w:eastAsia="en-GB"/>
        </w:rPr>
      </w:pPr>
      <w:r>
        <w:rPr>
          <w:sz w:val="24"/>
          <w:szCs w:val="24"/>
          <w:lang w:eastAsia="en-GB"/>
        </w:rPr>
        <w:t>Another organisation, such as their employer</w:t>
      </w:r>
    </w:p>
    <w:p w14:paraId="21D4A939" w14:textId="5D22A190" w:rsidR="004B53F1" w:rsidRDefault="004B53F1" w:rsidP="00A2761A">
      <w:pPr>
        <w:pStyle w:val="ListParagraph"/>
        <w:numPr>
          <w:ilvl w:val="0"/>
          <w:numId w:val="9"/>
        </w:numPr>
        <w:spacing w:after="0"/>
        <w:jc w:val="both"/>
        <w:rPr>
          <w:sz w:val="24"/>
          <w:szCs w:val="24"/>
          <w:lang w:eastAsia="en-GB"/>
        </w:rPr>
      </w:pPr>
      <w:r>
        <w:rPr>
          <w:sz w:val="24"/>
          <w:szCs w:val="24"/>
          <w:lang w:eastAsia="en-GB"/>
        </w:rPr>
        <w:t xml:space="preserve">Another charity or trust of which they are a trustee or </w:t>
      </w:r>
      <w:proofErr w:type="gramStart"/>
      <w:r>
        <w:rPr>
          <w:sz w:val="24"/>
          <w:szCs w:val="24"/>
          <w:lang w:eastAsia="en-GB"/>
        </w:rPr>
        <w:t>director</w:t>
      </w:r>
      <w:proofErr w:type="gramEnd"/>
    </w:p>
    <w:p w14:paraId="149CEB87" w14:textId="04EDC916" w:rsidR="004B53F1" w:rsidRDefault="004B53F1" w:rsidP="00A2761A">
      <w:pPr>
        <w:pStyle w:val="ListParagraph"/>
        <w:numPr>
          <w:ilvl w:val="0"/>
          <w:numId w:val="9"/>
        </w:numPr>
        <w:spacing w:after="0"/>
        <w:jc w:val="both"/>
        <w:rPr>
          <w:sz w:val="24"/>
          <w:szCs w:val="24"/>
          <w:lang w:eastAsia="en-GB"/>
        </w:rPr>
      </w:pPr>
      <w:r>
        <w:rPr>
          <w:sz w:val="24"/>
          <w:szCs w:val="24"/>
          <w:lang w:eastAsia="en-GB"/>
        </w:rPr>
        <w:t>A member of their family</w:t>
      </w:r>
    </w:p>
    <w:p w14:paraId="3147FC27" w14:textId="2C574E58" w:rsidR="004B53F1" w:rsidRDefault="004B53F1" w:rsidP="00A2761A">
      <w:pPr>
        <w:pStyle w:val="ListParagraph"/>
        <w:numPr>
          <w:ilvl w:val="0"/>
          <w:numId w:val="9"/>
        </w:numPr>
        <w:spacing w:after="0"/>
        <w:jc w:val="both"/>
        <w:rPr>
          <w:sz w:val="24"/>
          <w:szCs w:val="24"/>
          <w:lang w:eastAsia="en-GB"/>
        </w:rPr>
      </w:pPr>
      <w:r>
        <w:rPr>
          <w:sz w:val="24"/>
          <w:szCs w:val="24"/>
          <w:lang w:eastAsia="en-GB"/>
        </w:rPr>
        <w:t>Another connected person or organisation</w:t>
      </w:r>
    </w:p>
    <w:p w14:paraId="2C655EFC" w14:textId="76104C41" w:rsidR="004B53F1" w:rsidRPr="00A2761A" w:rsidRDefault="004B53F1" w:rsidP="004B53F1">
      <w:pPr>
        <w:pStyle w:val="ListParagraph"/>
        <w:spacing w:after="0"/>
        <w:ind w:left="1080"/>
        <w:jc w:val="both"/>
        <w:rPr>
          <w:sz w:val="24"/>
          <w:szCs w:val="24"/>
          <w:lang w:eastAsia="en-GB"/>
        </w:rPr>
      </w:pPr>
      <w:r>
        <w:rPr>
          <w:sz w:val="24"/>
          <w:szCs w:val="24"/>
          <w:lang w:eastAsia="en-GB"/>
        </w:rPr>
        <w:t>The test is always that there is a conflict of interest if the trustee’s or senior employee’s other interests could, or could be seen to, interfere with the trustee’s or senior employee’s ability to decide the issue only in the best interests of the Trust.</w:t>
      </w:r>
    </w:p>
    <w:p w14:paraId="56167C5A" w14:textId="77777777" w:rsidR="00B44F59" w:rsidRDefault="00B44F59" w:rsidP="0020501C">
      <w:pPr>
        <w:spacing w:after="0"/>
        <w:jc w:val="both"/>
        <w:rPr>
          <w:sz w:val="24"/>
          <w:szCs w:val="24"/>
          <w:lang w:eastAsia="en-GB"/>
        </w:rPr>
      </w:pPr>
    </w:p>
    <w:p w14:paraId="10CF7D46" w14:textId="34EA2BDB" w:rsidR="00B44F59" w:rsidRPr="009D17FD" w:rsidRDefault="009D17FD" w:rsidP="009D17FD">
      <w:pPr>
        <w:pStyle w:val="ListParagraph"/>
        <w:numPr>
          <w:ilvl w:val="0"/>
          <w:numId w:val="5"/>
        </w:numPr>
        <w:spacing w:after="0"/>
        <w:jc w:val="both"/>
        <w:rPr>
          <w:b/>
          <w:sz w:val="24"/>
          <w:szCs w:val="24"/>
          <w:lang w:eastAsia="en-GB"/>
        </w:rPr>
      </w:pPr>
      <w:r w:rsidRPr="009D17FD">
        <w:rPr>
          <w:b/>
          <w:sz w:val="24"/>
          <w:szCs w:val="24"/>
          <w:lang w:eastAsia="en-GB"/>
        </w:rPr>
        <w:t>Identifying the Conflict of Interest</w:t>
      </w:r>
    </w:p>
    <w:p w14:paraId="418B20F0" w14:textId="5827EC7C" w:rsidR="009D17FD" w:rsidRDefault="009D17FD" w:rsidP="0020501C">
      <w:pPr>
        <w:spacing w:after="0"/>
        <w:jc w:val="both"/>
        <w:rPr>
          <w:sz w:val="24"/>
          <w:szCs w:val="24"/>
          <w:lang w:eastAsia="en-GB"/>
        </w:rPr>
      </w:pPr>
      <w:r>
        <w:rPr>
          <w:sz w:val="24"/>
          <w:szCs w:val="24"/>
          <w:lang w:eastAsia="en-GB"/>
        </w:rPr>
        <w:t>Trustees and senior employees are expected to identify any conflicts of interest at an early stage.</w:t>
      </w:r>
    </w:p>
    <w:p w14:paraId="587FE390" w14:textId="0EA82D5D" w:rsidR="009D17FD" w:rsidRDefault="009D17FD" w:rsidP="0020501C">
      <w:pPr>
        <w:spacing w:after="0"/>
        <w:jc w:val="both"/>
        <w:rPr>
          <w:sz w:val="24"/>
          <w:szCs w:val="24"/>
          <w:lang w:eastAsia="en-GB"/>
        </w:rPr>
      </w:pPr>
    </w:p>
    <w:p w14:paraId="64E0F3DE" w14:textId="25EC9456" w:rsidR="009D17FD" w:rsidRDefault="009D17FD" w:rsidP="0020501C">
      <w:pPr>
        <w:spacing w:after="0"/>
        <w:jc w:val="both"/>
        <w:rPr>
          <w:sz w:val="24"/>
          <w:szCs w:val="24"/>
          <w:lang w:eastAsia="en-GB"/>
        </w:rPr>
      </w:pPr>
      <w:r>
        <w:rPr>
          <w:sz w:val="24"/>
          <w:szCs w:val="24"/>
          <w:lang w:eastAsia="en-GB"/>
        </w:rPr>
        <w:t>A standard agenda item must be included at the beginning of each Trustee Board Meeting and Trustee Committee Meeting to enable the declaration of any actual or potential conflicts of interest.</w:t>
      </w:r>
    </w:p>
    <w:p w14:paraId="00037F83" w14:textId="69D93D60" w:rsidR="009D17FD" w:rsidRDefault="009D17FD" w:rsidP="009D17FD">
      <w:pPr>
        <w:pStyle w:val="ListParagraph"/>
        <w:numPr>
          <w:ilvl w:val="0"/>
          <w:numId w:val="10"/>
        </w:numPr>
        <w:spacing w:after="0"/>
        <w:jc w:val="both"/>
        <w:rPr>
          <w:sz w:val="24"/>
          <w:szCs w:val="24"/>
          <w:lang w:eastAsia="en-GB"/>
        </w:rPr>
      </w:pPr>
      <w:r>
        <w:rPr>
          <w:sz w:val="24"/>
          <w:szCs w:val="24"/>
          <w:lang w:eastAsia="en-GB"/>
        </w:rPr>
        <w:t xml:space="preserve">If a trustee is uncertain </w:t>
      </w:r>
      <w:proofErr w:type="gramStart"/>
      <w:r>
        <w:rPr>
          <w:sz w:val="24"/>
          <w:szCs w:val="24"/>
          <w:lang w:eastAsia="en-GB"/>
        </w:rPr>
        <w:t>whether or not</w:t>
      </w:r>
      <w:proofErr w:type="gramEnd"/>
      <w:r>
        <w:rPr>
          <w:sz w:val="24"/>
          <w:szCs w:val="24"/>
          <w:lang w:eastAsia="en-GB"/>
        </w:rPr>
        <w:t xml:space="preserve"> they are being conflicted, they should always err on the side of openness, declare the issue and discuss it with the other trustees.</w:t>
      </w:r>
    </w:p>
    <w:p w14:paraId="4E1472D3" w14:textId="6E9F4450" w:rsidR="009D17FD" w:rsidRDefault="009D17FD" w:rsidP="009D17FD">
      <w:pPr>
        <w:pStyle w:val="ListParagraph"/>
        <w:numPr>
          <w:ilvl w:val="0"/>
          <w:numId w:val="10"/>
        </w:numPr>
        <w:spacing w:after="0"/>
        <w:jc w:val="both"/>
        <w:rPr>
          <w:sz w:val="24"/>
          <w:szCs w:val="24"/>
          <w:lang w:eastAsia="en-GB"/>
        </w:rPr>
      </w:pPr>
      <w:r>
        <w:rPr>
          <w:sz w:val="24"/>
          <w:szCs w:val="24"/>
          <w:lang w:eastAsia="en-GB"/>
        </w:rPr>
        <w:t>If a trustee is aware if an undeclared conflict of interest affecting another trustee, they should notify the other trustees or the Chair.</w:t>
      </w:r>
    </w:p>
    <w:p w14:paraId="09552EA8" w14:textId="77777777" w:rsidR="00145C3F" w:rsidRDefault="00145C3F" w:rsidP="009D17FD">
      <w:pPr>
        <w:spacing w:after="0"/>
        <w:jc w:val="both"/>
        <w:rPr>
          <w:sz w:val="24"/>
          <w:szCs w:val="24"/>
          <w:lang w:eastAsia="en-GB"/>
        </w:rPr>
      </w:pPr>
    </w:p>
    <w:p w14:paraId="6F0C91A4" w14:textId="15B6FF11" w:rsidR="009D17FD" w:rsidRDefault="009D17FD" w:rsidP="009D17FD">
      <w:pPr>
        <w:spacing w:after="0"/>
        <w:jc w:val="both"/>
        <w:rPr>
          <w:sz w:val="24"/>
          <w:szCs w:val="24"/>
          <w:lang w:eastAsia="en-GB"/>
        </w:rPr>
      </w:pPr>
      <w:r>
        <w:rPr>
          <w:sz w:val="24"/>
          <w:szCs w:val="24"/>
          <w:lang w:eastAsia="en-GB"/>
        </w:rPr>
        <w:t>If a conflict of interest is identified outside of a meeting, the trustee or senior employee must c</w:t>
      </w:r>
      <w:r w:rsidR="00145C3F">
        <w:rPr>
          <w:sz w:val="24"/>
          <w:szCs w:val="24"/>
          <w:lang w:eastAsia="en-GB"/>
        </w:rPr>
        <w:t>omplete</w:t>
      </w:r>
      <w:r>
        <w:rPr>
          <w:sz w:val="24"/>
          <w:szCs w:val="24"/>
          <w:lang w:eastAsia="en-GB"/>
        </w:rPr>
        <w:t xml:space="preserve"> the Trust’s Conflict of Interest form and submit it to the Clerk of the Board of Trustees </w:t>
      </w:r>
      <w:r w:rsidR="00145C3F">
        <w:rPr>
          <w:sz w:val="24"/>
          <w:szCs w:val="24"/>
          <w:lang w:eastAsia="en-GB"/>
        </w:rPr>
        <w:t xml:space="preserve">(if they are a trustee or senior employee) </w:t>
      </w:r>
      <w:r>
        <w:rPr>
          <w:sz w:val="24"/>
          <w:szCs w:val="24"/>
          <w:lang w:eastAsia="en-GB"/>
        </w:rPr>
        <w:t xml:space="preserve">or </w:t>
      </w:r>
      <w:r w:rsidR="00145C3F">
        <w:rPr>
          <w:sz w:val="24"/>
          <w:szCs w:val="24"/>
          <w:lang w:eastAsia="en-GB"/>
        </w:rPr>
        <w:t xml:space="preserve">to the Clerk of </w:t>
      </w:r>
      <w:r>
        <w:rPr>
          <w:sz w:val="24"/>
          <w:szCs w:val="24"/>
          <w:lang w:eastAsia="en-GB"/>
        </w:rPr>
        <w:t>the Local Governing Body</w:t>
      </w:r>
      <w:r w:rsidR="00145C3F">
        <w:rPr>
          <w:sz w:val="24"/>
          <w:szCs w:val="24"/>
          <w:lang w:eastAsia="en-GB"/>
        </w:rPr>
        <w:t xml:space="preserve"> (if they are a local governor).</w:t>
      </w:r>
    </w:p>
    <w:p w14:paraId="1E505E0A" w14:textId="39A94415" w:rsidR="00145C3F" w:rsidRDefault="00145C3F" w:rsidP="009D17FD">
      <w:pPr>
        <w:spacing w:after="0"/>
        <w:jc w:val="both"/>
        <w:rPr>
          <w:sz w:val="24"/>
          <w:szCs w:val="24"/>
          <w:lang w:eastAsia="en-GB"/>
        </w:rPr>
      </w:pPr>
    </w:p>
    <w:p w14:paraId="2DA5AB74" w14:textId="3E8ABC4B" w:rsidR="00145C3F" w:rsidRDefault="00145C3F" w:rsidP="009D17FD">
      <w:pPr>
        <w:spacing w:after="0"/>
        <w:jc w:val="both"/>
        <w:rPr>
          <w:sz w:val="24"/>
          <w:szCs w:val="24"/>
          <w:lang w:eastAsia="en-GB"/>
        </w:rPr>
      </w:pPr>
      <w:r>
        <w:rPr>
          <w:sz w:val="24"/>
          <w:szCs w:val="24"/>
          <w:lang w:eastAsia="en-GB"/>
        </w:rPr>
        <w:t>The Trust’s Conflict of Interest form must be completed on an annual basis, or when a trustee or senior employee joins the Trust, to ensure that the Register of Interests is kept up to date.</w:t>
      </w:r>
    </w:p>
    <w:p w14:paraId="6B665AC4" w14:textId="50B50E7C" w:rsidR="00145C3F" w:rsidRDefault="00145C3F" w:rsidP="009D17FD">
      <w:pPr>
        <w:spacing w:after="0"/>
        <w:jc w:val="both"/>
        <w:rPr>
          <w:sz w:val="24"/>
          <w:szCs w:val="24"/>
          <w:lang w:eastAsia="en-GB"/>
        </w:rPr>
      </w:pPr>
    </w:p>
    <w:p w14:paraId="4CF9797F" w14:textId="6D540043" w:rsidR="00145C3F" w:rsidRPr="00145C3F" w:rsidRDefault="00145C3F" w:rsidP="00145C3F">
      <w:pPr>
        <w:pStyle w:val="ListParagraph"/>
        <w:numPr>
          <w:ilvl w:val="0"/>
          <w:numId w:val="5"/>
        </w:numPr>
        <w:spacing w:after="0"/>
        <w:jc w:val="both"/>
        <w:rPr>
          <w:b/>
          <w:sz w:val="24"/>
          <w:szCs w:val="24"/>
          <w:lang w:eastAsia="en-GB"/>
        </w:rPr>
      </w:pPr>
      <w:r w:rsidRPr="00145C3F">
        <w:rPr>
          <w:b/>
          <w:sz w:val="24"/>
          <w:szCs w:val="24"/>
          <w:lang w:eastAsia="en-GB"/>
        </w:rPr>
        <w:t>Dealing with the Conflict of Interest</w:t>
      </w:r>
    </w:p>
    <w:p w14:paraId="4A9B01DA" w14:textId="64840D40" w:rsidR="00145C3F" w:rsidRDefault="00145C3F" w:rsidP="00145C3F">
      <w:pPr>
        <w:spacing w:after="0"/>
        <w:jc w:val="both"/>
        <w:rPr>
          <w:sz w:val="24"/>
          <w:szCs w:val="24"/>
          <w:lang w:eastAsia="en-GB"/>
        </w:rPr>
      </w:pPr>
      <w:r>
        <w:rPr>
          <w:sz w:val="24"/>
          <w:szCs w:val="24"/>
          <w:lang w:eastAsia="en-GB"/>
        </w:rPr>
        <w:t xml:space="preserve">Trustees </w:t>
      </w:r>
      <w:r w:rsidR="00AB4AF1">
        <w:rPr>
          <w:sz w:val="24"/>
          <w:szCs w:val="24"/>
          <w:lang w:eastAsia="en-GB"/>
        </w:rPr>
        <w:t xml:space="preserve">and local governing bodies </w:t>
      </w:r>
      <w:r>
        <w:rPr>
          <w:sz w:val="24"/>
          <w:szCs w:val="24"/>
          <w:lang w:eastAsia="en-GB"/>
        </w:rPr>
        <w:t>must consider the conflict of interest so that any potential effects on decision-making are removed.</w:t>
      </w:r>
    </w:p>
    <w:p w14:paraId="70EB41F0" w14:textId="0C4D8BB4" w:rsidR="00145C3F" w:rsidRDefault="00145C3F" w:rsidP="00145C3F">
      <w:pPr>
        <w:spacing w:after="0"/>
        <w:jc w:val="both"/>
        <w:rPr>
          <w:sz w:val="24"/>
          <w:szCs w:val="24"/>
          <w:lang w:eastAsia="en-GB"/>
        </w:rPr>
      </w:pPr>
    </w:p>
    <w:p w14:paraId="15F52114" w14:textId="3CE6421F" w:rsidR="00145C3F" w:rsidRDefault="00145C3F" w:rsidP="00145C3F">
      <w:pPr>
        <w:spacing w:after="0"/>
        <w:jc w:val="both"/>
        <w:rPr>
          <w:sz w:val="24"/>
          <w:szCs w:val="24"/>
          <w:lang w:eastAsia="en-GB"/>
        </w:rPr>
      </w:pPr>
      <w:r>
        <w:rPr>
          <w:sz w:val="24"/>
          <w:szCs w:val="24"/>
          <w:lang w:eastAsia="en-GB"/>
        </w:rPr>
        <w:t xml:space="preserve">Where available, </w:t>
      </w:r>
      <w:proofErr w:type="gramStart"/>
      <w:r>
        <w:rPr>
          <w:sz w:val="24"/>
          <w:szCs w:val="24"/>
          <w:lang w:eastAsia="en-GB"/>
        </w:rPr>
        <w:t>legal</w:t>
      </w:r>
      <w:proofErr w:type="gramEnd"/>
      <w:r>
        <w:rPr>
          <w:sz w:val="24"/>
          <w:szCs w:val="24"/>
          <w:lang w:eastAsia="en-GB"/>
        </w:rPr>
        <w:t xml:space="preserve"> or governing document requirements on how a conflict of interest must be handled will be used, however, in serious cases, it can be decided that removing the conflict of interest itself is the most effective way to prevent it from affecting the decision-making.  Examples of legal and governing document requirements include:</w:t>
      </w:r>
    </w:p>
    <w:p w14:paraId="519C51B7" w14:textId="07AEF6C6" w:rsidR="00145C3F" w:rsidRDefault="00145C3F" w:rsidP="00145C3F">
      <w:pPr>
        <w:pStyle w:val="ListParagraph"/>
        <w:numPr>
          <w:ilvl w:val="0"/>
          <w:numId w:val="11"/>
        </w:numPr>
        <w:spacing w:after="0"/>
        <w:jc w:val="both"/>
        <w:rPr>
          <w:sz w:val="24"/>
          <w:szCs w:val="24"/>
          <w:lang w:eastAsia="en-GB"/>
        </w:rPr>
      </w:pPr>
      <w:r>
        <w:rPr>
          <w:sz w:val="24"/>
          <w:szCs w:val="24"/>
          <w:lang w:eastAsia="en-GB"/>
        </w:rPr>
        <w:t>The Academies Financial Handbook</w:t>
      </w:r>
      <w:r w:rsidR="003854D0">
        <w:rPr>
          <w:sz w:val="24"/>
          <w:szCs w:val="24"/>
          <w:lang w:eastAsia="en-GB"/>
        </w:rPr>
        <w:t xml:space="preserve"> Section 3:10 Transactions with Related Parties</w:t>
      </w:r>
    </w:p>
    <w:p w14:paraId="5E3DAFFE" w14:textId="29300B77" w:rsidR="003854D0" w:rsidRDefault="003854D0" w:rsidP="00145C3F">
      <w:pPr>
        <w:pStyle w:val="ListParagraph"/>
        <w:numPr>
          <w:ilvl w:val="0"/>
          <w:numId w:val="11"/>
        </w:numPr>
        <w:spacing w:after="0"/>
        <w:jc w:val="both"/>
        <w:rPr>
          <w:sz w:val="24"/>
          <w:szCs w:val="24"/>
          <w:lang w:eastAsia="en-GB"/>
        </w:rPr>
      </w:pPr>
      <w:r>
        <w:rPr>
          <w:sz w:val="24"/>
          <w:szCs w:val="24"/>
          <w:lang w:eastAsia="en-GB"/>
        </w:rPr>
        <w:t>The Trust’s Articles of Association, Articles 6, 97 and 98 which cover Conflict of Interest</w:t>
      </w:r>
    </w:p>
    <w:p w14:paraId="333497E4" w14:textId="70C55A3A" w:rsidR="00733782" w:rsidRDefault="00733782" w:rsidP="00733782">
      <w:pPr>
        <w:spacing w:after="0"/>
        <w:jc w:val="both"/>
        <w:rPr>
          <w:sz w:val="24"/>
          <w:szCs w:val="24"/>
          <w:lang w:eastAsia="en-GB"/>
        </w:rPr>
      </w:pPr>
    </w:p>
    <w:p w14:paraId="5E235B67" w14:textId="6861C86A" w:rsidR="00733782" w:rsidRDefault="00733782" w:rsidP="00733782">
      <w:pPr>
        <w:spacing w:after="0"/>
        <w:jc w:val="both"/>
        <w:rPr>
          <w:sz w:val="24"/>
          <w:szCs w:val="24"/>
          <w:lang w:eastAsia="en-GB"/>
        </w:rPr>
      </w:pPr>
      <w:r>
        <w:rPr>
          <w:sz w:val="24"/>
          <w:szCs w:val="24"/>
          <w:lang w:eastAsia="en-GB"/>
        </w:rPr>
        <w:t>Serious conflicts of interest include, but are not limited to, those which:</w:t>
      </w:r>
    </w:p>
    <w:p w14:paraId="0A527DFA" w14:textId="30E7A5E8" w:rsidR="00733782" w:rsidRDefault="00733782" w:rsidP="00733782">
      <w:pPr>
        <w:pStyle w:val="ListParagraph"/>
        <w:numPr>
          <w:ilvl w:val="0"/>
          <w:numId w:val="12"/>
        </w:numPr>
        <w:spacing w:after="0"/>
        <w:jc w:val="both"/>
        <w:rPr>
          <w:sz w:val="24"/>
          <w:szCs w:val="24"/>
          <w:lang w:eastAsia="en-GB"/>
        </w:rPr>
      </w:pPr>
      <w:r>
        <w:rPr>
          <w:sz w:val="24"/>
          <w:szCs w:val="24"/>
          <w:lang w:eastAsia="en-GB"/>
        </w:rPr>
        <w:t>Are so acute and extensive that the trustee is unable to make their decision in</w:t>
      </w:r>
      <w:r w:rsidR="00591577">
        <w:rPr>
          <w:sz w:val="24"/>
          <w:szCs w:val="24"/>
          <w:lang w:eastAsia="en-GB"/>
        </w:rPr>
        <w:t xml:space="preserve"> the best interest of the Trust</w:t>
      </w:r>
      <w:r>
        <w:rPr>
          <w:sz w:val="24"/>
          <w:szCs w:val="24"/>
          <w:lang w:eastAsia="en-GB"/>
        </w:rPr>
        <w:t xml:space="preserve"> or could be seen to be unable to do so.</w:t>
      </w:r>
    </w:p>
    <w:p w14:paraId="7C45D91F" w14:textId="30A13CD9" w:rsidR="00733782" w:rsidRDefault="00733782" w:rsidP="00733782">
      <w:pPr>
        <w:pStyle w:val="ListParagraph"/>
        <w:numPr>
          <w:ilvl w:val="0"/>
          <w:numId w:val="12"/>
        </w:numPr>
        <w:spacing w:after="0"/>
        <w:jc w:val="both"/>
        <w:rPr>
          <w:sz w:val="24"/>
          <w:szCs w:val="24"/>
          <w:lang w:eastAsia="en-GB"/>
        </w:rPr>
      </w:pPr>
      <w:r>
        <w:rPr>
          <w:sz w:val="24"/>
          <w:szCs w:val="24"/>
          <w:lang w:eastAsia="en-GB"/>
        </w:rPr>
        <w:t>Are present in significant or high-risk decisions of the Trust.</w:t>
      </w:r>
    </w:p>
    <w:p w14:paraId="301DE245" w14:textId="34A82B46" w:rsidR="00733782" w:rsidRDefault="00733782" w:rsidP="00733782">
      <w:pPr>
        <w:pStyle w:val="ListParagraph"/>
        <w:numPr>
          <w:ilvl w:val="0"/>
          <w:numId w:val="12"/>
        </w:numPr>
        <w:spacing w:after="0"/>
        <w:jc w:val="both"/>
        <w:rPr>
          <w:sz w:val="24"/>
          <w:szCs w:val="24"/>
          <w:lang w:eastAsia="en-GB"/>
        </w:rPr>
      </w:pPr>
      <w:r>
        <w:rPr>
          <w:sz w:val="24"/>
          <w:szCs w:val="24"/>
          <w:lang w:eastAsia="en-GB"/>
        </w:rPr>
        <w:t>Mean that effective decision- making is regularly undermined or cannot be managed in accordance with the required or best practice approach.</w:t>
      </w:r>
    </w:p>
    <w:p w14:paraId="242E1283" w14:textId="79E6590B" w:rsidR="00733782" w:rsidRDefault="00733782" w:rsidP="00733782">
      <w:pPr>
        <w:pStyle w:val="ListParagraph"/>
        <w:numPr>
          <w:ilvl w:val="0"/>
          <w:numId w:val="12"/>
        </w:numPr>
        <w:spacing w:after="0"/>
        <w:jc w:val="both"/>
        <w:rPr>
          <w:sz w:val="24"/>
          <w:szCs w:val="24"/>
          <w:lang w:eastAsia="en-GB"/>
        </w:rPr>
      </w:pPr>
      <w:r>
        <w:rPr>
          <w:sz w:val="24"/>
          <w:szCs w:val="24"/>
          <w:lang w:eastAsia="en-GB"/>
        </w:rPr>
        <w:t>Are associated with inappropriate trustee benefit.</w:t>
      </w:r>
    </w:p>
    <w:p w14:paraId="14F2F296" w14:textId="47511412" w:rsidR="00733782" w:rsidRDefault="00733782" w:rsidP="00733782">
      <w:pPr>
        <w:pStyle w:val="ListParagraph"/>
        <w:spacing w:after="0"/>
        <w:ind w:left="0"/>
        <w:jc w:val="both"/>
        <w:rPr>
          <w:sz w:val="24"/>
          <w:szCs w:val="24"/>
          <w:lang w:eastAsia="en-GB"/>
        </w:rPr>
      </w:pPr>
    </w:p>
    <w:p w14:paraId="0C7BDD7E" w14:textId="214A5D33" w:rsidR="00733782" w:rsidRDefault="00733782" w:rsidP="00733782">
      <w:pPr>
        <w:pStyle w:val="ListParagraph"/>
        <w:spacing w:after="0"/>
        <w:ind w:left="0"/>
        <w:jc w:val="both"/>
        <w:rPr>
          <w:sz w:val="24"/>
          <w:szCs w:val="24"/>
          <w:lang w:eastAsia="en-GB"/>
        </w:rPr>
      </w:pPr>
      <w:r>
        <w:rPr>
          <w:sz w:val="24"/>
          <w:szCs w:val="24"/>
          <w:lang w:eastAsia="en-GB"/>
        </w:rPr>
        <w:t>Where there is a proposed financial transaction between a trustee</w:t>
      </w:r>
      <w:r w:rsidR="00AB4AF1">
        <w:rPr>
          <w:sz w:val="24"/>
          <w:szCs w:val="24"/>
          <w:lang w:eastAsia="en-GB"/>
        </w:rPr>
        <w:t>/local governor</w:t>
      </w:r>
      <w:r>
        <w:rPr>
          <w:sz w:val="24"/>
          <w:szCs w:val="24"/>
          <w:lang w:eastAsia="en-GB"/>
        </w:rPr>
        <w:t xml:space="preserve"> or senior employee, or any transaction of arrangement:</w:t>
      </w:r>
    </w:p>
    <w:p w14:paraId="2CF0BF7D" w14:textId="5C150615" w:rsidR="00733782" w:rsidRDefault="00733782" w:rsidP="00733782">
      <w:pPr>
        <w:pStyle w:val="ListParagraph"/>
        <w:numPr>
          <w:ilvl w:val="0"/>
          <w:numId w:val="13"/>
        </w:numPr>
        <w:spacing w:after="0"/>
        <w:jc w:val="both"/>
        <w:rPr>
          <w:sz w:val="24"/>
          <w:szCs w:val="24"/>
          <w:lang w:eastAsia="en-GB"/>
        </w:rPr>
      </w:pPr>
      <w:r>
        <w:rPr>
          <w:sz w:val="24"/>
          <w:szCs w:val="24"/>
          <w:lang w:eastAsia="en-GB"/>
        </w:rPr>
        <w:t>The benefit must be authorised in advance by the Finance, Resources, Audit, Pay and Personnel (FRAPP) Committee. If there is no committee meeting planned within the time frame of authorisation being requested, then the Chair of FRAPP plus one other FRAPP committee trustee can authorise the benefit.</w:t>
      </w:r>
    </w:p>
    <w:p w14:paraId="4623B4A5" w14:textId="77777777" w:rsidR="00591577" w:rsidRDefault="00733782" w:rsidP="00733782">
      <w:pPr>
        <w:pStyle w:val="ListParagraph"/>
        <w:numPr>
          <w:ilvl w:val="0"/>
          <w:numId w:val="13"/>
        </w:numPr>
        <w:spacing w:after="0"/>
        <w:jc w:val="both"/>
        <w:rPr>
          <w:sz w:val="24"/>
          <w:szCs w:val="24"/>
          <w:lang w:eastAsia="en-GB"/>
        </w:rPr>
      </w:pPr>
      <w:r>
        <w:rPr>
          <w:sz w:val="24"/>
          <w:szCs w:val="24"/>
          <w:lang w:eastAsia="en-GB"/>
        </w:rPr>
        <w:t>The trustees and local governing body expect the trustee/local governor to be absent</w:t>
      </w:r>
      <w:r w:rsidR="00591577">
        <w:rPr>
          <w:sz w:val="24"/>
          <w:szCs w:val="24"/>
          <w:lang w:eastAsia="en-GB"/>
        </w:rPr>
        <w:t xml:space="preserve"> from any part of the meeting where the issue is discussed or decided.</w:t>
      </w:r>
    </w:p>
    <w:p w14:paraId="4A236040" w14:textId="77777777" w:rsidR="00591577" w:rsidRDefault="00591577" w:rsidP="00733782">
      <w:pPr>
        <w:pStyle w:val="ListParagraph"/>
        <w:numPr>
          <w:ilvl w:val="0"/>
          <w:numId w:val="13"/>
        </w:numPr>
        <w:spacing w:after="0"/>
        <w:jc w:val="both"/>
        <w:rPr>
          <w:sz w:val="24"/>
          <w:szCs w:val="24"/>
          <w:lang w:eastAsia="en-GB"/>
        </w:rPr>
      </w:pPr>
      <w:r>
        <w:rPr>
          <w:sz w:val="24"/>
          <w:szCs w:val="24"/>
          <w:lang w:eastAsia="en-GB"/>
        </w:rPr>
        <w:t>The affected individual should not vote or be counted in deciding whether the meeting is quorate.</w:t>
      </w:r>
    </w:p>
    <w:p w14:paraId="733AD774" w14:textId="77777777" w:rsidR="00591577" w:rsidRDefault="00591577" w:rsidP="00591577">
      <w:pPr>
        <w:spacing w:after="0"/>
        <w:jc w:val="both"/>
        <w:rPr>
          <w:sz w:val="24"/>
          <w:szCs w:val="24"/>
          <w:lang w:eastAsia="en-GB"/>
        </w:rPr>
      </w:pPr>
    </w:p>
    <w:p w14:paraId="2D973D5B" w14:textId="01B22D0E" w:rsidR="00733782" w:rsidRDefault="00591577" w:rsidP="00591577">
      <w:pPr>
        <w:spacing w:after="0"/>
        <w:jc w:val="both"/>
        <w:rPr>
          <w:sz w:val="24"/>
          <w:szCs w:val="24"/>
          <w:lang w:eastAsia="en-GB"/>
        </w:rPr>
      </w:pPr>
      <w:r>
        <w:rPr>
          <w:sz w:val="24"/>
          <w:szCs w:val="24"/>
          <w:lang w:eastAsia="en-GB"/>
        </w:rPr>
        <w:t>Where there is a conflict of loyalty and the affected trustee do</w:t>
      </w:r>
      <w:r w:rsidR="00063C2D">
        <w:rPr>
          <w:sz w:val="24"/>
          <w:szCs w:val="24"/>
          <w:lang w:eastAsia="en-GB"/>
        </w:rPr>
        <w:t>es not stand to gain any benefi</w:t>
      </w:r>
      <w:r>
        <w:rPr>
          <w:sz w:val="24"/>
          <w:szCs w:val="24"/>
          <w:lang w:eastAsia="en-GB"/>
        </w:rPr>
        <w:t>t and there are no specific governing document or legal provisions about how the conflict of loyalty should be handled, the affected trustee should declare an interest.  The remainder of the trustees must then decide what level of participation, if any, is acceptable on the part of the conflicted trustee.  The options might include, but are not limited to, deciding whether the conflicted trustee:</w:t>
      </w:r>
    </w:p>
    <w:p w14:paraId="49CD02AC" w14:textId="6FC4F369" w:rsidR="00591577" w:rsidRDefault="00591577" w:rsidP="00591577">
      <w:pPr>
        <w:pStyle w:val="ListParagraph"/>
        <w:numPr>
          <w:ilvl w:val="0"/>
          <w:numId w:val="14"/>
        </w:numPr>
        <w:spacing w:after="0"/>
        <w:jc w:val="both"/>
        <w:rPr>
          <w:sz w:val="24"/>
          <w:szCs w:val="24"/>
          <w:lang w:eastAsia="en-GB"/>
        </w:rPr>
      </w:pPr>
      <w:r>
        <w:rPr>
          <w:sz w:val="24"/>
          <w:szCs w:val="24"/>
          <w:lang w:eastAsia="en-GB"/>
        </w:rPr>
        <w:t>Having registered and fully declared the interest, can otherwise participate in the decision.</w:t>
      </w:r>
    </w:p>
    <w:p w14:paraId="3827E017" w14:textId="17CB0EA0" w:rsidR="00591577" w:rsidRDefault="00591577" w:rsidP="00591577">
      <w:pPr>
        <w:pStyle w:val="ListParagraph"/>
        <w:numPr>
          <w:ilvl w:val="0"/>
          <w:numId w:val="14"/>
        </w:numPr>
        <w:spacing w:after="0"/>
        <w:jc w:val="both"/>
        <w:rPr>
          <w:sz w:val="24"/>
          <w:szCs w:val="24"/>
          <w:lang w:eastAsia="en-GB"/>
        </w:rPr>
      </w:pPr>
      <w:r>
        <w:rPr>
          <w:sz w:val="24"/>
          <w:szCs w:val="24"/>
          <w:lang w:eastAsia="en-GB"/>
        </w:rPr>
        <w:t>Can stay in the meeting where the decision is discussed and made, but not participate.</w:t>
      </w:r>
    </w:p>
    <w:p w14:paraId="63FCC001" w14:textId="0E3C0920" w:rsidR="00591577" w:rsidRDefault="00591577" w:rsidP="00591577">
      <w:pPr>
        <w:pStyle w:val="ListParagraph"/>
        <w:numPr>
          <w:ilvl w:val="0"/>
          <w:numId w:val="14"/>
        </w:numPr>
        <w:spacing w:after="0"/>
        <w:jc w:val="both"/>
        <w:rPr>
          <w:sz w:val="24"/>
          <w:szCs w:val="24"/>
          <w:lang w:eastAsia="en-GB"/>
        </w:rPr>
      </w:pPr>
      <w:r>
        <w:rPr>
          <w:sz w:val="24"/>
          <w:szCs w:val="24"/>
          <w:lang w:eastAsia="en-GB"/>
        </w:rPr>
        <w:t>Should withdraw from the decision-making process in the way described above.</w:t>
      </w:r>
    </w:p>
    <w:p w14:paraId="3036CC92" w14:textId="2863DF82" w:rsidR="00591577" w:rsidRDefault="00591577" w:rsidP="00591577">
      <w:pPr>
        <w:pStyle w:val="ListParagraph"/>
        <w:numPr>
          <w:ilvl w:val="0"/>
          <w:numId w:val="14"/>
        </w:numPr>
        <w:spacing w:after="0"/>
        <w:jc w:val="both"/>
        <w:rPr>
          <w:sz w:val="24"/>
          <w:szCs w:val="24"/>
          <w:lang w:eastAsia="en-GB"/>
        </w:rPr>
      </w:pPr>
      <w:r>
        <w:rPr>
          <w:sz w:val="24"/>
          <w:szCs w:val="24"/>
          <w:lang w:eastAsia="en-GB"/>
        </w:rPr>
        <w:t>If a conflict of interest is raised outside of a meeting</w:t>
      </w:r>
      <w:r w:rsidR="00063C2D">
        <w:rPr>
          <w:sz w:val="24"/>
          <w:szCs w:val="24"/>
          <w:lang w:eastAsia="en-GB"/>
        </w:rPr>
        <w:t xml:space="preserve"> and there is no meeting planned within the time frame of the conflict needing to be reviewed, the Chair of the Trust plus one other Trustee or Chair of Governors, plus one other Governor, can be contacted to consider the conflict of interest and determine the resolution.  If the person affected is the Chair of Governors</w:t>
      </w:r>
      <w:r w:rsidR="00270AC9">
        <w:rPr>
          <w:sz w:val="24"/>
          <w:szCs w:val="24"/>
          <w:lang w:eastAsia="en-GB"/>
        </w:rPr>
        <w:t>,</w:t>
      </w:r>
      <w:r w:rsidR="00063C2D">
        <w:rPr>
          <w:sz w:val="24"/>
          <w:szCs w:val="24"/>
          <w:lang w:eastAsia="en-GB"/>
        </w:rPr>
        <w:t xml:space="preserve"> then the Chair of Trustees plus one other trustee must consider the conflict of interest and determine the re</w:t>
      </w:r>
      <w:r w:rsidR="00AE7581">
        <w:rPr>
          <w:sz w:val="24"/>
          <w:szCs w:val="24"/>
          <w:lang w:eastAsia="en-GB"/>
        </w:rPr>
        <w:t xml:space="preserve">solution. Where the Chair of Trustees is affected then a </w:t>
      </w:r>
      <w:proofErr w:type="gramStart"/>
      <w:r w:rsidR="00AE7581">
        <w:rPr>
          <w:sz w:val="24"/>
          <w:szCs w:val="24"/>
          <w:lang w:eastAsia="en-GB"/>
        </w:rPr>
        <w:t>Member</w:t>
      </w:r>
      <w:proofErr w:type="gramEnd"/>
      <w:r w:rsidR="00AE7581">
        <w:rPr>
          <w:sz w:val="24"/>
          <w:szCs w:val="24"/>
          <w:lang w:eastAsia="en-GB"/>
        </w:rPr>
        <w:t xml:space="preserve"> and one other trustee must consider the conflict of interest and </w:t>
      </w:r>
      <w:r w:rsidR="00AE7581">
        <w:rPr>
          <w:sz w:val="24"/>
          <w:szCs w:val="24"/>
          <w:lang w:eastAsia="en-GB"/>
        </w:rPr>
        <w:lastRenderedPageBreak/>
        <w:t>determine the resolution.  The resolutions must be recorded on the Conflicts of Interest log.</w:t>
      </w:r>
    </w:p>
    <w:p w14:paraId="3FF0D4DD" w14:textId="79F58FA1" w:rsidR="00C536BE" w:rsidRDefault="00C536BE" w:rsidP="00C536BE">
      <w:pPr>
        <w:spacing w:after="0"/>
        <w:jc w:val="both"/>
        <w:rPr>
          <w:sz w:val="24"/>
          <w:szCs w:val="24"/>
          <w:lang w:eastAsia="en-GB"/>
        </w:rPr>
      </w:pPr>
    </w:p>
    <w:p w14:paraId="5C9401DB" w14:textId="3A699EA6" w:rsidR="00C536BE" w:rsidRDefault="00C536BE" w:rsidP="00C536BE">
      <w:pPr>
        <w:spacing w:after="0"/>
        <w:jc w:val="both"/>
        <w:rPr>
          <w:sz w:val="24"/>
          <w:szCs w:val="24"/>
          <w:lang w:eastAsia="en-GB"/>
        </w:rPr>
      </w:pPr>
      <w:r>
        <w:rPr>
          <w:sz w:val="24"/>
          <w:szCs w:val="24"/>
          <w:lang w:eastAsia="en-GB"/>
        </w:rPr>
        <w:t>In deciding which course of action to take regarding a conflict of interest, trustees:</w:t>
      </w:r>
    </w:p>
    <w:p w14:paraId="00F8265E" w14:textId="20D73A5E" w:rsidR="00C536BE" w:rsidRDefault="00C536BE" w:rsidP="00C536BE">
      <w:pPr>
        <w:pStyle w:val="ListParagraph"/>
        <w:numPr>
          <w:ilvl w:val="0"/>
          <w:numId w:val="15"/>
        </w:numPr>
        <w:spacing w:after="0"/>
        <w:jc w:val="both"/>
        <w:rPr>
          <w:sz w:val="24"/>
          <w:szCs w:val="24"/>
          <w:lang w:eastAsia="en-GB"/>
        </w:rPr>
      </w:pPr>
      <w:r>
        <w:rPr>
          <w:sz w:val="24"/>
          <w:szCs w:val="24"/>
          <w:lang w:eastAsia="en-GB"/>
        </w:rPr>
        <w:t>Must always make their decision only in the best interest of the Trust.</w:t>
      </w:r>
    </w:p>
    <w:p w14:paraId="7BE6F70B" w14:textId="03D35A5B" w:rsidR="00C536BE" w:rsidRDefault="00C536BE" w:rsidP="00C536BE">
      <w:pPr>
        <w:pStyle w:val="ListParagraph"/>
        <w:numPr>
          <w:ilvl w:val="0"/>
          <w:numId w:val="15"/>
        </w:numPr>
        <w:spacing w:after="0"/>
        <w:jc w:val="both"/>
        <w:rPr>
          <w:sz w:val="24"/>
          <w:szCs w:val="24"/>
          <w:lang w:eastAsia="en-GB"/>
        </w:rPr>
      </w:pPr>
      <w:r>
        <w:rPr>
          <w:sz w:val="24"/>
          <w:szCs w:val="24"/>
          <w:lang w:eastAsia="en-GB"/>
        </w:rPr>
        <w:t>Should always protect the Trust’s reputation and be aware of the impression that their actions and decisions may have on someone outside of the Trust.</w:t>
      </w:r>
    </w:p>
    <w:p w14:paraId="0ADD2F64" w14:textId="540CBE11" w:rsidR="00C536BE" w:rsidRDefault="00C536BE" w:rsidP="00C536BE">
      <w:pPr>
        <w:pStyle w:val="ListParagraph"/>
        <w:numPr>
          <w:ilvl w:val="0"/>
          <w:numId w:val="15"/>
        </w:numPr>
        <w:spacing w:after="0"/>
        <w:jc w:val="both"/>
        <w:rPr>
          <w:sz w:val="24"/>
          <w:szCs w:val="24"/>
          <w:lang w:eastAsia="en-GB"/>
        </w:rPr>
      </w:pPr>
      <w:r>
        <w:rPr>
          <w:sz w:val="24"/>
          <w:szCs w:val="24"/>
          <w:lang w:eastAsia="en-GB"/>
        </w:rPr>
        <w:t>Should always be able to demonstrate that they have made decisions in the best interest of the Trust and independently of any other competing interests.</w:t>
      </w:r>
    </w:p>
    <w:p w14:paraId="07E46653" w14:textId="477CB140" w:rsidR="00C536BE" w:rsidRDefault="00C536BE" w:rsidP="00C536BE">
      <w:pPr>
        <w:pStyle w:val="ListParagraph"/>
        <w:numPr>
          <w:ilvl w:val="0"/>
          <w:numId w:val="15"/>
        </w:numPr>
        <w:spacing w:after="0"/>
        <w:jc w:val="both"/>
        <w:rPr>
          <w:sz w:val="24"/>
          <w:szCs w:val="24"/>
          <w:lang w:eastAsia="en-GB"/>
        </w:rPr>
      </w:pPr>
      <w:r>
        <w:rPr>
          <w:sz w:val="24"/>
          <w:szCs w:val="24"/>
          <w:lang w:eastAsia="en-GB"/>
        </w:rPr>
        <w:t>Should require the withdrawal of the affected trustee from any decisions where the trustee’s other interests are relevant to a high-risk or controversial trustee decision or could, or could be seen to, significantly affect the trustee’s decision-making at the Trust.</w:t>
      </w:r>
    </w:p>
    <w:p w14:paraId="15A8B759" w14:textId="1C33385D" w:rsidR="00C536BE" w:rsidRDefault="00C536BE" w:rsidP="00C536BE">
      <w:pPr>
        <w:pStyle w:val="ListParagraph"/>
        <w:numPr>
          <w:ilvl w:val="0"/>
          <w:numId w:val="15"/>
        </w:numPr>
        <w:spacing w:after="0"/>
        <w:jc w:val="both"/>
        <w:rPr>
          <w:sz w:val="24"/>
          <w:szCs w:val="24"/>
          <w:lang w:eastAsia="en-GB"/>
        </w:rPr>
      </w:pPr>
      <w:r>
        <w:rPr>
          <w:sz w:val="24"/>
          <w:szCs w:val="24"/>
          <w:lang w:eastAsia="en-GB"/>
        </w:rPr>
        <w:t>Can allow the trustee to participate where the existence of the other interests poses a low risk to the decision-making in the Trust’s interest or is likely to only have an insignificant bearing on their approach to an issue.</w:t>
      </w:r>
    </w:p>
    <w:p w14:paraId="4043DF43" w14:textId="147D9958" w:rsidR="00C536BE" w:rsidRDefault="00C536BE" w:rsidP="00C536BE">
      <w:pPr>
        <w:pStyle w:val="ListParagraph"/>
        <w:numPr>
          <w:ilvl w:val="0"/>
          <w:numId w:val="15"/>
        </w:numPr>
        <w:spacing w:after="0"/>
        <w:jc w:val="both"/>
        <w:rPr>
          <w:sz w:val="24"/>
          <w:szCs w:val="24"/>
          <w:lang w:eastAsia="en-GB"/>
        </w:rPr>
      </w:pPr>
      <w:r>
        <w:rPr>
          <w:sz w:val="24"/>
          <w:szCs w:val="24"/>
          <w:lang w:eastAsia="en-GB"/>
        </w:rPr>
        <w:t>Should be aware that the presence of a conflicted trustee can affect trust, could prevent free discussion, and might influence decision-making in some way.</w:t>
      </w:r>
    </w:p>
    <w:p w14:paraId="31707DFE" w14:textId="77777777" w:rsidR="00316F96" w:rsidRDefault="00316F96" w:rsidP="00316F96">
      <w:pPr>
        <w:pStyle w:val="ListParagraph"/>
        <w:spacing w:after="0"/>
        <w:ind w:left="1800"/>
        <w:jc w:val="both"/>
        <w:rPr>
          <w:sz w:val="24"/>
          <w:szCs w:val="24"/>
          <w:lang w:eastAsia="en-GB"/>
        </w:rPr>
      </w:pPr>
    </w:p>
    <w:p w14:paraId="2680BEB4" w14:textId="08C29A78" w:rsidR="00C536BE" w:rsidRPr="00316F96" w:rsidRDefault="00C536BE" w:rsidP="00C536BE">
      <w:pPr>
        <w:pStyle w:val="ListParagraph"/>
        <w:numPr>
          <w:ilvl w:val="0"/>
          <w:numId w:val="5"/>
        </w:numPr>
        <w:spacing w:after="0"/>
        <w:jc w:val="both"/>
        <w:rPr>
          <w:b/>
          <w:sz w:val="24"/>
          <w:szCs w:val="24"/>
          <w:lang w:eastAsia="en-GB"/>
        </w:rPr>
      </w:pPr>
      <w:r w:rsidRPr="00316F96">
        <w:rPr>
          <w:b/>
          <w:sz w:val="24"/>
          <w:szCs w:val="24"/>
          <w:lang w:eastAsia="en-GB"/>
        </w:rPr>
        <w:t>Recording the Conflict of Interest</w:t>
      </w:r>
    </w:p>
    <w:p w14:paraId="2CACAF15" w14:textId="3C877867" w:rsidR="00C536BE" w:rsidRDefault="00AF7057" w:rsidP="00AF7057">
      <w:pPr>
        <w:spacing w:after="0"/>
        <w:rPr>
          <w:sz w:val="24"/>
          <w:szCs w:val="24"/>
          <w:lang w:eastAsia="en-GB"/>
        </w:rPr>
      </w:pPr>
      <w:r>
        <w:rPr>
          <w:sz w:val="24"/>
          <w:szCs w:val="24"/>
          <w:lang w:eastAsia="en-GB"/>
        </w:rPr>
        <w:t xml:space="preserve">The Trust must keep a Register of Interests for the Board of Trustees, senior employees and for each Local Governing Body, which must be published on their websites.  This Register of Interests must be kept up to date through regular review.  A copy of the </w:t>
      </w:r>
      <w:r w:rsidR="004B4E1C">
        <w:rPr>
          <w:sz w:val="24"/>
          <w:szCs w:val="24"/>
          <w:lang w:eastAsia="en-GB"/>
        </w:rPr>
        <w:t xml:space="preserve">individual </w:t>
      </w:r>
      <w:r>
        <w:rPr>
          <w:sz w:val="24"/>
          <w:szCs w:val="24"/>
          <w:lang w:eastAsia="en-GB"/>
        </w:rPr>
        <w:t xml:space="preserve">Register of Interest Form is in Appendix A and the Register of Interests </w:t>
      </w:r>
      <w:r w:rsidR="004B4E1C">
        <w:rPr>
          <w:sz w:val="24"/>
          <w:szCs w:val="24"/>
          <w:lang w:eastAsia="en-GB"/>
        </w:rPr>
        <w:t xml:space="preserve">Table </w:t>
      </w:r>
      <w:r>
        <w:rPr>
          <w:sz w:val="24"/>
          <w:szCs w:val="24"/>
          <w:lang w:eastAsia="en-GB"/>
        </w:rPr>
        <w:t>is in Appendix B.</w:t>
      </w:r>
    </w:p>
    <w:p w14:paraId="4EDA91BD" w14:textId="3215DB26" w:rsidR="00AF7057" w:rsidRDefault="00AF7057" w:rsidP="00AF7057">
      <w:pPr>
        <w:spacing w:after="0"/>
        <w:rPr>
          <w:sz w:val="24"/>
          <w:szCs w:val="24"/>
          <w:lang w:eastAsia="en-GB"/>
        </w:rPr>
      </w:pPr>
    </w:p>
    <w:p w14:paraId="0B851255" w14:textId="5A92ED05" w:rsidR="00AF7057" w:rsidRDefault="00AF7057" w:rsidP="00AF7057">
      <w:pPr>
        <w:spacing w:after="0"/>
        <w:rPr>
          <w:sz w:val="24"/>
          <w:szCs w:val="24"/>
          <w:lang w:eastAsia="en-GB"/>
        </w:rPr>
      </w:pPr>
      <w:r>
        <w:rPr>
          <w:sz w:val="24"/>
          <w:szCs w:val="24"/>
          <w:lang w:eastAsia="en-GB"/>
        </w:rPr>
        <w:t>The Academies Financial Handbook lists what must be included in the Register of Interests and what must be published on the website.</w:t>
      </w:r>
    </w:p>
    <w:p w14:paraId="519BC097" w14:textId="5F3850A6" w:rsidR="00AF7057" w:rsidRDefault="00AF7057" w:rsidP="00AF7057">
      <w:pPr>
        <w:spacing w:after="0"/>
        <w:rPr>
          <w:sz w:val="24"/>
          <w:szCs w:val="24"/>
          <w:lang w:eastAsia="en-GB"/>
        </w:rPr>
      </w:pPr>
    </w:p>
    <w:p w14:paraId="0E7ACA72" w14:textId="7EFB0CDF" w:rsidR="00AF7057" w:rsidRDefault="00AF7057" w:rsidP="00AF7057">
      <w:pPr>
        <w:spacing w:after="0"/>
        <w:rPr>
          <w:sz w:val="24"/>
          <w:szCs w:val="24"/>
          <w:lang w:eastAsia="en-GB"/>
        </w:rPr>
      </w:pPr>
      <w:r>
        <w:rPr>
          <w:sz w:val="24"/>
          <w:szCs w:val="24"/>
          <w:lang w:eastAsia="en-GB"/>
        </w:rPr>
        <w:t xml:space="preserve">A Declaration of Interest Log must </w:t>
      </w:r>
      <w:r w:rsidR="00AB4AF1">
        <w:rPr>
          <w:sz w:val="24"/>
          <w:szCs w:val="24"/>
          <w:lang w:eastAsia="en-GB"/>
        </w:rPr>
        <w:t xml:space="preserve">also </w:t>
      </w:r>
      <w:r>
        <w:rPr>
          <w:sz w:val="24"/>
          <w:szCs w:val="24"/>
          <w:lang w:eastAsia="en-GB"/>
        </w:rPr>
        <w:t xml:space="preserve">be kept by the Board of Trustees and each Local Governing Body, which details the potential conflicts, the </w:t>
      </w:r>
      <w:proofErr w:type="gramStart"/>
      <w:r>
        <w:rPr>
          <w:sz w:val="24"/>
          <w:szCs w:val="24"/>
          <w:lang w:eastAsia="en-GB"/>
        </w:rPr>
        <w:t>discussion</w:t>
      </w:r>
      <w:proofErr w:type="gramEnd"/>
      <w:r>
        <w:rPr>
          <w:sz w:val="24"/>
          <w:szCs w:val="24"/>
          <w:lang w:eastAsia="en-GB"/>
        </w:rPr>
        <w:t xml:space="preserve"> and the resolutions.  </w:t>
      </w:r>
      <w:r w:rsidR="00486A9F">
        <w:rPr>
          <w:sz w:val="24"/>
          <w:szCs w:val="24"/>
          <w:lang w:eastAsia="en-GB"/>
        </w:rPr>
        <w:t xml:space="preserve">A copy of the Log is at Appendix </w:t>
      </w:r>
      <w:r w:rsidR="00AB4AF1">
        <w:rPr>
          <w:sz w:val="24"/>
          <w:szCs w:val="24"/>
          <w:lang w:eastAsia="en-GB"/>
        </w:rPr>
        <w:t>C</w:t>
      </w:r>
      <w:r w:rsidR="00486A9F">
        <w:rPr>
          <w:sz w:val="24"/>
          <w:szCs w:val="24"/>
          <w:lang w:eastAsia="en-GB"/>
        </w:rPr>
        <w:t>.</w:t>
      </w:r>
    </w:p>
    <w:p w14:paraId="7E91D58D" w14:textId="3BBA7457" w:rsidR="00486A9F" w:rsidRDefault="00486A9F" w:rsidP="00AF7057">
      <w:pPr>
        <w:spacing w:after="0"/>
        <w:rPr>
          <w:sz w:val="24"/>
          <w:szCs w:val="24"/>
          <w:lang w:eastAsia="en-GB"/>
        </w:rPr>
      </w:pPr>
    </w:p>
    <w:p w14:paraId="7B0DF9A8" w14:textId="6E241857" w:rsidR="00486A9F" w:rsidRDefault="00486A9F" w:rsidP="00AF7057">
      <w:pPr>
        <w:spacing w:after="0"/>
        <w:rPr>
          <w:sz w:val="24"/>
          <w:szCs w:val="24"/>
          <w:lang w:eastAsia="en-GB"/>
        </w:rPr>
      </w:pPr>
      <w:r>
        <w:rPr>
          <w:sz w:val="24"/>
          <w:szCs w:val="24"/>
          <w:lang w:eastAsia="en-GB"/>
        </w:rPr>
        <w:t>The Logs will be monitored by the FRAPP committee to ensure that actions forming part of the resolution are appropriate, follow legal requirements and have been implemented correctly.</w:t>
      </w:r>
    </w:p>
    <w:p w14:paraId="79C6B105" w14:textId="568210EA" w:rsidR="00486A9F" w:rsidRDefault="00486A9F" w:rsidP="00AF7057">
      <w:pPr>
        <w:spacing w:after="0"/>
        <w:rPr>
          <w:sz w:val="24"/>
          <w:szCs w:val="24"/>
          <w:lang w:eastAsia="en-GB"/>
        </w:rPr>
      </w:pPr>
    </w:p>
    <w:p w14:paraId="56CFC3D6" w14:textId="1DDAA961" w:rsidR="00486A9F" w:rsidRPr="00486A9F" w:rsidRDefault="00486A9F" w:rsidP="00486A9F">
      <w:pPr>
        <w:pStyle w:val="ListParagraph"/>
        <w:numPr>
          <w:ilvl w:val="0"/>
          <w:numId w:val="5"/>
        </w:numPr>
        <w:spacing w:after="0"/>
        <w:rPr>
          <w:b/>
          <w:sz w:val="24"/>
          <w:szCs w:val="24"/>
          <w:lang w:eastAsia="en-GB"/>
        </w:rPr>
      </w:pPr>
      <w:r w:rsidRPr="00486A9F">
        <w:rPr>
          <w:b/>
          <w:sz w:val="24"/>
          <w:szCs w:val="24"/>
          <w:lang w:eastAsia="en-GB"/>
        </w:rPr>
        <w:t>Confidentiality</w:t>
      </w:r>
    </w:p>
    <w:p w14:paraId="68A0B7BE" w14:textId="50B6742D" w:rsidR="00486A9F" w:rsidRDefault="00486A9F" w:rsidP="00486A9F">
      <w:pPr>
        <w:spacing w:after="0"/>
        <w:rPr>
          <w:sz w:val="24"/>
          <w:szCs w:val="24"/>
          <w:lang w:eastAsia="en-GB"/>
        </w:rPr>
      </w:pPr>
      <w:r>
        <w:rPr>
          <w:sz w:val="24"/>
          <w:szCs w:val="24"/>
          <w:lang w:eastAsia="en-GB"/>
        </w:rPr>
        <w:t>Trustees or senior employees cannot use information obtained from the Trust for their own benefit or that of another organisation if it has been obtained in confidence or has special value such as commercial sensitivity.</w:t>
      </w:r>
    </w:p>
    <w:p w14:paraId="0293B66C" w14:textId="77C9F910" w:rsidR="00486A9F" w:rsidRDefault="00486A9F" w:rsidP="00486A9F">
      <w:pPr>
        <w:spacing w:after="0"/>
        <w:rPr>
          <w:sz w:val="24"/>
          <w:szCs w:val="24"/>
          <w:lang w:eastAsia="en-GB"/>
        </w:rPr>
      </w:pPr>
    </w:p>
    <w:p w14:paraId="1A64E4FC" w14:textId="135B786D" w:rsidR="00486A9F" w:rsidRPr="00316F96" w:rsidRDefault="00486A9F" w:rsidP="00486A9F">
      <w:pPr>
        <w:pStyle w:val="ListParagraph"/>
        <w:numPr>
          <w:ilvl w:val="0"/>
          <w:numId w:val="5"/>
        </w:numPr>
        <w:spacing w:after="0"/>
        <w:rPr>
          <w:b/>
          <w:sz w:val="24"/>
          <w:szCs w:val="24"/>
          <w:lang w:eastAsia="en-GB"/>
        </w:rPr>
      </w:pPr>
      <w:r w:rsidRPr="00316F96">
        <w:rPr>
          <w:b/>
          <w:sz w:val="24"/>
          <w:szCs w:val="24"/>
          <w:lang w:eastAsia="en-GB"/>
        </w:rPr>
        <w:t>Monitoring and Compliance</w:t>
      </w:r>
    </w:p>
    <w:p w14:paraId="37279CE1" w14:textId="4775F992" w:rsidR="00486A9F" w:rsidRDefault="00486A9F" w:rsidP="00486A9F">
      <w:pPr>
        <w:spacing w:after="0"/>
        <w:rPr>
          <w:sz w:val="24"/>
          <w:szCs w:val="24"/>
          <w:lang w:eastAsia="en-GB"/>
        </w:rPr>
      </w:pPr>
      <w:r>
        <w:rPr>
          <w:sz w:val="24"/>
          <w:szCs w:val="24"/>
          <w:lang w:eastAsia="en-GB"/>
        </w:rPr>
        <w:t>The FRAPP committee will undertake continuous monitoring of its activities and the trustees and senior employees to ensure that any conflict of interest is identified and mitigated as soon as possible.</w:t>
      </w:r>
    </w:p>
    <w:p w14:paraId="13F430B5" w14:textId="19FD3AFD" w:rsidR="00486A9F" w:rsidRDefault="00486A9F" w:rsidP="00486A9F">
      <w:pPr>
        <w:spacing w:after="0"/>
        <w:rPr>
          <w:sz w:val="24"/>
          <w:szCs w:val="24"/>
          <w:lang w:eastAsia="en-GB"/>
        </w:rPr>
      </w:pPr>
    </w:p>
    <w:p w14:paraId="22CCCE55" w14:textId="296A0BA8" w:rsidR="00486A9F" w:rsidRDefault="00486A9F" w:rsidP="00486A9F">
      <w:pPr>
        <w:spacing w:after="0"/>
        <w:rPr>
          <w:sz w:val="24"/>
          <w:szCs w:val="24"/>
          <w:lang w:eastAsia="en-GB"/>
        </w:rPr>
      </w:pPr>
      <w:r>
        <w:rPr>
          <w:sz w:val="24"/>
          <w:szCs w:val="24"/>
          <w:lang w:eastAsia="en-GB"/>
        </w:rPr>
        <w:t xml:space="preserve">Trustees and senior employees who fail to declare an interest and are found to </w:t>
      </w:r>
      <w:proofErr w:type="gramStart"/>
      <w:r>
        <w:rPr>
          <w:sz w:val="24"/>
          <w:szCs w:val="24"/>
          <w:lang w:eastAsia="en-GB"/>
        </w:rPr>
        <w:t>be in conflict with</w:t>
      </w:r>
      <w:proofErr w:type="gramEnd"/>
      <w:r>
        <w:rPr>
          <w:sz w:val="24"/>
          <w:szCs w:val="24"/>
          <w:lang w:eastAsia="en-GB"/>
        </w:rPr>
        <w:t xml:space="preserve"> the best interests of the Trust will be expected to explain to the FRAPP committee their reasons for their omission.</w:t>
      </w:r>
    </w:p>
    <w:p w14:paraId="644DF0E3" w14:textId="1D1F31E6" w:rsidR="00486A9F" w:rsidRDefault="00486A9F" w:rsidP="00486A9F">
      <w:pPr>
        <w:spacing w:after="0"/>
        <w:rPr>
          <w:sz w:val="24"/>
          <w:szCs w:val="24"/>
          <w:lang w:eastAsia="en-GB"/>
        </w:rPr>
      </w:pPr>
    </w:p>
    <w:p w14:paraId="50C9FA94" w14:textId="2FC5E7AD" w:rsidR="00486A9F" w:rsidRDefault="00486A9F" w:rsidP="00486A9F">
      <w:pPr>
        <w:spacing w:after="0"/>
        <w:rPr>
          <w:sz w:val="24"/>
          <w:szCs w:val="24"/>
          <w:lang w:eastAsia="en-GB"/>
        </w:rPr>
      </w:pPr>
      <w:r>
        <w:rPr>
          <w:sz w:val="24"/>
          <w:szCs w:val="24"/>
          <w:lang w:eastAsia="en-GB"/>
        </w:rPr>
        <w:t xml:space="preserve">Members reserve the right to terminate the membership of the relevant </w:t>
      </w:r>
      <w:proofErr w:type="gramStart"/>
      <w:r>
        <w:rPr>
          <w:sz w:val="24"/>
          <w:szCs w:val="24"/>
          <w:lang w:eastAsia="en-GB"/>
        </w:rPr>
        <w:t>trustee, if</w:t>
      </w:r>
      <w:proofErr w:type="gramEnd"/>
      <w:r>
        <w:rPr>
          <w:sz w:val="24"/>
          <w:szCs w:val="24"/>
          <w:lang w:eastAsia="en-GB"/>
        </w:rPr>
        <w:t xml:space="preserve"> they are found to have knowingly and deliberately failed to declare an interest and has brought the Trust into disrepute.</w:t>
      </w:r>
    </w:p>
    <w:p w14:paraId="56559404" w14:textId="2C1C31D3" w:rsidR="00486A9F" w:rsidRDefault="00486A9F" w:rsidP="00486A9F">
      <w:pPr>
        <w:spacing w:after="0"/>
        <w:rPr>
          <w:sz w:val="24"/>
          <w:szCs w:val="24"/>
          <w:lang w:eastAsia="en-GB"/>
        </w:rPr>
      </w:pPr>
    </w:p>
    <w:p w14:paraId="50B0335C" w14:textId="1C158324" w:rsidR="00486A9F" w:rsidRDefault="00486A9F" w:rsidP="00486A9F">
      <w:pPr>
        <w:spacing w:after="0"/>
        <w:rPr>
          <w:sz w:val="24"/>
          <w:szCs w:val="24"/>
          <w:lang w:eastAsia="en-GB"/>
        </w:rPr>
      </w:pPr>
      <w:r>
        <w:rPr>
          <w:sz w:val="24"/>
          <w:szCs w:val="24"/>
          <w:lang w:eastAsia="en-GB"/>
        </w:rPr>
        <w:t>It will be treated as a serious disciplinary matter is a senior employee is found to have knowingly and deliberately failed to declare an interest and brought the Trust into disrepute.</w:t>
      </w:r>
    </w:p>
    <w:p w14:paraId="0054AA50" w14:textId="4B16754F" w:rsidR="00486A9F" w:rsidRDefault="00486A9F" w:rsidP="00486A9F">
      <w:pPr>
        <w:spacing w:after="0"/>
        <w:rPr>
          <w:sz w:val="24"/>
          <w:szCs w:val="24"/>
          <w:lang w:eastAsia="en-GB"/>
        </w:rPr>
      </w:pPr>
    </w:p>
    <w:p w14:paraId="379F4506" w14:textId="46D73808" w:rsidR="00486A9F" w:rsidRPr="00316F96" w:rsidRDefault="00486A9F" w:rsidP="00486A9F">
      <w:pPr>
        <w:pStyle w:val="ListParagraph"/>
        <w:numPr>
          <w:ilvl w:val="0"/>
          <w:numId w:val="5"/>
        </w:numPr>
        <w:spacing w:after="0"/>
        <w:rPr>
          <w:b/>
          <w:sz w:val="24"/>
          <w:szCs w:val="24"/>
          <w:lang w:eastAsia="en-GB"/>
        </w:rPr>
      </w:pPr>
      <w:r w:rsidRPr="00316F96">
        <w:rPr>
          <w:b/>
          <w:sz w:val="24"/>
          <w:szCs w:val="24"/>
          <w:lang w:eastAsia="en-GB"/>
        </w:rPr>
        <w:t>Policy Circulation</w:t>
      </w:r>
    </w:p>
    <w:p w14:paraId="498D6EA3" w14:textId="56D2115E" w:rsidR="00486A9F" w:rsidRDefault="00486A9F" w:rsidP="00486A9F">
      <w:pPr>
        <w:spacing w:after="0"/>
        <w:rPr>
          <w:sz w:val="24"/>
          <w:szCs w:val="24"/>
          <w:lang w:eastAsia="en-GB"/>
        </w:rPr>
      </w:pPr>
      <w:r>
        <w:rPr>
          <w:sz w:val="24"/>
          <w:szCs w:val="24"/>
          <w:lang w:eastAsia="en-GB"/>
        </w:rPr>
        <w:t>This policy will be published on the Trust’s website and included in the Trust’s monitoring schedule.</w:t>
      </w:r>
    </w:p>
    <w:p w14:paraId="53F11651" w14:textId="62F21317" w:rsidR="00486A9F" w:rsidRDefault="00486A9F" w:rsidP="00486A9F">
      <w:pPr>
        <w:spacing w:after="0"/>
        <w:rPr>
          <w:sz w:val="24"/>
          <w:szCs w:val="24"/>
          <w:lang w:eastAsia="en-GB"/>
        </w:rPr>
      </w:pPr>
    </w:p>
    <w:p w14:paraId="7BD3483F" w14:textId="1754E06A" w:rsidR="00486A9F" w:rsidRDefault="00486A9F" w:rsidP="00486A9F">
      <w:pPr>
        <w:spacing w:after="0"/>
        <w:rPr>
          <w:sz w:val="24"/>
          <w:szCs w:val="24"/>
          <w:lang w:eastAsia="en-GB"/>
        </w:rPr>
      </w:pPr>
      <w:r>
        <w:rPr>
          <w:sz w:val="24"/>
          <w:szCs w:val="24"/>
          <w:lang w:eastAsia="en-GB"/>
        </w:rPr>
        <w:t xml:space="preserve">The policy will be circulated </w:t>
      </w:r>
      <w:r w:rsidR="00526FE1">
        <w:rPr>
          <w:sz w:val="24"/>
          <w:szCs w:val="24"/>
          <w:lang w:eastAsia="en-GB"/>
        </w:rPr>
        <w:t xml:space="preserve">annually </w:t>
      </w:r>
      <w:r>
        <w:rPr>
          <w:sz w:val="24"/>
          <w:szCs w:val="24"/>
          <w:lang w:eastAsia="en-GB"/>
        </w:rPr>
        <w:t xml:space="preserve">to every Member, trustees, </w:t>
      </w:r>
      <w:proofErr w:type="gramStart"/>
      <w:r w:rsidR="00526FE1">
        <w:rPr>
          <w:sz w:val="24"/>
          <w:szCs w:val="24"/>
          <w:lang w:eastAsia="en-GB"/>
        </w:rPr>
        <w:t>governor</w:t>
      </w:r>
      <w:proofErr w:type="gramEnd"/>
      <w:r w:rsidR="00526FE1">
        <w:rPr>
          <w:sz w:val="24"/>
          <w:szCs w:val="24"/>
          <w:lang w:eastAsia="en-GB"/>
        </w:rPr>
        <w:t xml:space="preserve"> and senior employee via GovernorHub.  It will also be included when each new Member, trustee, </w:t>
      </w:r>
      <w:proofErr w:type="gramStart"/>
      <w:r w:rsidR="00526FE1">
        <w:rPr>
          <w:sz w:val="24"/>
          <w:szCs w:val="24"/>
          <w:lang w:eastAsia="en-GB"/>
        </w:rPr>
        <w:t>governor</w:t>
      </w:r>
      <w:proofErr w:type="gramEnd"/>
      <w:r w:rsidR="00526FE1">
        <w:rPr>
          <w:sz w:val="24"/>
          <w:szCs w:val="24"/>
          <w:lang w:eastAsia="en-GB"/>
        </w:rPr>
        <w:t xml:space="preserve"> or senior employee joins the Trust.</w:t>
      </w:r>
    </w:p>
    <w:p w14:paraId="2E31F28A" w14:textId="4D325C2B" w:rsidR="00526FE1" w:rsidRDefault="00526FE1" w:rsidP="00486A9F">
      <w:pPr>
        <w:spacing w:after="0"/>
        <w:rPr>
          <w:sz w:val="24"/>
          <w:szCs w:val="24"/>
          <w:lang w:eastAsia="en-GB"/>
        </w:rPr>
      </w:pPr>
    </w:p>
    <w:p w14:paraId="480DA6D1" w14:textId="42D1302A" w:rsidR="009D17FD" w:rsidRDefault="00526FE1" w:rsidP="00C329D1">
      <w:pPr>
        <w:spacing w:after="0"/>
        <w:rPr>
          <w:sz w:val="24"/>
          <w:szCs w:val="24"/>
          <w:lang w:eastAsia="en-GB"/>
        </w:rPr>
      </w:pPr>
      <w:r>
        <w:rPr>
          <w:sz w:val="24"/>
          <w:szCs w:val="24"/>
          <w:lang w:eastAsia="en-GB"/>
        </w:rPr>
        <w:t xml:space="preserve">The trustees, in consultation with the Local Governing Bodies, are responsible for overseeing, reviewing and agreeing the </w:t>
      </w:r>
      <w:proofErr w:type="gramStart"/>
      <w:r>
        <w:rPr>
          <w:sz w:val="24"/>
          <w:szCs w:val="24"/>
          <w:lang w:eastAsia="en-GB"/>
        </w:rPr>
        <w:t>Conflict of Interest</w:t>
      </w:r>
      <w:proofErr w:type="gramEnd"/>
      <w:r>
        <w:rPr>
          <w:sz w:val="24"/>
          <w:szCs w:val="24"/>
          <w:lang w:eastAsia="en-GB"/>
        </w:rPr>
        <w:t xml:space="preserve"> policy every four years, or more often if relevant Regulations and guidance changes.</w:t>
      </w:r>
    </w:p>
    <w:p w14:paraId="0ACB8FA2" w14:textId="77777777" w:rsidR="009D17FD" w:rsidRDefault="009D17FD" w:rsidP="0020501C">
      <w:pPr>
        <w:spacing w:after="0"/>
        <w:jc w:val="both"/>
        <w:rPr>
          <w:sz w:val="24"/>
          <w:szCs w:val="24"/>
          <w:lang w:eastAsia="en-GB"/>
        </w:rPr>
      </w:pPr>
    </w:p>
    <w:p w14:paraId="145566A4" w14:textId="4EC586A7" w:rsidR="00C4080A" w:rsidRDefault="009E27E3" w:rsidP="0020501C">
      <w:pPr>
        <w:spacing w:after="0"/>
        <w:jc w:val="both"/>
        <w:rPr>
          <w:sz w:val="24"/>
          <w:szCs w:val="24"/>
          <w:lang w:eastAsia="en-GB"/>
        </w:rPr>
      </w:pPr>
      <w:r>
        <w:rPr>
          <w:sz w:val="24"/>
          <w:szCs w:val="24"/>
          <w:lang w:eastAsia="en-GB"/>
        </w:rPr>
        <w:t>Trustees</w:t>
      </w:r>
      <w:r w:rsidR="001A5B8F" w:rsidRPr="001A5B8F">
        <w:rPr>
          <w:sz w:val="24"/>
          <w:szCs w:val="24"/>
          <w:lang w:eastAsia="en-GB"/>
        </w:rPr>
        <w:t xml:space="preserve"> must not put themselves in any position where their duties as trustee may conflict with any personal interest they may have.  This means that they should handle conflicts using the following steps:</w:t>
      </w:r>
    </w:p>
    <w:p w14:paraId="1726C90E" w14:textId="58EF760B" w:rsidR="001A5B8F" w:rsidRPr="001A5B8F" w:rsidRDefault="001A5B8F" w:rsidP="001A5B8F">
      <w:pPr>
        <w:pStyle w:val="ListParagraph"/>
        <w:numPr>
          <w:ilvl w:val="0"/>
          <w:numId w:val="1"/>
        </w:numPr>
        <w:spacing w:after="0"/>
        <w:jc w:val="both"/>
        <w:rPr>
          <w:sz w:val="24"/>
          <w:szCs w:val="24"/>
          <w:lang w:eastAsia="en-GB"/>
        </w:rPr>
      </w:pPr>
      <w:r w:rsidRPr="00877209">
        <w:rPr>
          <w:b/>
          <w:sz w:val="24"/>
          <w:szCs w:val="24"/>
          <w:lang w:eastAsia="en-GB"/>
        </w:rPr>
        <w:t>Identify</w:t>
      </w:r>
      <w:r w:rsidRPr="001A5B8F">
        <w:rPr>
          <w:sz w:val="24"/>
          <w:szCs w:val="24"/>
          <w:lang w:eastAsia="en-GB"/>
        </w:rPr>
        <w:t xml:space="preserve"> conflicts of interest</w:t>
      </w:r>
    </w:p>
    <w:p w14:paraId="75905FC8" w14:textId="0A700A16" w:rsidR="001A5B8F" w:rsidRPr="001A5B8F" w:rsidRDefault="001A5B8F" w:rsidP="001A5B8F">
      <w:pPr>
        <w:pStyle w:val="ListParagraph"/>
        <w:numPr>
          <w:ilvl w:val="0"/>
          <w:numId w:val="1"/>
        </w:numPr>
        <w:spacing w:after="0"/>
        <w:jc w:val="both"/>
        <w:rPr>
          <w:sz w:val="24"/>
          <w:szCs w:val="24"/>
          <w:lang w:eastAsia="en-GB"/>
        </w:rPr>
      </w:pPr>
      <w:r w:rsidRPr="00877209">
        <w:rPr>
          <w:b/>
          <w:sz w:val="24"/>
          <w:szCs w:val="24"/>
          <w:lang w:eastAsia="en-GB"/>
        </w:rPr>
        <w:t>Prevent</w:t>
      </w:r>
      <w:r w:rsidRPr="001A5B8F">
        <w:rPr>
          <w:sz w:val="24"/>
          <w:szCs w:val="24"/>
          <w:lang w:eastAsia="en-GB"/>
        </w:rPr>
        <w:t xml:space="preserve"> the conflict from affecting the </w:t>
      </w:r>
      <w:proofErr w:type="gramStart"/>
      <w:r w:rsidRPr="001A5B8F">
        <w:rPr>
          <w:sz w:val="24"/>
          <w:szCs w:val="24"/>
          <w:lang w:eastAsia="en-GB"/>
        </w:rPr>
        <w:t>decision</w:t>
      </w:r>
      <w:proofErr w:type="gramEnd"/>
    </w:p>
    <w:p w14:paraId="073F9BC7" w14:textId="67447CB4" w:rsidR="001A5B8F" w:rsidRPr="001A5B8F" w:rsidRDefault="001A5B8F" w:rsidP="001A5B8F">
      <w:pPr>
        <w:pStyle w:val="ListParagraph"/>
        <w:numPr>
          <w:ilvl w:val="0"/>
          <w:numId w:val="1"/>
        </w:numPr>
        <w:spacing w:after="0"/>
        <w:jc w:val="both"/>
        <w:rPr>
          <w:sz w:val="24"/>
          <w:szCs w:val="24"/>
          <w:lang w:eastAsia="en-GB"/>
        </w:rPr>
      </w:pPr>
      <w:r w:rsidRPr="00877209">
        <w:rPr>
          <w:b/>
          <w:sz w:val="24"/>
          <w:szCs w:val="24"/>
          <w:lang w:eastAsia="en-GB"/>
        </w:rPr>
        <w:t>Record</w:t>
      </w:r>
      <w:r w:rsidRPr="001A5B8F">
        <w:rPr>
          <w:sz w:val="24"/>
          <w:szCs w:val="24"/>
          <w:lang w:eastAsia="en-GB"/>
        </w:rPr>
        <w:t xml:space="preserve"> conflicts of interest</w:t>
      </w:r>
    </w:p>
    <w:p w14:paraId="1E05E5AF" w14:textId="63491BBA" w:rsidR="00C4080A" w:rsidRPr="001A5B8F" w:rsidRDefault="00C4080A" w:rsidP="0020501C">
      <w:pPr>
        <w:spacing w:after="0"/>
        <w:jc w:val="both"/>
        <w:rPr>
          <w:sz w:val="24"/>
          <w:szCs w:val="24"/>
          <w:lang w:eastAsia="en-GB"/>
        </w:rPr>
      </w:pPr>
    </w:p>
    <w:p w14:paraId="39166181" w14:textId="77777777" w:rsidR="00877209" w:rsidRDefault="007F5071" w:rsidP="0020501C">
      <w:pPr>
        <w:spacing w:after="0"/>
        <w:jc w:val="both"/>
        <w:rPr>
          <w:sz w:val="24"/>
          <w:szCs w:val="24"/>
          <w:lang w:eastAsia="en-GB"/>
        </w:rPr>
      </w:pPr>
      <w:r>
        <w:rPr>
          <w:sz w:val="24"/>
          <w:szCs w:val="24"/>
          <w:lang w:eastAsia="en-GB"/>
        </w:rPr>
        <w:t>A conflict of interest is any situation in which a trustee’</w:t>
      </w:r>
      <w:r w:rsidR="00F86010">
        <w:rPr>
          <w:sz w:val="24"/>
          <w:szCs w:val="24"/>
          <w:lang w:eastAsia="en-GB"/>
        </w:rPr>
        <w:t xml:space="preserve">s personal interests or loyalties could, or could be seen to, prevent them from </w:t>
      </w:r>
      <w:proofErr w:type="gramStart"/>
      <w:r w:rsidR="00F86010">
        <w:rPr>
          <w:sz w:val="24"/>
          <w:szCs w:val="24"/>
          <w:lang w:eastAsia="en-GB"/>
        </w:rPr>
        <w:t>making a decision</w:t>
      </w:r>
      <w:proofErr w:type="gramEnd"/>
      <w:r w:rsidR="00F86010">
        <w:rPr>
          <w:sz w:val="24"/>
          <w:szCs w:val="24"/>
          <w:lang w:eastAsia="en-GB"/>
        </w:rPr>
        <w:t xml:space="preserve"> only in the best interest of the charity. </w:t>
      </w:r>
      <w:r>
        <w:rPr>
          <w:sz w:val="24"/>
          <w:szCs w:val="24"/>
          <w:lang w:eastAsia="en-GB"/>
        </w:rPr>
        <w:t xml:space="preserve"> </w:t>
      </w:r>
    </w:p>
    <w:p w14:paraId="725D5B43" w14:textId="77777777" w:rsidR="00877209" w:rsidRDefault="00877209" w:rsidP="0020501C">
      <w:pPr>
        <w:spacing w:after="0"/>
        <w:jc w:val="both"/>
        <w:rPr>
          <w:sz w:val="24"/>
          <w:szCs w:val="24"/>
          <w:lang w:eastAsia="en-GB"/>
        </w:rPr>
      </w:pPr>
    </w:p>
    <w:p w14:paraId="059F66B9" w14:textId="2AA761BD" w:rsidR="001A5B8F" w:rsidRDefault="001A5B8F" w:rsidP="0020501C">
      <w:pPr>
        <w:spacing w:after="0"/>
        <w:jc w:val="both"/>
        <w:rPr>
          <w:sz w:val="24"/>
          <w:szCs w:val="24"/>
          <w:lang w:eastAsia="en-GB"/>
        </w:rPr>
      </w:pPr>
      <w:r w:rsidRPr="001A5B8F">
        <w:rPr>
          <w:sz w:val="24"/>
          <w:szCs w:val="24"/>
          <w:lang w:eastAsia="en-GB"/>
        </w:rPr>
        <w:t xml:space="preserve">The term ‘conflict of interest’ is often used to describe one of the following situations: </w:t>
      </w:r>
    </w:p>
    <w:p w14:paraId="4366AD22" w14:textId="77777777" w:rsidR="001A5B8F" w:rsidRPr="001A5B8F" w:rsidRDefault="001A5B8F" w:rsidP="001A5B8F">
      <w:pPr>
        <w:pStyle w:val="ListParagraph"/>
        <w:numPr>
          <w:ilvl w:val="0"/>
          <w:numId w:val="2"/>
        </w:numPr>
        <w:spacing w:after="0"/>
        <w:jc w:val="both"/>
        <w:rPr>
          <w:sz w:val="24"/>
          <w:szCs w:val="24"/>
          <w:lang w:eastAsia="en-GB"/>
        </w:rPr>
      </w:pPr>
      <w:r w:rsidRPr="001A5B8F">
        <w:rPr>
          <w:sz w:val="24"/>
          <w:szCs w:val="24"/>
          <w:lang w:eastAsia="en-GB"/>
        </w:rPr>
        <w:t xml:space="preserve">Where a person is in a position where their duty as a trustee may conflict with any personal interest they may have </w:t>
      </w:r>
    </w:p>
    <w:p w14:paraId="0A425F34" w14:textId="77777777" w:rsidR="001A5B8F" w:rsidRPr="001A5B8F" w:rsidRDefault="001A5B8F" w:rsidP="001A5B8F">
      <w:pPr>
        <w:pStyle w:val="ListParagraph"/>
        <w:numPr>
          <w:ilvl w:val="0"/>
          <w:numId w:val="2"/>
        </w:numPr>
        <w:spacing w:after="0"/>
        <w:jc w:val="both"/>
        <w:rPr>
          <w:sz w:val="24"/>
          <w:szCs w:val="24"/>
          <w:lang w:eastAsia="en-GB"/>
        </w:rPr>
      </w:pPr>
      <w:r w:rsidRPr="001A5B8F">
        <w:rPr>
          <w:sz w:val="24"/>
          <w:szCs w:val="24"/>
          <w:lang w:eastAsia="en-GB"/>
        </w:rPr>
        <w:t xml:space="preserve">Where a person may not be able to act properly in a particular capacity because of a person or matter with which they are </w:t>
      </w:r>
      <w:proofErr w:type="gramStart"/>
      <w:r w:rsidRPr="001A5B8F">
        <w:rPr>
          <w:sz w:val="24"/>
          <w:szCs w:val="24"/>
          <w:lang w:eastAsia="en-GB"/>
        </w:rPr>
        <w:t>connected</w:t>
      </w:r>
      <w:proofErr w:type="gramEnd"/>
      <w:r w:rsidRPr="001A5B8F">
        <w:rPr>
          <w:sz w:val="24"/>
          <w:szCs w:val="24"/>
          <w:lang w:eastAsia="en-GB"/>
        </w:rPr>
        <w:t xml:space="preserve"> </w:t>
      </w:r>
    </w:p>
    <w:p w14:paraId="5251E4EA" w14:textId="0282FDBF" w:rsidR="00C4080A" w:rsidRDefault="001A5B8F" w:rsidP="001A5B8F">
      <w:pPr>
        <w:pStyle w:val="ListParagraph"/>
        <w:numPr>
          <w:ilvl w:val="0"/>
          <w:numId w:val="2"/>
        </w:numPr>
        <w:spacing w:after="0"/>
        <w:jc w:val="both"/>
        <w:rPr>
          <w:sz w:val="24"/>
          <w:szCs w:val="24"/>
          <w:lang w:eastAsia="en-GB"/>
        </w:rPr>
      </w:pPr>
      <w:r w:rsidRPr="001A5B8F">
        <w:rPr>
          <w:sz w:val="24"/>
          <w:szCs w:val="24"/>
          <w:lang w:eastAsia="en-GB"/>
        </w:rPr>
        <w:t>Where a person may profit personally from decisions made in their capacity as trustee or from knowledge gained through holding such position.</w:t>
      </w:r>
    </w:p>
    <w:p w14:paraId="764D4B25" w14:textId="77BFAF42" w:rsidR="00877209" w:rsidRDefault="00877209" w:rsidP="00877209">
      <w:pPr>
        <w:spacing w:after="0"/>
        <w:jc w:val="both"/>
        <w:rPr>
          <w:sz w:val="24"/>
          <w:szCs w:val="24"/>
          <w:lang w:eastAsia="en-GB"/>
        </w:rPr>
      </w:pPr>
    </w:p>
    <w:p w14:paraId="0FB3783B" w14:textId="676CBFDB" w:rsidR="009C1677" w:rsidRDefault="009C1677" w:rsidP="00877209">
      <w:pPr>
        <w:spacing w:after="0"/>
        <w:jc w:val="both"/>
        <w:rPr>
          <w:sz w:val="24"/>
          <w:szCs w:val="24"/>
          <w:lang w:eastAsia="en-GB"/>
        </w:rPr>
      </w:pPr>
      <w:r>
        <w:rPr>
          <w:sz w:val="24"/>
          <w:szCs w:val="24"/>
          <w:lang w:eastAsia="en-GB"/>
        </w:rPr>
        <w:t>The general duty on trustees to avoid a conflict of interest does not apply where the conflict of interest relates to a transaction which:</w:t>
      </w:r>
    </w:p>
    <w:p w14:paraId="52093549" w14:textId="17E7718C" w:rsidR="009C1677" w:rsidRPr="009C1677" w:rsidRDefault="009C1677" w:rsidP="009C1677">
      <w:pPr>
        <w:pStyle w:val="ListParagraph"/>
        <w:numPr>
          <w:ilvl w:val="0"/>
          <w:numId w:val="3"/>
        </w:numPr>
        <w:spacing w:after="0"/>
        <w:jc w:val="both"/>
        <w:rPr>
          <w:sz w:val="24"/>
          <w:szCs w:val="24"/>
          <w:lang w:eastAsia="en-GB"/>
        </w:rPr>
      </w:pPr>
      <w:r w:rsidRPr="009C1677">
        <w:rPr>
          <w:sz w:val="24"/>
          <w:szCs w:val="24"/>
          <w:lang w:eastAsia="en-GB"/>
        </w:rPr>
        <w:t xml:space="preserve">Has been authorised by the company’s </w:t>
      </w:r>
      <w:proofErr w:type="gramStart"/>
      <w:r w:rsidRPr="009C1677">
        <w:rPr>
          <w:sz w:val="24"/>
          <w:szCs w:val="24"/>
          <w:lang w:eastAsia="en-GB"/>
        </w:rPr>
        <w:t>articles</w:t>
      </w:r>
      <w:proofErr w:type="gramEnd"/>
    </w:p>
    <w:p w14:paraId="24FBB86B" w14:textId="378EA336" w:rsidR="009C1677" w:rsidRPr="009C1677" w:rsidRDefault="009C1677" w:rsidP="009C1677">
      <w:pPr>
        <w:pStyle w:val="ListParagraph"/>
        <w:numPr>
          <w:ilvl w:val="0"/>
          <w:numId w:val="3"/>
        </w:numPr>
        <w:spacing w:after="0"/>
        <w:jc w:val="both"/>
        <w:rPr>
          <w:sz w:val="24"/>
          <w:szCs w:val="24"/>
          <w:lang w:eastAsia="en-GB"/>
        </w:rPr>
      </w:pPr>
      <w:r w:rsidRPr="009C1677">
        <w:rPr>
          <w:sz w:val="24"/>
          <w:szCs w:val="24"/>
          <w:lang w:eastAsia="en-GB"/>
        </w:rPr>
        <w:t xml:space="preserve">Has been authorised by the Charity Commission or the </w:t>
      </w:r>
      <w:proofErr w:type="gramStart"/>
      <w:r w:rsidRPr="009C1677">
        <w:rPr>
          <w:sz w:val="24"/>
          <w:szCs w:val="24"/>
          <w:lang w:eastAsia="en-GB"/>
        </w:rPr>
        <w:t>court</w:t>
      </w:r>
      <w:proofErr w:type="gramEnd"/>
    </w:p>
    <w:p w14:paraId="1F6B69BD" w14:textId="6E318A01" w:rsidR="00877209" w:rsidRDefault="00877209" w:rsidP="00877209">
      <w:pPr>
        <w:spacing w:after="0"/>
        <w:jc w:val="both"/>
        <w:rPr>
          <w:sz w:val="24"/>
          <w:szCs w:val="24"/>
          <w:lang w:eastAsia="en-GB"/>
        </w:rPr>
      </w:pPr>
      <w:r>
        <w:rPr>
          <w:sz w:val="24"/>
          <w:szCs w:val="24"/>
          <w:lang w:eastAsia="en-GB"/>
        </w:rPr>
        <w:t>The Oxford Diocesan Bucks Schools Trust is committed to ensuring that all trustees and senior staff act in the best interest of the Trust.  Prospective trustees will be asked about potential conflicts of interest, and these should be declared to the Members who will decide on the appointment.  Where prospective trustees are likely to be subject to serious or frequent conflicts of interest, the Members should seriously consider whether that trustee should be appointed.</w:t>
      </w:r>
      <w:r w:rsidR="009E27E3">
        <w:rPr>
          <w:sz w:val="24"/>
          <w:szCs w:val="24"/>
          <w:lang w:eastAsia="en-GB"/>
        </w:rPr>
        <w:t xml:space="preserve">  Senior staff will also be asked about potential conflicts of interest and a clause in their contract will prevent them acting in this way.</w:t>
      </w:r>
    </w:p>
    <w:p w14:paraId="7D8844E4" w14:textId="6FC7DAD5" w:rsidR="00C329D1" w:rsidRDefault="00C329D1" w:rsidP="00877209">
      <w:pPr>
        <w:spacing w:after="0"/>
        <w:jc w:val="both"/>
        <w:rPr>
          <w:sz w:val="24"/>
          <w:szCs w:val="24"/>
          <w:lang w:eastAsia="en-GB"/>
        </w:rPr>
      </w:pPr>
    </w:p>
    <w:p w14:paraId="61230EE5" w14:textId="18FF483A" w:rsidR="00C329D1" w:rsidRDefault="00C329D1" w:rsidP="00877209">
      <w:pPr>
        <w:spacing w:after="0"/>
        <w:jc w:val="both"/>
        <w:rPr>
          <w:sz w:val="24"/>
          <w:szCs w:val="24"/>
          <w:lang w:eastAsia="en-GB"/>
        </w:rPr>
      </w:pPr>
    </w:p>
    <w:p w14:paraId="1482952A" w14:textId="70A139A8" w:rsidR="00C329D1" w:rsidRDefault="00C329D1" w:rsidP="00877209">
      <w:pPr>
        <w:spacing w:after="0"/>
        <w:jc w:val="both"/>
        <w:rPr>
          <w:sz w:val="24"/>
          <w:szCs w:val="24"/>
          <w:lang w:eastAsia="en-GB"/>
        </w:rPr>
      </w:pPr>
    </w:p>
    <w:p w14:paraId="742DD438" w14:textId="1D3361A8" w:rsidR="00C329D1" w:rsidRDefault="00C329D1" w:rsidP="00877209">
      <w:pPr>
        <w:spacing w:after="0"/>
        <w:jc w:val="both"/>
        <w:rPr>
          <w:sz w:val="24"/>
          <w:szCs w:val="24"/>
          <w:lang w:eastAsia="en-GB"/>
        </w:rPr>
      </w:pPr>
    </w:p>
    <w:p w14:paraId="57362081" w14:textId="5289D0B9" w:rsidR="00C329D1" w:rsidRDefault="00C329D1" w:rsidP="00877209">
      <w:pPr>
        <w:spacing w:after="0"/>
        <w:jc w:val="both"/>
        <w:rPr>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6"/>
        <w:gridCol w:w="4130"/>
      </w:tblGrid>
      <w:tr w:rsidR="00C329D1" w14:paraId="0E2CF4A1" w14:textId="77777777" w:rsidTr="00356484">
        <w:tc>
          <w:tcPr>
            <w:tcW w:w="5616" w:type="dxa"/>
            <w:vAlign w:val="center"/>
          </w:tcPr>
          <w:p w14:paraId="18272417" w14:textId="55CD4507" w:rsidR="00C329D1" w:rsidRPr="00861987" w:rsidRDefault="00486793" w:rsidP="00356484">
            <w:pPr>
              <w:pStyle w:val="Header"/>
              <w:rPr>
                <w:b/>
                <w:sz w:val="28"/>
                <w:szCs w:val="28"/>
              </w:rPr>
            </w:pPr>
            <w:r>
              <w:rPr>
                <w:b/>
                <w:sz w:val="28"/>
                <w:szCs w:val="28"/>
              </w:rPr>
              <w:lastRenderedPageBreak/>
              <w:t>Appendix</w:t>
            </w:r>
            <w:r w:rsidR="00C329D1" w:rsidRPr="00861987">
              <w:rPr>
                <w:b/>
                <w:sz w:val="28"/>
                <w:szCs w:val="28"/>
              </w:rPr>
              <w:t xml:space="preserve"> A</w:t>
            </w:r>
          </w:p>
          <w:p w14:paraId="30A03543" w14:textId="77777777" w:rsidR="00C329D1" w:rsidRDefault="00C329D1" w:rsidP="00356484">
            <w:pPr>
              <w:ind w:hanging="255"/>
            </w:pPr>
            <w:r>
              <w:rPr>
                <w:noProof/>
                <w:lang w:eastAsia="en-GB"/>
              </w:rPr>
              <w:drawing>
                <wp:inline distT="0" distB="0" distL="0" distR="0" wp14:anchorId="6DB17291" wp14:editId="4B8519B7">
                  <wp:extent cx="3422238" cy="792456"/>
                  <wp:effectExtent l="0" t="0" r="6985" b="8255"/>
                  <wp:docPr id="4" name="Picture 4" descr="C:\Users\SusieM\AppData\Local\Microsoft\Windows\INetCache\Content.Word\ODST-logo-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sieM\AppData\Local\Microsoft\Windows\INetCache\Content.Word\ODST-logo-v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63486" cy="802007"/>
                          </a:xfrm>
                          <a:prstGeom prst="rect">
                            <a:avLst/>
                          </a:prstGeom>
                          <a:noFill/>
                          <a:ln>
                            <a:noFill/>
                          </a:ln>
                        </pic:spPr>
                      </pic:pic>
                    </a:graphicData>
                  </a:graphic>
                </wp:inline>
              </w:drawing>
            </w:r>
          </w:p>
        </w:tc>
        <w:tc>
          <w:tcPr>
            <w:tcW w:w="4130" w:type="dxa"/>
            <w:vAlign w:val="center"/>
          </w:tcPr>
          <w:p w14:paraId="0D2819F1" w14:textId="77777777" w:rsidR="00C329D1" w:rsidRPr="00B812FA" w:rsidRDefault="00C329D1" w:rsidP="00356484">
            <w:pPr>
              <w:jc w:val="right"/>
              <w:rPr>
                <w:b/>
                <w:color w:val="671E75"/>
                <w:sz w:val="16"/>
              </w:rPr>
            </w:pPr>
            <w:r w:rsidRPr="00B812FA">
              <w:rPr>
                <w:b/>
                <w:color w:val="671E75"/>
                <w:sz w:val="16"/>
              </w:rPr>
              <w:t>CHURCH HOUSE OXFORD</w:t>
            </w:r>
          </w:p>
          <w:p w14:paraId="5677FAC8" w14:textId="77777777" w:rsidR="00C329D1" w:rsidRPr="00B812FA" w:rsidRDefault="00C329D1" w:rsidP="00356484">
            <w:pPr>
              <w:jc w:val="right"/>
              <w:rPr>
                <w:b/>
                <w:color w:val="671E75"/>
                <w:sz w:val="16"/>
              </w:rPr>
            </w:pPr>
            <w:r w:rsidRPr="00B812FA">
              <w:rPr>
                <w:b/>
                <w:color w:val="671E75"/>
                <w:sz w:val="16"/>
              </w:rPr>
              <w:t>LANGFORD LOCKS</w:t>
            </w:r>
          </w:p>
          <w:p w14:paraId="53DCA864" w14:textId="77777777" w:rsidR="00C329D1" w:rsidRPr="00B812FA" w:rsidRDefault="00C329D1" w:rsidP="00356484">
            <w:pPr>
              <w:jc w:val="right"/>
              <w:rPr>
                <w:b/>
                <w:color w:val="671E75"/>
                <w:sz w:val="16"/>
              </w:rPr>
            </w:pPr>
            <w:r w:rsidRPr="00B812FA">
              <w:rPr>
                <w:b/>
                <w:color w:val="671E75"/>
                <w:sz w:val="16"/>
              </w:rPr>
              <w:t xml:space="preserve">KIDLINGTON </w:t>
            </w:r>
          </w:p>
          <w:p w14:paraId="5334E715" w14:textId="77777777" w:rsidR="00C329D1" w:rsidRPr="00B812FA" w:rsidRDefault="00C329D1" w:rsidP="00356484">
            <w:pPr>
              <w:jc w:val="right"/>
              <w:rPr>
                <w:b/>
                <w:color w:val="671E75"/>
                <w:sz w:val="16"/>
              </w:rPr>
            </w:pPr>
            <w:r w:rsidRPr="00B812FA">
              <w:rPr>
                <w:b/>
                <w:color w:val="671E75"/>
                <w:sz w:val="16"/>
              </w:rPr>
              <w:t xml:space="preserve">OXFORD </w:t>
            </w:r>
          </w:p>
          <w:p w14:paraId="2F91F9E8" w14:textId="77777777" w:rsidR="00C329D1" w:rsidRPr="00167EB6" w:rsidRDefault="00C329D1" w:rsidP="00356484">
            <w:pPr>
              <w:jc w:val="right"/>
              <w:rPr>
                <w:color w:val="671E75"/>
              </w:rPr>
            </w:pPr>
            <w:r w:rsidRPr="00B812FA">
              <w:rPr>
                <w:b/>
                <w:color w:val="671E75"/>
                <w:sz w:val="16"/>
              </w:rPr>
              <w:t>OX5 1GF</w:t>
            </w:r>
          </w:p>
        </w:tc>
      </w:tr>
    </w:tbl>
    <w:p w14:paraId="3F5BE740" w14:textId="422172C4" w:rsidR="00C329D1" w:rsidRPr="00B812FA" w:rsidRDefault="00C329D1" w:rsidP="00C329D1">
      <w:pPr>
        <w:spacing w:after="120"/>
        <w:rPr>
          <w:rFonts w:cstheme="minorHAnsi"/>
        </w:rPr>
      </w:pPr>
      <w:r w:rsidRPr="00B812FA">
        <w:rPr>
          <w:rFonts w:cstheme="minorHAnsi"/>
          <w:b/>
          <w:color w:val="671E75"/>
          <w:sz w:val="32"/>
          <w:szCs w:val="32"/>
        </w:rPr>
        <w:t>Declaration of Interests Form</w:t>
      </w:r>
    </w:p>
    <w:p w14:paraId="43C35A97" w14:textId="77777777" w:rsidR="00C329D1" w:rsidRPr="00B812FA" w:rsidRDefault="00C329D1" w:rsidP="00C329D1">
      <w:pPr>
        <w:pStyle w:val="Body"/>
        <w:spacing w:after="120"/>
        <w:rPr>
          <w:rFonts w:asciiTheme="minorHAnsi" w:hAnsiTheme="minorHAnsi" w:cstheme="minorHAnsi"/>
          <w:sz w:val="20"/>
        </w:rPr>
      </w:pPr>
      <w:r>
        <w:rPr>
          <w:rFonts w:asciiTheme="minorHAnsi" w:hAnsiTheme="minorHAnsi" w:cstheme="minorHAnsi"/>
          <w:sz w:val="20"/>
        </w:rPr>
        <w:t xml:space="preserve">I, </w:t>
      </w:r>
      <w:sdt>
        <w:sdtPr>
          <w:rPr>
            <w:rFonts w:asciiTheme="minorHAnsi" w:hAnsiTheme="minorHAnsi" w:cstheme="minorHAnsi"/>
            <w:b/>
            <w:sz w:val="20"/>
          </w:rPr>
          <w:id w:val="-1837066438"/>
          <w:placeholder>
            <w:docPart w:val="61E181DBBAD64FD39D5B6B4E9E957960"/>
          </w:placeholder>
          <w:showingPlcHdr/>
        </w:sdtPr>
        <w:sdtContent>
          <w:r w:rsidRPr="00EF273E">
            <w:rPr>
              <w:rStyle w:val="PlaceholderText"/>
              <w:b/>
            </w:rPr>
            <w:t>Enter Full Name</w:t>
          </w:r>
        </w:sdtContent>
      </w:sdt>
      <w:r>
        <w:rPr>
          <w:rFonts w:asciiTheme="minorHAnsi" w:hAnsiTheme="minorHAnsi" w:cstheme="minorHAnsi"/>
          <w:sz w:val="20"/>
        </w:rPr>
        <w:t xml:space="preserve"> </w:t>
      </w:r>
      <w:r w:rsidRPr="00B812FA">
        <w:rPr>
          <w:rFonts w:asciiTheme="minorHAnsi" w:hAnsiTheme="minorHAnsi" w:cstheme="minorHAnsi"/>
          <w:sz w:val="20"/>
        </w:rPr>
        <w:t>of Oxford Diocesan Bucks Schools Trust have set out below my interests in accordance with Clauses 6.39(b) and 97-98 the Articles of Association or the Scheme of Delegation guidance on Conflicts of Interest, and guidance on Connected Persons as defined by the Charities Act.</w:t>
      </w:r>
    </w:p>
    <w:tbl>
      <w:tblPr>
        <w:tblStyle w:val="TableGrid"/>
        <w:tblW w:w="5000" w:type="pct"/>
        <w:tblLayout w:type="fixed"/>
        <w:tblLook w:val="04A0" w:firstRow="1" w:lastRow="0" w:firstColumn="1" w:lastColumn="0" w:noHBand="0" w:noVBand="1"/>
      </w:tblPr>
      <w:tblGrid>
        <w:gridCol w:w="5228"/>
        <w:gridCol w:w="5228"/>
      </w:tblGrid>
      <w:tr w:rsidR="00C329D1" w:rsidRPr="00B812FA" w14:paraId="3EAEEB18" w14:textId="77777777" w:rsidTr="00356484">
        <w:trPr>
          <w:trHeight w:hRule="exact" w:val="1021"/>
        </w:trPr>
        <w:tc>
          <w:tcPr>
            <w:tcW w:w="2500" w:type="pct"/>
            <w:shd w:val="clear" w:color="auto" w:fill="C6BCD0"/>
            <w:vAlign w:val="center"/>
          </w:tcPr>
          <w:p w14:paraId="3877329D" w14:textId="77777777" w:rsidR="00C329D1" w:rsidRPr="008A2FE2" w:rsidRDefault="00C329D1" w:rsidP="00356484">
            <w:pPr>
              <w:pStyle w:val="Body"/>
              <w:jc w:val="left"/>
              <w:rPr>
                <w:rFonts w:asciiTheme="minorHAnsi" w:hAnsiTheme="minorHAnsi" w:cstheme="minorHAnsi"/>
                <w:b/>
                <w:sz w:val="24"/>
                <w:szCs w:val="24"/>
              </w:rPr>
            </w:pPr>
            <w:r w:rsidRPr="008A2FE2">
              <w:rPr>
                <w:rFonts w:asciiTheme="minorHAnsi" w:hAnsiTheme="minorHAnsi" w:cstheme="minorHAnsi"/>
                <w:b/>
                <w:sz w:val="24"/>
                <w:szCs w:val="24"/>
              </w:rPr>
              <w:t>Category</w:t>
            </w:r>
          </w:p>
          <w:p w14:paraId="4FDD901E" w14:textId="77777777" w:rsidR="00C329D1" w:rsidRPr="008A2FE2" w:rsidRDefault="00C329D1" w:rsidP="00356484">
            <w:pPr>
              <w:pStyle w:val="Body"/>
              <w:jc w:val="left"/>
              <w:rPr>
                <w:rFonts w:asciiTheme="minorHAnsi" w:hAnsiTheme="minorHAnsi" w:cstheme="minorHAnsi"/>
                <w:b/>
                <w:sz w:val="24"/>
                <w:szCs w:val="24"/>
              </w:rPr>
            </w:pPr>
            <w:r w:rsidRPr="008A2FE2">
              <w:rPr>
                <w:rFonts w:asciiTheme="minorHAnsi" w:hAnsiTheme="minorHAnsi" w:cstheme="minorHAnsi"/>
                <w:b/>
                <w:sz w:val="24"/>
                <w:szCs w:val="24"/>
              </w:rPr>
              <w:t>See explanatory notes overleaf</w:t>
            </w:r>
          </w:p>
        </w:tc>
        <w:tc>
          <w:tcPr>
            <w:tcW w:w="2500" w:type="pct"/>
            <w:shd w:val="clear" w:color="auto" w:fill="C6BCD0"/>
            <w:vAlign w:val="center"/>
          </w:tcPr>
          <w:p w14:paraId="01EEBC00" w14:textId="77777777" w:rsidR="00C329D1" w:rsidRPr="008A2FE2" w:rsidRDefault="00C329D1" w:rsidP="00356484">
            <w:pPr>
              <w:pStyle w:val="Body"/>
              <w:jc w:val="left"/>
              <w:rPr>
                <w:rFonts w:asciiTheme="minorHAnsi" w:hAnsiTheme="minorHAnsi" w:cstheme="minorHAnsi"/>
                <w:b/>
                <w:i/>
                <w:iCs/>
                <w:sz w:val="24"/>
                <w:szCs w:val="24"/>
              </w:rPr>
            </w:pPr>
            <w:r w:rsidRPr="008A2FE2">
              <w:rPr>
                <w:rFonts w:asciiTheme="minorHAnsi" w:hAnsiTheme="minorHAnsi" w:cstheme="minorHAnsi"/>
                <w:b/>
                <w:i/>
                <w:iCs/>
                <w:sz w:val="24"/>
                <w:szCs w:val="24"/>
              </w:rPr>
              <w:t>Answers should refer clearly to you and to any connected person as indicated overleaf</w:t>
            </w:r>
          </w:p>
        </w:tc>
      </w:tr>
      <w:tr w:rsidR="00C329D1" w:rsidRPr="00B812FA" w14:paraId="131ACA21" w14:textId="77777777" w:rsidTr="00356484">
        <w:trPr>
          <w:trHeight w:hRule="exact" w:val="1021"/>
        </w:trPr>
        <w:tc>
          <w:tcPr>
            <w:tcW w:w="2500" w:type="pct"/>
            <w:vAlign w:val="center"/>
          </w:tcPr>
          <w:p w14:paraId="577DE02C" w14:textId="77777777" w:rsidR="00C329D1" w:rsidRPr="00B812FA" w:rsidRDefault="00C329D1" w:rsidP="00356484">
            <w:pPr>
              <w:pStyle w:val="Body"/>
              <w:spacing w:after="0"/>
              <w:jc w:val="left"/>
              <w:rPr>
                <w:rFonts w:asciiTheme="minorHAnsi" w:hAnsiTheme="minorHAnsi" w:cstheme="minorHAnsi"/>
                <w:sz w:val="20"/>
              </w:rPr>
            </w:pPr>
            <w:r w:rsidRPr="00B812FA">
              <w:rPr>
                <w:rFonts w:asciiTheme="minorHAnsi" w:hAnsiTheme="minorHAnsi" w:cstheme="minorHAnsi"/>
                <w:sz w:val="20"/>
              </w:rPr>
              <w:t>Current employment and any previous employment in which you continue to have a financial interest.</w:t>
            </w:r>
          </w:p>
        </w:tc>
        <w:tc>
          <w:tcPr>
            <w:tcW w:w="2500" w:type="pct"/>
            <w:vAlign w:val="center"/>
          </w:tcPr>
          <w:p w14:paraId="130DCA69" w14:textId="77777777" w:rsidR="00C329D1" w:rsidRPr="00B812FA" w:rsidRDefault="00C329D1" w:rsidP="00356484">
            <w:pPr>
              <w:pStyle w:val="Body"/>
              <w:numPr>
                <w:ilvl w:val="0"/>
                <w:numId w:val="0"/>
              </w:numPr>
              <w:jc w:val="left"/>
              <w:rPr>
                <w:rFonts w:asciiTheme="minorHAnsi" w:hAnsiTheme="minorHAnsi" w:cstheme="minorHAnsi"/>
                <w:sz w:val="20"/>
              </w:rPr>
            </w:pPr>
          </w:p>
        </w:tc>
      </w:tr>
      <w:tr w:rsidR="00C329D1" w:rsidRPr="00B812FA" w14:paraId="581C499B" w14:textId="77777777" w:rsidTr="00356484">
        <w:trPr>
          <w:trHeight w:hRule="exact" w:val="1021"/>
        </w:trPr>
        <w:tc>
          <w:tcPr>
            <w:tcW w:w="2500" w:type="pct"/>
            <w:vAlign w:val="center"/>
          </w:tcPr>
          <w:p w14:paraId="05C91F5F" w14:textId="77777777" w:rsidR="00C329D1" w:rsidRDefault="00C329D1" w:rsidP="00356484">
            <w:pPr>
              <w:pStyle w:val="Body"/>
              <w:spacing w:after="0"/>
              <w:jc w:val="left"/>
              <w:rPr>
                <w:rFonts w:asciiTheme="minorHAnsi" w:hAnsiTheme="minorHAnsi" w:cstheme="minorHAnsi"/>
                <w:sz w:val="20"/>
              </w:rPr>
            </w:pPr>
            <w:r w:rsidRPr="00B812FA">
              <w:rPr>
                <w:rFonts w:asciiTheme="minorHAnsi" w:hAnsiTheme="minorHAnsi" w:cstheme="minorHAnsi"/>
                <w:sz w:val="20"/>
              </w:rPr>
              <w:t>Appointments (voluntary or otherwise)</w:t>
            </w:r>
            <w:r>
              <w:rPr>
                <w:rFonts w:asciiTheme="minorHAnsi" w:hAnsiTheme="minorHAnsi" w:cstheme="minorHAnsi"/>
                <w:sz w:val="20"/>
              </w:rPr>
              <w:t>.</w:t>
            </w:r>
          </w:p>
          <w:p w14:paraId="0FC528A7" w14:textId="77777777" w:rsidR="00C329D1" w:rsidRPr="00B812FA" w:rsidRDefault="00C329D1" w:rsidP="00356484">
            <w:pPr>
              <w:pStyle w:val="Body"/>
              <w:spacing w:after="0"/>
              <w:jc w:val="left"/>
              <w:rPr>
                <w:rFonts w:asciiTheme="minorHAnsi" w:hAnsiTheme="minorHAnsi" w:cstheme="minorHAnsi"/>
                <w:sz w:val="20"/>
              </w:rPr>
            </w:pPr>
            <w:proofErr w:type="gramStart"/>
            <w:r w:rsidRPr="00B812FA">
              <w:rPr>
                <w:rFonts w:asciiTheme="minorHAnsi" w:hAnsiTheme="minorHAnsi" w:cstheme="minorHAnsi"/>
                <w:sz w:val="20"/>
              </w:rPr>
              <w:t>e.g.</w:t>
            </w:r>
            <w:proofErr w:type="gramEnd"/>
            <w:r w:rsidRPr="00B812FA">
              <w:rPr>
                <w:rFonts w:asciiTheme="minorHAnsi" w:hAnsiTheme="minorHAnsi" w:cstheme="minorHAnsi"/>
                <w:sz w:val="20"/>
              </w:rPr>
              <w:t xml:space="preserve"> trusteeships, directorships, local authority memberships, magistracy, tribunals etc.</w:t>
            </w:r>
          </w:p>
        </w:tc>
        <w:tc>
          <w:tcPr>
            <w:tcW w:w="2500" w:type="pct"/>
            <w:vAlign w:val="center"/>
          </w:tcPr>
          <w:p w14:paraId="19B5376E" w14:textId="77777777" w:rsidR="00C329D1" w:rsidRPr="00B812FA" w:rsidRDefault="00C329D1" w:rsidP="00356484">
            <w:pPr>
              <w:pStyle w:val="Body"/>
              <w:jc w:val="left"/>
              <w:rPr>
                <w:rFonts w:asciiTheme="minorHAnsi" w:hAnsiTheme="minorHAnsi" w:cstheme="minorHAnsi"/>
                <w:sz w:val="20"/>
              </w:rPr>
            </w:pPr>
          </w:p>
        </w:tc>
      </w:tr>
      <w:tr w:rsidR="00C329D1" w:rsidRPr="00B812FA" w14:paraId="2FC3FDA4" w14:textId="77777777" w:rsidTr="00356484">
        <w:trPr>
          <w:trHeight w:hRule="exact" w:val="1021"/>
        </w:trPr>
        <w:tc>
          <w:tcPr>
            <w:tcW w:w="2500" w:type="pct"/>
            <w:vAlign w:val="center"/>
          </w:tcPr>
          <w:p w14:paraId="5040A68F" w14:textId="77777777" w:rsidR="00C329D1" w:rsidRDefault="00C329D1" w:rsidP="00356484">
            <w:pPr>
              <w:pStyle w:val="Body"/>
              <w:spacing w:after="0"/>
              <w:jc w:val="left"/>
              <w:rPr>
                <w:rFonts w:asciiTheme="minorHAnsi" w:hAnsiTheme="minorHAnsi" w:cstheme="minorHAnsi"/>
                <w:sz w:val="20"/>
              </w:rPr>
            </w:pPr>
            <w:r w:rsidRPr="00B812FA">
              <w:rPr>
                <w:rFonts w:asciiTheme="minorHAnsi" w:hAnsiTheme="minorHAnsi" w:cstheme="minorHAnsi"/>
                <w:sz w:val="20"/>
              </w:rPr>
              <w:t>Membership of any professional bodies, special interest groups or mutual support organisations</w:t>
            </w:r>
            <w:r>
              <w:rPr>
                <w:rFonts w:asciiTheme="minorHAnsi" w:hAnsiTheme="minorHAnsi" w:cstheme="minorHAnsi"/>
                <w:sz w:val="20"/>
              </w:rPr>
              <w:t>.</w:t>
            </w:r>
          </w:p>
          <w:p w14:paraId="5B42A153" w14:textId="77777777" w:rsidR="00C329D1" w:rsidRPr="00863A00" w:rsidRDefault="00C329D1" w:rsidP="00356484">
            <w:pPr>
              <w:pStyle w:val="Body"/>
              <w:spacing w:after="0"/>
              <w:jc w:val="left"/>
              <w:rPr>
                <w:rFonts w:asciiTheme="minorHAnsi" w:hAnsiTheme="minorHAnsi" w:cstheme="minorHAnsi"/>
                <w:sz w:val="20"/>
              </w:rPr>
            </w:pPr>
            <w:proofErr w:type="gramStart"/>
            <w:r w:rsidRPr="00863A00">
              <w:rPr>
                <w:rFonts w:asciiTheme="minorHAnsi" w:hAnsiTheme="minorHAnsi" w:cstheme="minorHAnsi"/>
                <w:i/>
                <w:sz w:val="20"/>
              </w:rPr>
              <w:t>e.g.</w:t>
            </w:r>
            <w:proofErr w:type="gramEnd"/>
            <w:r w:rsidRPr="00863A00">
              <w:rPr>
                <w:rFonts w:asciiTheme="minorHAnsi" w:hAnsiTheme="minorHAnsi" w:cstheme="minorHAnsi"/>
                <w:i/>
                <w:sz w:val="20"/>
              </w:rPr>
              <w:t xml:space="preserve"> trade union membership</w:t>
            </w:r>
          </w:p>
        </w:tc>
        <w:tc>
          <w:tcPr>
            <w:tcW w:w="2500" w:type="pct"/>
            <w:vAlign w:val="center"/>
          </w:tcPr>
          <w:p w14:paraId="2633E424" w14:textId="77777777" w:rsidR="00C329D1" w:rsidRPr="00B812FA" w:rsidRDefault="00C329D1" w:rsidP="00356484">
            <w:pPr>
              <w:pStyle w:val="Body"/>
              <w:jc w:val="left"/>
              <w:rPr>
                <w:rFonts w:asciiTheme="minorHAnsi" w:hAnsiTheme="minorHAnsi" w:cstheme="minorHAnsi"/>
                <w:i/>
                <w:sz w:val="20"/>
              </w:rPr>
            </w:pPr>
          </w:p>
        </w:tc>
      </w:tr>
      <w:tr w:rsidR="00C329D1" w:rsidRPr="00B812FA" w14:paraId="66D1389A" w14:textId="77777777" w:rsidTr="00356484">
        <w:trPr>
          <w:trHeight w:hRule="exact" w:val="1021"/>
        </w:trPr>
        <w:tc>
          <w:tcPr>
            <w:tcW w:w="2500" w:type="pct"/>
            <w:vAlign w:val="center"/>
          </w:tcPr>
          <w:p w14:paraId="0CE637C6" w14:textId="77777777" w:rsidR="00C329D1" w:rsidRPr="00B812FA" w:rsidRDefault="00C329D1" w:rsidP="00356484">
            <w:pPr>
              <w:pStyle w:val="Body"/>
              <w:spacing w:after="0"/>
              <w:jc w:val="left"/>
              <w:rPr>
                <w:rFonts w:asciiTheme="minorHAnsi" w:hAnsiTheme="minorHAnsi" w:cstheme="minorHAnsi"/>
                <w:sz w:val="20"/>
              </w:rPr>
            </w:pPr>
            <w:r w:rsidRPr="00B812FA">
              <w:rPr>
                <w:rFonts w:asciiTheme="minorHAnsi" w:hAnsiTheme="minorHAnsi" w:cstheme="minorHAnsi"/>
                <w:sz w:val="20"/>
              </w:rPr>
              <w:t>Companies in which you hold more than 1% of the share capital.</w:t>
            </w:r>
          </w:p>
        </w:tc>
        <w:tc>
          <w:tcPr>
            <w:tcW w:w="2500" w:type="pct"/>
            <w:vAlign w:val="center"/>
          </w:tcPr>
          <w:p w14:paraId="76F66D6F" w14:textId="77777777" w:rsidR="00C329D1" w:rsidRPr="00B812FA" w:rsidRDefault="00C329D1" w:rsidP="00356484">
            <w:pPr>
              <w:pStyle w:val="Body"/>
              <w:jc w:val="left"/>
              <w:rPr>
                <w:rFonts w:asciiTheme="minorHAnsi" w:hAnsiTheme="minorHAnsi" w:cstheme="minorHAnsi"/>
                <w:sz w:val="20"/>
              </w:rPr>
            </w:pPr>
          </w:p>
        </w:tc>
      </w:tr>
      <w:tr w:rsidR="00C329D1" w:rsidRPr="00B812FA" w14:paraId="3269A555" w14:textId="77777777" w:rsidTr="00356484">
        <w:trPr>
          <w:trHeight w:hRule="exact" w:val="1021"/>
        </w:trPr>
        <w:tc>
          <w:tcPr>
            <w:tcW w:w="2500" w:type="pct"/>
            <w:vAlign w:val="center"/>
          </w:tcPr>
          <w:p w14:paraId="037560C3" w14:textId="77777777" w:rsidR="00C329D1" w:rsidRPr="00B812FA" w:rsidRDefault="00C329D1" w:rsidP="00356484">
            <w:pPr>
              <w:pStyle w:val="Body"/>
              <w:spacing w:after="0"/>
              <w:jc w:val="left"/>
              <w:rPr>
                <w:rFonts w:asciiTheme="minorHAnsi" w:hAnsiTheme="minorHAnsi" w:cstheme="minorHAnsi"/>
                <w:sz w:val="20"/>
              </w:rPr>
            </w:pPr>
            <w:r w:rsidRPr="00B812FA">
              <w:rPr>
                <w:rFonts w:asciiTheme="minorHAnsi" w:hAnsiTheme="minorHAnsi" w:cstheme="minorHAnsi"/>
                <w:sz w:val="20"/>
              </w:rPr>
              <w:t xml:space="preserve">Gifts or hospitality </w:t>
            </w:r>
            <w:proofErr w:type="gramStart"/>
            <w:r w:rsidRPr="00B812FA">
              <w:rPr>
                <w:rFonts w:asciiTheme="minorHAnsi" w:hAnsiTheme="minorHAnsi" w:cstheme="minorHAnsi"/>
                <w:sz w:val="20"/>
              </w:rPr>
              <w:t>in excess of</w:t>
            </w:r>
            <w:proofErr w:type="gramEnd"/>
            <w:r w:rsidRPr="00B812FA">
              <w:rPr>
                <w:rFonts w:asciiTheme="minorHAnsi" w:hAnsiTheme="minorHAnsi" w:cstheme="minorHAnsi"/>
                <w:sz w:val="20"/>
              </w:rPr>
              <w:t xml:space="preserve"> £100 accepted in the last 12 months (or such other figure as is given in the Academies Financial Handbook).</w:t>
            </w:r>
          </w:p>
        </w:tc>
        <w:tc>
          <w:tcPr>
            <w:tcW w:w="2500" w:type="pct"/>
            <w:vAlign w:val="center"/>
          </w:tcPr>
          <w:p w14:paraId="490DD322" w14:textId="77777777" w:rsidR="00C329D1" w:rsidRPr="00B812FA" w:rsidRDefault="00C329D1" w:rsidP="00356484">
            <w:pPr>
              <w:pStyle w:val="Body"/>
              <w:jc w:val="left"/>
              <w:rPr>
                <w:rFonts w:asciiTheme="minorHAnsi" w:hAnsiTheme="minorHAnsi" w:cstheme="minorHAnsi"/>
                <w:sz w:val="20"/>
              </w:rPr>
            </w:pPr>
          </w:p>
        </w:tc>
      </w:tr>
      <w:tr w:rsidR="00C329D1" w:rsidRPr="00B812FA" w14:paraId="77994267" w14:textId="77777777" w:rsidTr="00356484">
        <w:trPr>
          <w:trHeight w:hRule="exact" w:val="1021"/>
        </w:trPr>
        <w:tc>
          <w:tcPr>
            <w:tcW w:w="2500" w:type="pct"/>
            <w:vAlign w:val="center"/>
          </w:tcPr>
          <w:p w14:paraId="19F86986" w14:textId="77777777" w:rsidR="00C329D1" w:rsidRPr="00B812FA" w:rsidRDefault="00C329D1" w:rsidP="00356484">
            <w:pPr>
              <w:pStyle w:val="Body"/>
              <w:spacing w:after="0"/>
              <w:jc w:val="left"/>
              <w:rPr>
                <w:rFonts w:asciiTheme="minorHAnsi" w:hAnsiTheme="minorHAnsi" w:cstheme="minorHAnsi"/>
                <w:sz w:val="20"/>
              </w:rPr>
            </w:pPr>
            <w:r w:rsidRPr="00B812FA">
              <w:rPr>
                <w:rFonts w:asciiTheme="minorHAnsi" w:hAnsiTheme="minorHAnsi" w:cstheme="minorHAnsi"/>
                <w:sz w:val="20"/>
              </w:rPr>
              <w:t>Any contractual relationship with ODBST or any company or other organisation connected with the Multi Academy Trust.</w:t>
            </w:r>
            <w:r w:rsidRPr="00B812FA">
              <w:rPr>
                <w:rFonts w:asciiTheme="minorHAnsi" w:hAnsiTheme="minorHAnsi" w:cstheme="minorHAnsi"/>
                <w:i/>
                <w:sz w:val="20"/>
              </w:rPr>
              <w:t xml:space="preserve"> </w:t>
            </w:r>
            <w:proofErr w:type="gramStart"/>
            <w:r w:rsidRPr="00B812FA">
              <w:rPr>
                <w:rFonts w:asciiTheme="minorHAnsi" w:hAnsiTheme="minorHAnsi" w:cstheme="minorHAnsi"/>
                <w:i/>
                <w:sz w:val="20"/>
              </w:rPr>
              <w:t>e.g.</w:t>
            </w:r>
            <w:proofErr w:type="gramEnd"/>
            <w:r w:rsidRPr="00B812FA">
              <w:rPr>
                <w:rFonts w:asciiTheme="minorHAnsi" w:hAnsiTheme="minorHAnsi" w:cstheme="minorHAnsi"/>
                <w:i/>
                <w:sz w:val="20"/>
              </w:rPr>
              <w:t xml:space="preserve"> with the local authority or ESFA</w:t>
            </w:r>
          </w:p>
        </w:tc>
        <w:tc>
          <w:tcPr>
            <w:tcW w:w="2500" w:type="pct"/>
            <w:vAlign w:val="center"/>
          </w:tcPr>
          <w:p w14:paraId="69F503A2" w14:textId="77777777" w:rsidR="00C329D1" w:rsidRPr="00B812FA" w:rsidRDefault="00C329D1" w:rsidP="00356484">
            <w:pPr>
              <w:pStyle w:val="Body"/>
              <w:jc w:val="left"/>
              <w:rPr>
                <w:rFonts w:asciiTheme="minorHAnsi" w:hAnsiTheme="minorHAnsi" w:cstheme="minorHAnsi"/>
                <w:i/>
                <w:sz w:val="20"/>
              </w:rPr>
            </w:pPr>
          </w:p>
        </w:tc>
      </w:tr>
      <w:tr w:rsidR="00C329D1" w:rsidRPr="00B812FA" w14:paraId="6A3446EC" w14:textId="77777777" w:rsidTr="00356484">
        <w:trPr>
          <w:trHeight w:hRule="exact" w:val="1021"/>
        </w:trPr>
        <w:tc>
          <w:tcPr>
            <w:tcW w:w="2500" w:type="pct"/>
            <w:vAlign w:val="center"/>
          </w:tcPr>
          <w:p w14:paraId="4D95607B" w14:textId="77777777" w:rsidR="00C329D1" w:rsidRPr="00B812FA" w:rsidRDefault="00C329D1" w:rsidP="00356484">
            <w:pPr>
              <w:pStyle w:val="Body"/>
              <w:spacing w:after="0"/>
              <w:jc w:val="left"/>
              <w:rPr>
                <w:rFonts w:asciiTheme="minorHAnsi" w:hAnsiTheme="minorHAnsi" w:cstheme="minorHAnsi"/>
                <w:sz w:val="20"/>
              </w:rPr>
            </w:pPr>
            <w:r>
              <w:rPr>
                <w:rFonts w:asciiTheme="minorHAnsi" w:hAnsiTheme="minorHAnsi" w:cstheme="minorHAnsi"/>
                <w:sz w:val="20"/>
              </w:rPr>
              <w:t xml:space="preserve">Other schools, </w:t>
            </w:r>
            <w:proofErr w:type="gramStart"/>
            <w:r>
              <w:rPr>
                <w:rFonts w:asciiTheme="minorHAnsi" w:hAnsiTheme="minorHAnsi" w:cstheme="minorHAnsi"/>
                <w:sz w:val="20"/>
              </w:rPr>
              <w:t>MATs</w:t>
            </w:r>
            <w:proofErr w:type="gramEnd"/>
            <w:r>
              <w:rPr>
                <w:rFonts w:asciiTheme="minorHAnsi" w:hAnsiTheme="minorHAnsi" w:cstheme="minorHAnsi"/>
                <w:sz w:val="20"/>
              </w:rPr>
              <w:t xml:space="preserve"> or FE colleges where I am a governor, trustee or director</w:t>
            </w:r>
          </w:p>
        </w:tc>
        <w:tc>
          <w:tcPr>
            <w:tcW w:w="2500" w:type="pct"/>
            <w:vAlign w:val="center"/>
          </w:tcPr>
          <w:p w14:paraId="76A31A49" w14:textId="77777777" w:rsidR="00C329D1" w:rsidRPr="00B812FA" w:rsidRDefault="00C329D1" w:rsidP="00356484">
            <w:pPr>
              <w:pStyle w:val="Body"/>
              <w:jc w:val="left"/>
              <w:rPr>
                <w:rFonts w:asciiTheme="minorHAnsi" w:hAnsiTheme="minorHAnsi" w:cstheme="minorHAnsi"/>
                <w:i/>
                <w:sz w:val="20"/>
              </w:rPr>
            </w:pPr>
          </w:p>
        </w:tc>
      </w:tr>
      <w:tr w:rsidR="00C329D1" w:rsidRPr="00B812FA" w14:paraId="67C571AA" w14:textId="77777777" w:rsidTr="00356484">
        <w:trPr>
          <w:trHeight w:hRule="exact" w:val="1021"/>
        </w:trPr>
        <w:tc>
          <w:tcPr>
            <w:tcW w:w="2500" w:type="pct"/>
            <w:vAlign w:val="center"/>
          </w:tcPr>
          <w:p w14:paraId="7291B4DB" w14:textId="77777777" w:rsidR="00C329D1" w:rsidRDefault="00C329D1" w:rsidP="00356484">
            <w:pPr>
              <w:pStyle w:val="Body"/>
              <w:spacing w:after="0"/>
              <w:jc w:val="left"/>
              <w:rPr>
                <w:rFonts w:asciiTheme="minorHAnsi" w:hAnsiTheme="minorHAnsi" w:cstheme="minorHAnsi"/>
                <w:sz w:val="20"/>
              </w:rPr>
            </w:pPr>
            <w:r>
              <w:rPr>
                <w:rFonts w:asciiTheme="minorHAnsi" w:hAnsiTheme="minorHAnsi" w:cstheme="minorHAnsi"/>
                <w:sz w:val="20"/>
              </w:rPr>
              <w:t>Any personal interests</w:t>
            </w:r>
          </w:p>
          <w:p w14:paraId="5AD42FB1" w14:textId="0D77CBE4" w:rsidR="00C329D1" w:rsidRDefault="004B4E1C" w:rsidP="00356484">
            <w:pPr>
              <w:pStyle w:val="Body"/>
              <w:spacing w:after="0"/>
              <w:jc w:val="left"/>
              <w:rPr>
                <w:rFonts w:asciiTheme="minorHAnsi" w:hAnsiTheme="minorHAnsi" w:cstheme="minorHAnsi"/>
                <w:sz w:val="20"/>
              </w:rPr>
            </w:pPr>
            <w:r>
              <w:rPr>
                <w:rFonts w:asciiTheme="minorHAnsi" w:hAnsiTheme="minorHAnsi" w:cstheme="minorHAnsi"/>
                <w:sz w:val="20"/>
              </w:rPr>
              <w:t>e.</w:t>
            </w:r>
            <w:r w:rsidR="00C329D1">
              <w:rPr>
                <w:rFonts w:asciiTheme="minorHAnsi" w:hAnsiTheme="minorHAnsi" w:cstheme="minorHAnsi"/>
                <w:sz w:val="20"/>
              </w:rPr>
              <w:t>g.  Family connections and loyalties within:</w:t>
            </w:r>
          </w:p>
          <w:p w14:paraId="19367624" w14:textId="750D8867" w:rsidR="00C329D1" w:rsidRDefault="00C329D1" w:rsidP="004B4E1C">
            <w:pPr>
              <w:pStyle w:val="Body"/>
              <w:numPr>
                <w:ilvl w:val="0"/>
                <w:numId w:val="18"/>
              </w:numPr>
              <w:spacing w:after="0"/>
              <w:jc w:val="left"/>
              <w:rPr>
                <w:rFonts w:asciiTheme="minorHAnsi" w:hAnsiTheme="minorHAnsi" w:cstheme="minorHAnsi"/>
                <w:sz w:val="20"/>
              </w:rPr>
            </w:pPr>
            <w:r>
              <w:rPr>
                <w:rFonts w:asciiTheme="minorHAnsi" w:hAnsiTheme="minorHAnsi" w:cstheme="minorHAnsi"/>
                <w:sz w:val="20"/>
              </w:rPr>
              <w:t>the school/ trust</w:t>
            </w:r>
          </w:p>
          <w:p w14:paraId="595EF893" w14:textId="77777777" w:rsidR="00C329D1" w:rsidRDefault="00C329D1" w:rsidP="004B4E1C">
            <w:pPr>
              <w:pStyle w:val="Body"/>
              <w:numPr>
                <w:ilvl w:val="0"/>
                <w:numId w:val="18"/>
              </w:numPr>
              <w:spacing w:after="0"/>
              <w:jc w:val="left"/>
              <w:rPr>
                <w:rFonts w:asciiTheme="minorHAnsi" w:hAnsiTheme="minorHAnsi" w:cstheme="minorHAnsi"/>
                <w:sz w:val="20"/>
              </w:rPr>
            </w:pPr>
            <w:r>
              <w:rPr>
                <w:rFonts w:asciiTheme="minorHAnsi" w:hAnsiTheme="minorHAnsi" w:cstheme="minorHAnsi"/>
                <w:sz w:val="20"/>
              </w:rPr>
              <w:t>a business that might supply the school/</w:t>
            </w:r>
            <w:proofErr w:type="gramStart"/>
            <w:r>
              <w:rPr>
                <w:rFonts w:asciiTheme="minorHAnsi" w:hAnsiTheme="minorHAnsi" w:cstheme="minorHAnsi"/>
                <w:sz w:val="20"/>
              </w:rPr>
              <w:t>trust</w:t>
            </w:r>
            <w:proofErr w:type="gramEnd"/>
          </w:p>
          <w:p w14:paraId="2B7313C4" w14:textId="77777777" w:rsidR="00C329D1" w:rsidRPr="00766546" w:rsidRDefault="00C329D1" w:rsidP="00356484">
            <w:pPr>
              <w:pStyle w:val="Body"/>
              <w:spacing w:after="0"/>
              <w:jc w:val="left"/>
              <w:rPr>
                <w:rFonts w:asciiTheme="minorHAnsi" w:hAnsiTheme="minorHAnsi" w:cstheme="minorHAnsi"/>
                <w:sz w:val="20"/>
              </w:rPr>
            </w:pPr>
          </w:p>
          <w:p w14:paraId="78CA2369" w14:textId="77777777" w:rsidR="00C329D1" w:rsidRPr="00B812FA" w:rsidRDefault="00C329D1" w:rsidP="00356484">
            <w:pPr>
              <w:pStyle w:val="Body"/>
              <w:spacing w:after="0"/>
              <w:jc w:val="left"/>
              <w:rPr>
                <w:rFonts w:asciiTheme="minorHAnsi" w:hAnsiTheme="minorHAnsi" w:cstheme="minorHAnsi"/>
                <w:sz w:val="20"/>
              </w:rPr>
            </w:pPr>
          </w:p>
        </w:tc>
        <w:tc>
          <w:tcPr>
            <w:tcW w:w="2500" w:type="pct"/>
            <w:vAlign w:val="center"/>
          </w:tcPr>
          <w:p w14:paraId="7DBD71D8" w14:textId="77777777" w:rsidR="00C329D1" w:rsidRPr="00B812FA" w:rsidRDefault="00C329D1" w:rsidP="00356484">
            <w:pPr>
              <w:pStyle w:val="Body"/>
              <w:jc w:val="left"/>
              <w:rPr>
                <w:rFonts w:asciiTheme="minorHAnsi" w:hAnsiTheme="minorHAnsi" w:cstheme="minorHAnsi"/>
                <w:i/>
                <w:sz w:val="20"/>
              </w:rPr>
            </w:pPr>
          </w:p>
        </w:tc>
      </w:tr>
    </w:tbl>
    <w:p w14:paraId="1CA66CE3" w14:textId="77777777" w:rsidR="00C329D1" w:rsidRPr="00B812FA" w:rsidRDefault="00C329D1" w:rsidP="00C329D1">
      <w:pPr>
        <w:pStyle w:val="NoSpacing"/>
        <w:jc w:val="both"/>
        <w:rPr>
          <w:rFonts w:cstheme="minorHAnsi"/>
          <w:sz w:val="18"/>
          <w:szCs w:val="16"/>
        </w:rPr>
      </w:pPr>
    </w:p>
    <w:p w14:paraId="37AC0A0C" w14:textId="77777777" w:rsidR="00C329D1" w:rsidRPr="00B812FA" w:rsidRDefault="00C329D1" w:rsidP="00C329D1">
      <w:pPr>
        <w:pStyle w:val="Body"/>
        <w:rPr>
          <w:rFonts w:asciiTheme="minorHAnsi" w:hAnsiTheme="minorHAnsi" w:cstheme="minorHAnsi"/>
          <w:sz w:val="20"/>
        </w:rPr>
      </w:pPr>
      <w:r w:rsidRPr="00B812FA">
        <w:rPr>
          <w:rFonts w:asciiTheme="minorHAnsi" w:hAnsiTheme="minorHAnsi" w:cstheme="minorHAnsi"/>
          <w:sz w:val="20"/>
        </w:rPr>
        <w:t>To the best of my knowledge, the above information is complete and correct.  I undertake to update as necessary the information provided, and to review the accuracy of the information on an annual basis.  I give my consent for it to be used for the purposes described in the conflicts of interest policy and for no other purpose.</w:t>
      </w:r>
    </w:p>
    <w:tbl>
      <w:tblPr>
        <w:tblStyle w:val="TableGrid"/>
        <w:tblW w:w="0" w:type="auto"/>
        <w:tblLayout w:type="fixed"/>
        <w:tblLook w:val="04A0" w:firstRow="1" w:lastRow="0" w:firstColumn="1" w:lastColumn="0" w:noHBand="0" w:noVBand="1"/>
      </w:tblPr>
      <w:tblGrid>
        <w:gridCol w:w="3114"/>
        <w:gridCol w:w="6622"/>
      </w:tblGrid>
      <w:tr w:rsidR="00C329D1" w14:paraId="7122829F" w14:textId="77777777" w:rsidTr="00356484">
        <w:trPr>
          <w:trHeight w:hRule="exact" w:val="680"/>
        </w:trPr>
        <w:tc>
          <w:tcPr>
            <w:tcW w:w="3114" w:type="dxa"/>
            <w:vAlign w:val="center"/>
          </w:tcPr>
          <w:p w14:paraId="5E0A3012" w14:textId="77777777" w:rsidR="00C329D1" w:rsidRDefault="00C329D1" w:rsidP="00356484">
            <w:pPr>
              <w:pStyle w:val="Body"/>
              <w:spacing w:after="120"/>
              <w:jc w:val="left"/>
              <w:rPr>
                <w:rFonts w:asciiTheme="minorHAnsi" w:hAnsiTheme="minorHAnsi" w:cstheme="minorHAnsi"/>
                <w:sz w:val="20"/>
              </w:rPr>
            </w:pPr>
            <w:r w:rsidRPr="00B812FA">
              <w:rPr>
                <w:rFonts w:asciiTheme="minorHAnsi" w:hAnsiTheme="minorHAnsi" w:cstheme="minorHAnsi"/>
                <w:sz w:val="20"/>
              </w:rPr>
              <w:t>Signed:</w:t>
            </w:r>
          </w:p>
        </w:tc>
        <w:tc>
          <w:tcPr>
            <w:tcW w:w="6622" w:type="dxa"/>
            <w:vAlign w:val="center"/>
          </w:tcPr>
          <w:p w14:paraId="47E307D8" w14:textId="77777777" w:rsidR="00C329D1" w:rsidRDefault="00C329D1" w:rsidP="00356484">
            <w:pPr>
              <w:pStyle w:val="Body"/>
              <w:numPr>
                <w:ilvl w:val="0"/>
                <w:numId w:val="0"/>
              </w:numPr>
              <w:spacing w:after="120"/>
              <w:jc w:val="left"/>
              <w:rPr>
                <w:rFonts w:asciiTheme="minorHAnsi" w:hAnsiTheme="minorHAnsi" w:cstheme="minorHAnsi"/>
                <w:sz w:val="20"/>
              </w:rPr>
            </w:pPr>
          </w:p>
          <w:p w14:paraId="6BB0B31F" w14:textId="77777777" w:rsidR="00C329D1" w:rsidRDefault="00C329D1" w:rsidP="00356484">
            <w:pPr>
              <w:pStyle w:val="Body"/>
              <w:numPr>
                <w:ilvl w:val="0"/>
                <w:numId w:val="0"/>
              </w:numPr>
              <w:spacing w:after="120"/>
              <w:jc w:val="left"/>
              <w:rPr>
                <w:rFonts w:asciiTheme="minorHAnsi" w:hAnsiTheme="minorHAnsi" w:cstheme="minorHAnsi"/>
                <w:sz w:val="20"/>
              </w:rPr>
            </w:pPr>
          </w:p>
          <w:p w14:paraId="74D49B4D" w14:textId="77777777" w:rsidR="00C329D1" w:rsidRDefault="00C329D1" w:rsidP="00356484">
            <w:pPr>
              <w:pStyle w:val="Body"/>
              <w:numPr>
                <w:ilvl w:val="0"/>
                <w:numId w:val="0"/>
              </w:numPr>
              <w:spacing w:after="120"/>
              <w:jc w:val="left"/>
              <w:rPr>
                <w:rFonts w:asciiTheme="minorHAnsi" w:hAnsiTheme="minorHAnsi" w:cstheme="minorHAnsi"/>
                <w:sz w:val="20"/>
              </w:rPr>
            </w:pPr>
          </w:p>
          <w:p w14:paraId="1B56E0AC" w14:textId="77777777" w:rsidR="00C329D1" w:rsidRDefault="00C329D1" w:rsidP="00356484">
            <w:pPr>
              <w:pStyle w:val="Body"/>
              <w:numPr>
                <w:ilvl w:val="0"/>
                <w:numId w:val="0"/>
              </w:numPr>
              <w:spacing w:after="120"/>
              <w:jc w:val="left"/>
              <w:rPr>
                <w:rFonts w:asciiTheme="minorHAnsi" w:hAnsiTheme="minorHAnsi" w:cstheme="minorHAnsi"/>
                <w:sz w:val="20"/>
              </w:rPr>
            </w:pPr>
          </w:p>
          <w:p w14:paraId="6EF5D829" w14:textId="77777777" w:rsidR="00C329D1" w:rsidRDefault="00C329D1" w:rsidP="00356484">
            <w:pPr>
              <w:pStyle w:val="Body"/>
              <w:numPr>
                <w:ilvl w:val="0"/>
                <w:numId w:val="0"/>
              </w:numPr>
              <w:spacing w:after="120"/>
              <w:jc w:val="left"/>
              <w:rPr>
                <w:rFonts w:asciiTheme="minorHAnsi" w:hAnsiTheme="minorHAnsi" w:cstheme="minorHAnsi"/>
                <w:sz w:val="20"/>
              </w:rPr>
            </w:pPr>
          </w:p>
          <w:p w14:paraId="68728724" w14:textId="77777777" w:rsidR="00C329D1" w:rsidRDefault="00C329D1" w:rsidP="00356484">
            <w:pPr>
              <w:pStyle w:val="Body"/>
              <w:numPr>
                <w:ilvl w:val="0"/>
                <w:numId w:val="0"/>
              </w:numPr>
              <w:spacing w:after="120"/>
              <w:jc w:val="left"/>
              <w:rPr>
                <w:rFonts w:asciiTheme="minorHAnsi" w:hAnsiTheme="minorHAnsi" w:cstheme="minorHAnsi"/>
                <w:sz w:val="20"/>
              </w:rPr>
            </w:pPr>
          </w:p>
          <w:p w14:paraId="0CB75FCD" w14:textId="77777777" w:rsidR="00C329D1" w:rsidRDefault="00C329D1" w:rsidP="00356484">
            <w:pPr>
              <w:pStyle w:val="Body"/>
              <w:numPr>
                <w:ilvl w:val="0"/>
                <w:numId w:val="0"/>
              </w:numPr>
              <w:spacing w:after="120"/>
              <w:jc w:val="left"/>
              <w:rPr>
                <w:rFonts w:asciiTheme="minorHAnsi" w:hAnsiTheme="minorHAnsi" w:cstheme="minorHAnsi"/>
                <w:sz w:val="20"/>
              </w:rPr>
            </w:pPr>
          </w:p>
          <w:p w14:paraId="71E2E847" w14:textId="77777777" w:rsidR="00C329D1" w:rsidRDefault="00C329D1" w:rsidP="00356484">
            <w:pPr>
              <w:pStyle w:val="Body"/>
              <w:numPr>
                <w:ilvl w:val="0"/>
                <w:numId w:val="0"/>
              </w:numPr>
              <w:spacing w:after="120"/>
              <w:jc w:val="left"/>
              <w:rPr>
                <w:rFonts w:asciiTheme="minorHAnsi" w:hAnsiTheme="minorHAnsi" w:cstheme="minorHAnsi"/>
                <w:sz w:val="20"/>
              </w:rPr>
            </w:pPr>
          </w:p>
          <w:p w14:paraId="28F5DD76" w14:textId="77777777" w:rsidR="00C329D1" w:rsidRDefault="00C329D1" w:rsidP="00356484">
            <w:pPr>
              <w:pStyle w:val="Body"/>
              <w:numPr>
                <w:ilvl w:val="0"/>
                <w:numId w:val="0"/>
              </w:numPr>
              <w:spacing w:after="120"/>
              <w:jc w:val="left"/>
              <w:rPr>
                <w:rFonts w:asciiTheme="minorHAnsi" w:hAnsiTheme="minorHAnsi" w:cstheme="minorHAnsi"/>
                <w:sz w:val="20"/>
              </w:rPr>
            </w:pPr>
          </w:p>
          <w:p w14:paraId="7B3DC078" w14:textId="77777777" w:rsidR="00C329D1" w:rsidRDefault="00C329D1" w:rsidP="00356484">
            <w:pPr>
              <w:pStyle w:val="Body"/>
              <w:numPr>
                <w:ilvl w:val="0"/>
                <w:numId w:val="0"/>
              </w:numPr>
              <w:spacing w:after="120"/>
              <w:jc w:val="left"/>
              <w:rPr>
                <w:rFonts w:asciiTheme="minorHAnsi" w:hAnsiTheme="minorHAnsi" w:cstheme="minorHAnsi"/>
                <w:sz w:val="20"/>
              </w:rPr>
            </w:pPr>
          </w:p>
          <w:p w14:paraId="0B0DBC2D" w14:textId="77777777" w:rsidR="00C329D1" w:rsidRDefault="00C329D1" w:rsidP="00356484">
            <w:pPr>
              <w:pStyle w:val="Body"/>
              <w:numPr>
                <w:ilvl w:val="0"/>
                <w:numId w:val="0"/>
              </w:numPr>
              <w:spacing w:after="120"/>
              <w:jc w:val="left"/>
              <w:rPr>
                <w:rFonts w:asciiTheme="minorHAnsi" w:hAnsiTheme="minorHAnsi" w:cstheme="minorHAnsi"/>
                <w:sz w:val="20"/>
              </w:rPr>
            </w:pPr>
          </w:p>
          <w:p w14:paraId="28F8B223" w14:textId="77777777" w:rsidR="00C329D1" w:rsidRDefault="00C329D1" w:rsidP="00356484">
            <w:pPr>
              <w:pStyle w:val="Body"/>
              <w:numPr>
                <w:ilvl w:val="0"/>
                <w:numId w:val="0"/>
              </w:numPr>
              <w:spacing w:after="120"/>
              <w:jc w:val="left"/>
              <w:rPr>
                <w:rFonts w:asciiTheme="minorHAnsi" w:hAnsiTheme="minorHAnsi" w:cstheme="minorHAnsi"/>
                <w:sz w:val="20"/>
              </w:rPr>
            </w:pPr>
          </w:p>
          <w:p w14:paraId="67D6AD7F" w14:textId="77777777" w:rsidR="00C329D1" w:rsidRDefault="00C329D1" w:rsidP="00356484">
            <w:pPr>
              <w:pStyle w:val="Body"/>
              <w:numPr>
                <w:ilvl w:val="0"/>
                <w:numId w:val="0"/>
              </w:numPr>
              <w:spacing w:after="120"/>
              <w:jc w:val="left"/>
              <w:rPr>
                <w:rFonts w:asciiTheme="minorHAnsi" w:hAnsiTheme="minorHAnsi" w:cstheme="minorHAnsi"/>
                <w:sz w:val="20"/>
              </w:rPr>
            </w:pPr>
          </w:p>
          <w:p w14:paraId="31CAD799" w14:textId="77777777" w:rsidR="00C329D1" w:rsidRDefault="00C329D1" w:rsidP="00356484">
            <w:pPr>
              <w:pStyle w:val="Body"/>
              <w:numPr>
                <w:ilvl w:val="0"/>
                <w:numId w:val="0"/>
              </w:numPr>
              <w:spacing w:after="120"/>
              <w:jc w:val="left"/>
              <w:rPr>
                <w:rFonts w:asciiTheme="minorHAnsi" w:hAnsiTheme="minorHAnsi" w:cstheme="minorHAnsi"/>
                <w:sz w:val="20"/>
              </w:rPr>
            </w:pPr>
          </w:p>
          <w:p w14:paraId="4DBDE917" w14:textId="77777777" w:rsidR="00C329D1" w:rsidRDefault="00C329D1" w:rsidP="00356484">
            <w:pPr>
              <w:pStyle w:val="Body"/>
              <w:numPr>
                <w:ilvl w:val="0"/>
                <w:numId w:val="0"/>
              </w:numPr>
              <w:spacing w:after="120"/>
              <w:jc w:val="left"/>
              <w:rPr>
                <w:rFonts w:asciiTheme="minorHAnsi" w:hAnsiTheme="minorHAnsi" w:cstheme="minorHAnsi"/>
                <w:sz w:val="20"/>
              </w:rPr>
            </w:pPr>
          </w:p>
          <w:p w14:paraId="09A3EF66" w14:textId="77777777" w:rsidR="00C329D1" w:rsidRDefault="00C329D1" w:rsidP="00356484">
            <w:pPr>
              <w:pStyle w:val="Body"/>
              <w:numPr>
                <w:ilvl w:val="0"/>
                <w:numId w:val="0"/>
              </w:numPr>
              <w:spacing w:after="120"/>
              <w:jc w:val="left"/>
              <w:rPr>
                <w:rFonts w:asciiTheme="minorHAnsi" w:hAnsiTheme="minorHAnsi" w:cstheme="minorHAnsi"/>
                <w:sz w:val="20"/>
              </w:rPr>
            </w:pPr>
          </w:p>
          <w:p w14:paraId="7123DFF0" w14:textId="77777777" w:rsidR="00C329D1" w:rsidRDefault="00C329D1" w:rsidP="00356484">
            <w:pPr>
              <w:pStyle w:val="Body"/>
              <w:numPr>
                <w:ilvl w:val="0"/>
                <w:numId w:val="0"/>
              </w:numPr>
              <w:spacing w:after="120"/>
              <w:jc w:val="left"/>
              <w:rPr>
                <w:rFonts w:asciiTheme="minorHAnsi" w:hAnsiTheme="minorHAnsi" w:cstheme="minorHAnsi"/>
                <w:sz w:val="20"/>
              </w:rPr>
            </w:pPr>
          </w:p>
          <w:p w14:paraId="0852E9C2" w14:textId="77777777" w:rsidR="00C329D1" w:rsidRDefault="00C329D1" w:rsidP="00356484">
            <w:pPr>
              <w:pStyle w:val="Body"/>
              <w:numPr>
                <w:ilvl w:val="0"/>
                <w:numId w:val="0"/>
              </w:numPr>
              <w:spacing w:after="120"/>
              <w:jc w:val="left"/>
              <w:rPr>
                <w:rFonts w:asciiTheme="minorHAnsi" w:hAnsiTheme="minorHAnsi" w:cstheme="minorHAnsi"/>
                <w:sz w:val="20"/>
              </w:rPr>
            </w:pPr>
          </w:p>
          <w:p w14:paraId="6FDE7CC8" w14:textId="77777777" w:rsidR="00C329D1" w:rsidRDefault="00C329D1" w:rsidP="00356484">
            <w:pPr>
              <w:pStyle w:val="Body"/>
              <w:numPr>
                <w:ilvl w:val="0"/>
                <w:numId w:val="0"/>
              </w:numPr>
              <w:spacing w:after="120"/>
              <w:jc w:val="left"/>
              <w:rPr>
                <w:rFonts w:asciiTheme="minorHAnsi" w:hAnsiTheme="minorHAnsi" w:cstheme="minorHAnsi"/>
                <w:sz w:val="20"/>
              </w:rPr>
            </w:pPr>
          </w:p>
          <w:p w14:paraId="45660588" w14:textId="77777777" w:rsidR="00C329D1" w:rsidRDefault="00C329D1" w:rsidP="00356484">
            <w:pPr>
              <w:pStyle w:val="Body"/>
              <w:numPr>
                <w:ilvl w:val="0"/>
                <w:numId w:val="0"/>
              </w:numPr>
              <w:spacing w:after="120"/>
              <w:jc w:val="left"/>
              <w:rPr>
                <w:rFonts w:asciiTheme="minorHAnsi" w:hAnsiTheme="minorHAnsi" w:cstheme="minorHAnsi"/>
                <w:sz w:val="20"/>
              </w:rPr>
            </w:pPr>
          </w:p>
          <w:p w14:paraId="75EF1C6D" w14:textId="77777777" w:rsidR="00C329D1" w:rsidRDefault="00C329D1" w:rsidP="00356484">
            <w:pPr>
              <w:pStyle w:val="Body"/>
              <w:numPr>
                <w:ilvl w:val="0"/>
                <w:numId w:val="0"/>
              </w:numPr>
              <w:spacing w:after="120"/>
              <w:jc w:val="left"/>
              <w:rPr>
                <w:rFonts w:asciiTheme="minorHAnsi" w:hAnsiTheme="minorHAnsi" w:cstheme="minorHAnsi"/>
                <w:sz w:val="20"/>
              </w:rPr>
            </w:pPr>
          </w:p>
        </w:tc>
      </w:tr>
      <w:tr w:rsidR="00C329D1" w14:paraId="1A10127D" w14:textId="77777777" w:rsidTr="00356484">
        <w:trPr>
          <w:trHeight w:hRule="exact" w:val="680"/>
        </w:trPr>
        <w:tc>
          <w:tcPr>
            <w:tcW w:w="3114" w:type="dxa"/>
            <w:vAlign w:val="center"/>
          </w:tcPr>
          <w:p w14:paraId="53FA05DF" w14:textId="77777777" w:rsidR="00C329D1" w:rsidRDefault="00C329D1" w:rsidP="00356484">
            <w:pPr>
              <w:pStyle w:val="Body"/>
              <w:spacing w:after="120"/>
              <w:jc w:val="left"/>
              <w:rPr>
                <w:rFonts w:asciiTheme="minorHAnsi" w:hAnsiTheme="minorHAnsi" w:cstheme="minorHAnsi"/>
                <w:sz w:val="20"/>
              </w:rPr>
            </w:pPr>
            <w:r w:rsidRPr="00B812FA">
              <w:rPr>
                <w:rFonts w:asciiTheme="minorHAnsi" w:hAnsiTheme="minorHAnsi" w:cstheme="minorHAnsi"/>
                <w:sz w:val="20"/>
              </w:rPr>
              <w:t>Date:</w:t>
            </w:r>
          </w:p>
        </w:tc>
        <w:sdt>
          <w:sdtPr>
            <w:rPr>
              <w:rFonts w:asciiTheme="minorHAnsi" w:hAnsiTheme="minorHAnsi" w:cstheme="minorHAnsi"/>
              <w:sz w:val="20"/>
            </w:rPr>
            <w:id w:val="-402067493"/>
            <w:placeholder>
              <w:docPart w:val="FF5881486F474146BF9A3F48E87063DA"/>
            </w:placeholder>
            <w:showingPlcHdr/>
            <w:date>
              <w:dateFormat w:val="dd/MM/yyyy"/>
              <w:lid w:val="en-GB"/>
              <w:storeMappedDataAs w:val="dateTime"/>
              <w:calendar w:val="gregorian"/>
            </w:date>
          </w:sdtPr>
          <w:sdtContent>
            <w:tc>
              <w:tcPr>
                <w:tcW w:w="6622" w:type="dxa"/>
                <w:vAlign w:val="center"/>
              </w:tcPr>
              <w:p w14:paraId="39C01C72" w14:textId="77777777" w:rsidR="00C329D1" w:rsidRDefault="00C329D1" w:rsidP="00356484">
                <w:pPr>
                  <w:pStyle w:val="Body"/>
                  <w:spacing w:after="120"/>
                  <w:jc w:val="left"/>
                  <w:rPr>
                    <w:rFonts w:asciiTheme="minorHAnsi" w:hAnsiTheme="minorHAnsi" w:cstheme="minorHAnsi"/>
                    <w:sz w:val="20"/>
                  </w:rPr>
                </w:pPr>
                <w:r w:rsidRPr="00C118CB">
                  <w:rPr>
                    <w:rStyle w:val="PlaceholderText"/>
                  </w:rPr>
                  <w:t>Click or tap to enter a date.</w:t>
                </w:r>
              </w:p>
            </w:tc>
          </w:sdtContent>
        </w:sdt>
      </w:tr>
      <w:tr w:rsidR="00C329D1" w14:paraId="7B8F4797" w14:textId="77777777" w:rsidTr="00356484">
        <w:trPr>
          <w:trHeight w:hRule="exact" w:val="848"/>
        </w:trPr>
        <w:tc>
          <w:tcPr>
            <w:tcW w:w="3114" w:type="dxa"/>
            <w:vAlign w:val="center"/>
          </w:tcPr>
          <w:p w14:paraId="75A20D6A" w14:textId="77777777" w:rsidR="00C329D1" w:rsidRDefault="00C329D1" w:rsidP="00356484">
            <w:pPr>
              <w:pStyle w:val="Body"/>
              <w:spacing w:after="120"/>
              <w:jc w:val="left"/>
              <w:rPr>
                <w:rFonts w:asciiTheme="minorHAnsi" w:hAnsiTheme="minorHAnsi" w:cstheme="minorHAnsi"/>
                <w:sz w:val="20"/>
              </w:rPr>
            </w:pPr>
            <w:r w:rsidRPr="00B812FA">
              <w:rPr>
                <w:rFonts w:asciiTheme="minorHAnsi" w:hAnsiTheme="minorHAnsi" w:cstheme="minorHAnsi"/>
                <w:sz w:val="20"/>
              </w:rPr>
              <w:lastRenderedPageBreak/>
              <w:t>Position (</w:t>
            </w:r>
            <w:r>
              <w:rPr>
                <w:rFonts w:asciiTheme="minorHAnsi" w:hAnsiTheme="minorHAnsi" w:cstheme="minorHAnsi"/>
                <w:sz w:val="20"/>
              </w:rPr>
              <w:t>Select</w:t>
            </w:r>
            <w:r w:rsidRPr="00B812FA">
              <w:rPr>
                <w:rFonts w:asciiTheme="minorHAnsi" w:hAnsiTheme="minorHAnsi" w:cstheme="minorHAnsi"/>
                <w:sz w:val="20"/>
              </w:rPr>
              <w:t xml:space="preserve"> as appropriate):</w:t>
            </w:r>
          </w:p>
        </w:tc>
        <w:tc>
          <w:tcPr>
            <w:tcW w:w="6622" w:type="dxa"/>
            <w:vAlign w:val="center"/>
          </w:tcPr>
          <w:sdt>
            <w:sdtPr>
              <w:rPr>
                <w:rFonts w:asciiTheme="minorHAnsi" w:hAnsiTheme="minorHAnsi" w:cstheme="minorHAnsi"/>
                <w:sz w:val="20"/>
              </w:rPr>
              <w:id w:val="-1150977523"/>
              <w:placeholder>
                <w:docPart w:val="28A67B3009124A69B5A7739659FC542A"/>
              </w:placeholder>
              <w:showingPlcHdr/>
              <w:dropDownList>
                <w:listItem w:value="Choose an item."/>
                <w:listItem w:displayText="Member" w:value="Member"/>
                <w:listItem w:displayText="Appointed Director/Trustee" w:value="Appointed Director/Trustee"/>
                <w:listItem w:displayText="Co-opted Director/Trustee" w:value="Co-opted Director/Trustee"/>
                <w:listItem w:displayText="Local Governing Body Member" w:value="Local Governing Body Member"/>
                <w:listItem w:displayText="Senior Staff Position" w:value="Senior Staff Position"/>
              </w:dropDownList>
            </w:sdtPr>
            <w:sdtContent>
              <w:p w14:paraId="64E98AB3" w14:textId="77777777" w:rsidR="00C329D1" w:rsidRDefault="00C329D1" w:rsidP="00356484">
                <w:pPr>
                  <w:pStyle w:val="aDefinition"/>
                  <w:numPr>
                    <w:ilvl w:val="0"/>
                    <w:numId w:val="0"/>
                  </w:numPr>
                  <w:spacing w:after="0"/>
                  <w:ind w:left="851" w:hanging="851"/>
                  <w:jc w:val="left"/>
                  <w:rPr>
                    <w:rFonts w:asciiTheme="minorHAnsi" w:hAnsiTheme="minorHAnsi" w:cstheme="minorHAnsi"/>
                    <w:sz w:val="20"/>
                  </w:rPr>
                </w:pPr>
                <w:r w:rsidRPr="00C118CB">
                  <w:rPr>
                    <w:rStyle w:val="PlaceholderText"/>
                  </w:rPr>
                  <w:t>Choose an item.</w:t>
                </w:r>
              </w:p>
            </w:sdtContent>
          </w:sdt>
          <w:p w14:paraId="6E7AE425" w14:textId="77777777" w:rsidR="00C329D1" w:rsidRDefault="00C329D1" w:rsidP="00356484">
            <w:pPr>
              <w:pStyle w:val="Body"/>
              <w:spacing w:after="120"/>
              <w:jc w:val="left"/>
              <w:rPr>
                <w:rFonts w:asciiTheme="minorHAnsi" w:hAnsiTheme="minorHAnsi" w:cstheme="minorHAnsi"/>
                <w:sz w:val="20"/>
              </w:rPr>
            </w:pPr>
            <w:r>
              <w:rPr>
                <w:rFonts w:asciiTheme="minorHAnsi" w:hAnsiTheme="minorHAnsi" w:cstheme="minorHAnsi"/>
                <w:sz w:val="20"/>
              </w:rPr>
              <w:t xml:space="preserve">If Senior Staff: </w:t>
            </w:r>
            <w:sdt>
              <w:sdtPr>
                <w:rPr>
                  <w:rFonts w:asciiTheme="minorHAnsi" w:hAnsiTheme="minorHAnsi" w:cstheme="minorHAnsi"/>
                  <w:sz w:val="20"/>
                </w:rPr>
                <w:id w:val="-577211839"/>
                <w:placeholder>
                  <w:docPart w:val="2C39F59CF3BE46EEB6E03D507B04331D"/>
                </w:placeholder>
                <w:showingPlcHdr/>
              </w:sdtPr>
              <w:sdtContent>
                <w:r>
                  <w:rPr>
                    <w:rStyle w:val="PlaceholderText"/>
                  </w:rPr>
                  <w:t>Enter Position</w:t>
                </w:r>
              </w:sdtContent>
            </w:sdt>
          </w:p>
        </w:tc>
      </w:tr>
    </w:tbl>
    <w:p w14:paraId="42BA5847" w14:textId="77777777" w:rsidR="00C329D1" w:rsidRDefault="00C329D1" w:rsidP="00C329D1">
      <w:pPr>
        <w:spacing w:line="240" w:lineRule="auto"/>
        <w:jc w:val="both"/>
        <w:rPr>
          <w:rFonts w:cstheme="minorHAnsi"/>
          <w:b/>
          <w:sz w:val="20"/>
          <w:szCs w:val="20"/>
          <w:u w:val="single"/>
        </w:rPr>
      </w:pPr>
    </w:p>
    <w:p w14:paraId="01D96F58" w14:textId="77777777" w:rsidR="00C329D1" w:rsidRPr="00863A00" w:rsidRDefault="00C329D1" w:rsidP="00C329D1">
      <w:pPr>
        <w:spacing w:line="240" w:lineRule="auto"/>
        <w:jc w:val="both"/>
        <w:rPr>
          <w:rFonts w:cstheme="minorHAnsi"/>
          <w:b/>
          <w:sz w:val="20"/>
          <w:szCs w:val="20"/>
          <w:u w:val="single"/>
        </w:rPr>
      </w:pPr>
      <w:r w:rsidRPr="00863A00">
        <w:rPr>
          <w:rFonts w:cstheme="minorHAnsi"/>
          <w:b/>
          <w:sz w:val="20"/>
          <w:szCs w:val="20"/>
          <w:u w:val="single"/>
        </w:rPr>
        <w:t>CONFLICTS OF INTEREST, ODBST Articles of Association Clauses 97-98 Members/Directors /Trustees/Senior Central Staff</w:t>
      </w:r>
    </w:p>
    <w:p w14:paraId="0D912464" w14:textId="77777777" w:rsidR="00C329D1" w:rsidRPr="00863A00" w:rsidRDefault="00C329D1" w:rsidP="00C329D1">
      <w:pPr>
        <w:pStyle w:val="NoSpacing"/>
        <w:jc w:val="both"/>
        <w:rPr>
          <w:rFonts w:cstheme="minorHAnsi"/>
          <w:sz w:val="20"/>
          <w:szCs w:val="20"/>
        </w:rPr>
      </w:pPr>
      <w:r w:rsidRPr="00863A00">
        <w:rPr>
          <w:rFonts w:cstheme="minorHAnsi"/>
          <w:sz w:val="20"/>
          <w:szCs w:val="20"/>
        </w:rPr>
        <w:t xml:space="preserve">97.   Any Director who has or can have any direct or indirect duty or personal interest (including but not limited to any Personal Financial Interest) which conflicts or may conflict with his duties as a Director shall disclose that fact to the Directors as soon as he becomes aware of it. A Director must absent himself from any discussions of the Directors in which it is possible that a conflict will arise between his duty to act solely in the interests of the Company and any duty or personal interest (including but not limited to any Personal Financial Interest). </w:t>
      </w:r>
    </w:p>
    <w:p w14:paraId="142DC442" w14:textId="77777777" w:rsidR="00C329D1" w:rsidRPr="00863A00" w:rsidRDefault="00C329D1" w:rsidP="00C329D1">
      <w:pPr>
        <w:pStyle w:val="NoSpacing"/>
        <w:jc w:val="both"/>
        <w:rPr>
          <w:rFonts w:cstheme="minorHAnsi"/>
          <w:sz w:val="20"/>
          <w:szCs w:val="20"/>
        </w:rPr>
      </w:pPr>
    </w:p>
    <w:p w14:paraId="3ACEDDBC" w14:textId="77777777" w:rsidR="00C329D1" w:rsidRPr="00863A00" w:rsidRDefault="00C329D1" w:rsidP="00C329D1">
      <w:pPr>
        <w:pStyle w:val="NoSpacing"/>
        <w:jc w:val="both"/>
        <w:rPr>
          <w:rFonts w:cstheme="minorHAnsi"/>
          <w:sz w:val="20"/>
          <w:szCs w:val="20"/>
        </w:rPr>
      </w:pPr>
      <w:r w:rsidRPr="00863A00">
        <w:rPr>
          <w:rFonts w:cstheme="minorHAnsi"/>
          <w:sz w:val="20"/>
          <w:szCs w:val="20"/>
        </w:rPr>
        <w:t xml:space="preserve">98.   For the purpose of Article 97, a </w:t>
      </w:r>
      <w:proofErr w:type="gramStart"/>
      <w:r w:rsidRPr="00863A00">
        <w:rPr>
          <w:rFonts w:cstheme="minorHAnsi"/>
          <w:sz w:val="20"/>
          <w:szCs w:val="20"/>
        </w:rPr>
        <w:t>Director</w:t>
      </w:r>
      <w:proofErr w:type="gramEnd"/>
      <w:r w:rsidRPr="00863A00">
        <w:rPr>
          <w:rFonts w:cstheme="minorHAnsi"/>
          <w:sz w:val="20"/>
          <w:szCs w:val="20"/>
        </w:rPr>
        <w:t xml:space="preserve"> has a Personal Financial Interest in the employment or remuneration of, or the provision of any other benefit to, that Director as permitted by and as defined by Articles 6.5 - 6.9 (</w:t>
      </w:r>
      <w:r w:rsidRPr="00863A00">
        <w:rPr>
          <w:rFonts w:cstheme="minorHAnsi"/>
          <w:i/>
          <w:sz w:val="20"/>
          <w:szCs w:val="20"/>
        </w:rPr>
        <w:t>to paraphrase:</w:t>
      </w:r>
      <w:r w:rsidRPr="00863A00">
        <w:rPr>
          <w:rFonts w:cstheme="minorHAnsi"/>
          <w:sz w:val="20"/>
          <w:szCs w:val="20"/>
        </w:rPr>
        <w:t xml:space="preserve"> </w:t>
      </w:r>
      <w:r w:rsidRPr="00863A00">
        <w:rPr>
          <w:rFonts w:cstheme="minorHAnsi"/>
          <w:i/>
          <w:sz w:val="20"/>
          <w:szCs w:val="20"/>
        </w:rPr>
        <w:t>the CEO, and occasionally, by strict definition, a Director also providing a service to the MAT</w:t>
      </w:r>
      <w:r w:rsidRPr="00863A00">
        <w:rPr>
          <w:rFonts w:cstheme="minorHAnsi"/>
          <w:sz w:val="20"/>
          <w:szCs w:val="20"/>
        </w:rPr>
        <w:t>).</w:t>
      </w:r>
    </w:p>
    <w:p w14:paraId="2D1D5342" w14:textId="77777777" w:rsidR="00C329D1" w:rsidRPr="00863A00" w:rsidRDefault="00C329D1" w:rsidP="00C329D1">
      <w:pPr>
        <w:pStyle w:val="NoSpacing"/>
        <w:jc w:val="both"/>
        <w:rPr>
          <w:rFonts w:cstheme="minorHAnsi"/>
          <w:sz w:val="20"/>
          <w:szCs w:val="20"/>
        </w:rPr>
      </w:pPr>
    </w:p>
    <w:p w14:paraId="590FDC46" w14:textId="77777777" w:rsidR="00C329D1" w:rsidRPr="00863A00" w:rsidRDefault="00C329D1" w:rsidP="00C329D1">
      <w:pPr>
        <w:pStyle w:val="NoSpacing"/>
        <w:jc w:val="both"/>
        <w:rPr>
          <w:rFonts w:cstheme="minorHAnsi"/>
          <w:b/>
          <w:sz w:val="20"/>
          <w:szCs w:val="20"/>
          <w:u w:val="single"/>
        </w:rPr>
      </w:pPr>
      <w:r w:rsidRPr="00863A00">
        <w:rPr>
          <w:rFonts w:cstheme="minorHAnsi"/>
          <w:b/>
          <w:sz w:val="20"/>
          <w:szCs w:val="20"/>
          <w:u w:val="single"/>
        </w:rPr>
        <w:t>CONFLICTS OF INTEREST: (Scheme of Delegation clauses on Conflicts of Interest): Local Governing Body members</w:t>
      </w:r>
    </w:p>
    <w:p w14:paraId="50824657" w14:textId="77777777" w:rsidR="00C329D1" w:rsidRPr="00863A00" w:rsidRDefault="00C329D1" w:rsidP="00C329D1">
      <w:pPr>
        <w:pStyle w:val="NoSpacing"/>
        <w:jc w:val="both"/>
        <w:rPr>
          <w:rFonts w:cstheme="minorHAnsi"/>
          <w:b/>
          <w:sz w:val="20"/>
          <w:szCs w:val="20"/>
          <w:u w:val="single"/>
        </w:rPr>
      </w:pPr>
    </w:p>
    <w:p w14:paraId="30D15A70" w14:textId="77777777" w:rsidR="00C329D1" w:rsidRPr="00863A00" w:rsidRDefault="00C329D1" w:rsidP="00C329D1">
      <w:pPr>
        <w:pStyle w:val="NoSpacing"/>
        <w:jc w:val="both"/>
        <w:rPr>
          <w:rFonts w:cstheme="minorHAnsi"/>
          <w:sz w:val="20"/>
          <w:szCs w:val="20"/>
          <w:lang w:eastAsia="en-GB"/>
        </w:rPr>
      </w:pPr>
      <w:r w:rsidRPr="00863A00">
        <w:rPr>
          <w:rFonts w:cstheme="minorHAnsi"/>
          <w:sz w:val="20"/>
          <w:szCs w:val="20"/>
          <w:lang w:eastAsia="en-GB"/>
        </w:rPr>
        <w:t xml:space="preserve">Any LGB Member who has or can have any direct or indirect duty or personal interest (including but not limited to any Personal Financial Interest) which conflicts or may conflict with his or her duties as an LGB Member shall disclose that fact to the Local Governing Body as soon as he becomes aware of it. A person must absent himself from any discussions of the Local Governing Body in which it is possible that a conflict will arise between his or her duty to act solely in the interests of the Academy and any duty or personal interest (including but not limited to any Personal Financial Interest). </w:t>
      </w:r>
    </w:p>
    <w:p w14:paraId="6A874491" w14:textId="77777777" w:rsidR="00C329D1" w:rsidRPr="00863A00" w:rsidRDefault="00C329D1" w:rsidP="00C329D1">
      <w:pPr>
        <w:pStyle w:val="NoSpacing"/>
        <w:jc w:val="both"/>
        <w:rPr>
          <w:rFonts w:cstheme="minorHAnsi"/>
          <w:sz w:val="20"/>
          <w:szCs w:val="20"/>
        </w:rPr>
      </w:pPr>
    </w:p>
    <w:p w14:paraId="625E4C42" w14:textId="77777777" w:rsidR="00C329D1" w:rsidRPr="00863A00" w:rsidRDefault="00C329D1" w:rsidP="00C329D1">
      <w:pPr>
        <w:pStyle w:val="NoSpacing"/>
        <w:jc w:val="both"/>
        <w:rPr>
          <w:rFonts w:cstheme="minorHAnsi"/>
          <w:sz w:val="20"/>
          <w:szCs w:val="20"/>
          <w:lang w:eastAsia="en-GB"/>
        </w:rPr>
      </w:pPr>
      <w:proofErr w:type="gramStart"/>
      <w:r w:rsidRPr="00863A00">
        <w:rPr>
          <w:rFonts w:cstheme="minorHAnsi"/>
          <w:sz w:val="20"/>
          <w:szCs w:val="20"/>
          <w:lang w:eastAsia="en-GB"/>
        </w:rPr>
        <w:t>For the purpose of</w:t>
      </w:r>
      <w:proofErr w:type="gramEnd"/>
      <w:r w:rsidRPr="00863A00">
        <w:rPr>
          <w:rFonts w:cstheme="minorHAnsi"/>
          <w:sz w:val="20"/>
          <w:szCs w:val="20"/>
          <w:lang w:eastAsia="en-GB"/>
        </w:rPr>
        <w:t xml:space="preserve"> paragraph 2.1, a person has a Personal Financial Interest if he or she is in the employment of the Company or is in receipt of remuneration or the provision of any other benefit directly from the Company or in some other way is linked to the Company or the Academy.</w:t>
      </w:r>
    </w:p>
    <w:p w14:paraId="56A07B28" w14:textId="77777777" w:rsidR="00C329D1" w:rsidRPr="00863A00" w:rsidRDefault="00C329D1" w:rsidP="00C329D1">
      <w:pPr>
        <w:pStyle w:val="NoSpacing"/>
        <w:jc w:val="both"/>
        <w:rPr>
          <w:rFonts w:cstheme="minorHAnsi"/>
          <w:sz w:val="20"/>
          <w:szCs w:val="20"/>
          <w:lang w:eastAsia="en-GB"/>
        </w:rPr>
      </w:pPr>
    </w:p>
    <w:p w14:paraId="65A19F0C" w14:textId="77777777" w:rsidR="00C329D1" w:rsidRPr="00863A00" w:rsidRDefault="00C329D1" w:rsidP="00C329D1">
      <w:pPr>
        <w:pStyle w:val="NoSpacing"/>
        <w:jc w:val="both"/>
        <w:rPr>
          <w:rFonts w:cstheme="minorHAnsi"/>
          <w:sz w:val="20"/>
          <w:szCs w:val="20"/>
          <w:lang w:eastAsia="en-GB"/>
        </w:rPr>
      </w:pPr>
      <w:r w:rsidRPr="00863A00">
        <w:rPr>
          <w:rFonts w:cstheme="minorHAnsi"/>
          <w:sz w:val="20"/>
          <w:szCs w:val="20"/>
          <w:lang w:eastAsia="en-GB"/>
        </w:rPr>
        <w:t>In any conflict between any provision of this Scheme of Delegation and the Articles, the Articles shall prevail.</w:t>
      </w:r>
    </w:p>
    <w:p w14:paraId="045F7052" w14:textId="77777777" w:rsidR="00C329D1" w:rsidRPr="00863A00" w:rsidRDefault="00C329D1" w:rsidP="00C329D1">
      <w:pPr>
        <w:pStyle w:val="NoSpacing"/>
        <w:jc w:val="both"/>
        <w:rPr>
          <w:rFonts w:cstheme="minorHAnsi"/>
          <w:sz w:val="20"/>
          <w:szCs w:val="20"/>
          <w:lang w:eastAsia="en-GB"/>
        </w:rPr>
      </w:pPr>
      <w:r w:rsidRPr="00863A00">
        <w:rPr>
          <w:rFonts w:cstheme="minorHAnsi"/>
          <w:sz w:val="20"/>
          <w:szCs w:val="20"/>
          <w:lang w:eastAsia="en-GB"/>
        </w:rPr>
        <w:t>Any disagreement between the members of the Local Governing Body and the Headteacher or any subcommittee of the Local Governing Body shall be referred to the Directors for their determination.</w:t>
      </w:r>
    </w:p>
    <w:p w14:paraId="5C64AEE9" w14:textId="77777777" w:rsidR="00C329D1" w:rsidRPr="00863A00" w:rsidRDefault="00C329D1" w:rsidP="00C329D1">
      <w:pPr>
        <w:pStyle w:val="NoSpacing"/>
        <w:jc w:val="both"/>
        <w:rPr>
          <w:rFonts w:cstheme="minorHAnsi"/>
          <w:sz w:val="20"/>
          <w:szCs w:val="20"/>
          <w:lang w:eastAsia="en-GB"/>
        </w:rPr>
      </w:pPr>
      <w:r w:rsidRPr="00863A00">
        <w:rPr>
          <w:rFonts w:cstheme="minorHAnsi"/>
          <w:sz w:val="20"/>
          <w:szCs w:val="20"/>
          <w:lang w:eastAsia="en-GB"/>
        </w:rPr>
        <w:t xml:space="preserve">The Local Governing Body shall maintain a register of business interests of its Governors.  </w:t>
      </w:r>
    </w:p>
    <w:p w14:paraId="1D971888" w14:textId="77777777" w:rsidR="00C329D1" w:rsidRPr="00863A00" w:rsidRDefault="00C329D1" w:rsidP="00C329D1">
      <w:pPr>
        <w:pStyle w:val="NoSpacing"/>
        <w:jc w:val="both"/>
        <w:rPr>
          <w:rFonts w:cstheme="minorHAnsi"/>
          <w:sz w:val="20"/>
          <w:szCs w:val="20"/>
        </w:rPr>
      </w:pPr>
    </w:p>
    <w:p w14:paraId="4894E4DC" w14:textId="77777777" w:rsidR="00C329D1" w:rsidRPr="00863A00" w:rsidRDefault="00C329D1" w:rsidP="00C329D1">
      <w:pPr>
        <w:pStyle w:val="NoSpacing"/>
        <w:jc w:val="both"/>
        <w:rPr>
          <w:rFonts w:cstheme="minorHAnsi"/>
          <w:sz w:val="20"/>
          <w:szCs w:val="20"/>
          <w:u w:val="single"/>
        </w:rPr>
      </w:pPr>
      <w:r w:rsidRPr="00863A00">
        <w:rPr>
          <w:rFonts w:cstheme="minorHAnsi"/>
          <w:sz w:val="20"/>
          <w:szCs w:val="20"/>
          <w:u w:val="single"/>
        </w:rPr>
        <w:t xml:space="preserve">Notes on defining the term “Director” and “LGB </w:t>
      </w:r>
      <w:proofErr w:type="gramStart"/>
      <w:r w:rsidRPr="00863A00">
        <w:rPr>
          <w:rFonts w:cstheme="minorHAnsi"/>
          <w:sz w:val="20"/>
          <w:szCs w:val="20"/>
          <w:u w:val="single"/>
        </w:rPr>
        <w:t>member”</w:t>
      </w:r>
      <w:proofErr w:type="gramEnd"/>
    </w:p>
    <w:p w14:paraId="131CA264" w14:textId="77777777" w:rsidR="00C329D1" w:rsidRPr="00863A00" w:rsidRDefault="00C329D1" w:rsidP="00C329D1">
      <w:pPr>
        <w:spacing w:before="120" w:after="0" w:line="240" w:lineRule="auto"/>
        <w:jc w:val="both"/>
        <w:rPr>
          <w:rFonts w:cstheme="minorHAnsi"/>
          <w:sz w:val="20"/>
          <w:szCs w:val="20"/>
        </w:rPr>
      </w:pPr>
      <w:r w:rsidRPr="00863A00">
        <w:rPr>
          <w:rFonts w:cstheme="minorHAnsi"/>
          <w:sz w:val="20"/>
          <w:szCs w:val="20"/>
        </w:rPr>
        <w:t xml:space="preserve">“Director” and “LGB member” shall include any child, stepchild, parent, grandchild, grandparent, brother, </w:t>
      </w:r>
      <w:proofErr w:type="gramStart"/>
      <w:r w:rsidRPr="00863A00">
        <w:rPr>
          <w:rFonts w:cstheme="minorHAnsi"/>
          <w:sz w:val="20"/>
          <w:szCs w:val="20"/>
        </w:rPr>
        <w:t>sister</w:t>
      </w:r>
      <w:proofErr w:type="gramEnd"/>
      <w:r w:rsidRPr="00863A00">
        <w:rPr>
          <w:rFonts w:cstheme="minorHAnsi"/>
          <w:sz w:val="20"/>
          <w:szCs w:val="20"/>
        </w:rPr>
        <w:t xml:space="preserve"> or spouse of the Director/LGB member or any person living with the Director/LGB member as his or her partner (ODBST Draft Article of Association 6.9(b).</w:t>
      </w:r>
    </w:p>
    <w:p w14:paraId="4C8EA155" w14:textId="77777777" w:rsidR="00C329D1" w:rsidRPr="00863A00" w:rsidRDefault="00C329D1" w:rsidP="00C329D1">
      <w:pPr>
        <w:pStyle w:val="NoSpacing"/>
        <w:jc w:val="both"/>
        <w:rPr>
          <w:rFonts w:cstheme="minorHAnsi"/>
          <w:sz w:val="20"/>
          <w:szCs w:val="20"/>
          <w:u w:val="single"/>
        </w:rPr>
      </w:pPr>
    </w:p>
    <w:p w14:paraId="16D00CE7" w14:textId="77777777" w:rsidR="00C329D1" w:rsidRPr="00863A00" w:rsidRDefault="00C329D1" w:rsidP="00C329D1">
      <w:pPr>
        <w:pStyle w:val="NoSpacing"/>
        <w:jc w:val="both"/>
        <w:rPr>
          <w:rFonts w:cstheme="minorHAnsi"/>
          <w:sz w:val="20"/>
          <w:szCs w:val="20"/>
          <w:u w:val="single"/>
        </w:rPr>
      </w:pPr>
      <w:r w:rsidRPr="00863A00">
        <w:rPr>
          <w:rFonts w:cstheme="minorHAnsi"/>
          <w:sz w:val="20"/>
          <w:szCs w:val="20"/>
          <w:u w:val="single"/>
        </w:rPr>
        <w:t>Charity Commission Guidance on Connected Persons</w:t>
      </w:r>
    </w:p>
    <w:p w14:paraId="468BB749" w14:textId="77777777" w:rsidR="00C329D1" w:rsidRPr="00863A00" w:rsidRDefault="00C329D1" w:rsidP="00C329D1">
      <w:pPr>
        <w:pStyle w:val="NoSpacing"/>
        <w:spacing w:before="120"/>
        <w:jc w:val="both"/>
        <w:rPr>
          <w:rFonts w:cstheme="minorHAnsi"/>
          <w:sz w:val="20"/>
          <w:szCs w:val="20"/>
        </w:rPr>
      </w:pPr>
      <w:r w:rsidRPr="00863A00">
        <w:rPr>
          <w:rFonts w:cstheme="minorHAnsi"/>
          <w:sz w:val="20"/>
          <w:szCs w:val="20"/>
        </w:rPr>
        <w:t>If someone is connected to a trustee, they are known as a ‘connected person’. For example:</w:t>
      </w:r>
    </w:p>
    <w:p w14:paraId="79033C4A" w14:textId="77777777" w:rsidR="00C329D1" w:rsidRPr="00863A00" w:rsidRDefault="00C329D1" w:rsidP="00C329D1">
      <w:pPr>
        <w:numPr>
          <w:ilvl w:val="0"/>
          <w:numId w:val="17"/>
        </w:numPr>
        <w:spacing w:before="120" w:after="0" w:line="240" w:lineRule="auto"/>
        <w:ind w:left="714" w:hanging="357"/>
        <w:jc w:val="both"/>
        <w:rPr>
          <w:rFonts w:cstheme="minorHAnsi"/>
          <w:sz w:val="20"/>
          <w:szCs w:val="20"/>
        </w:rPr>
      </w:pPr>
      <w:r w:rsidRPr="00863A00">
        <w:rPr>
          <w:rFonts w:cstheme="minorHAnsi"/>
          <w:sz w:val="20"/>
          <w:szCs w:val="20"/>
        </w:rPr>
        <w:t>a spouse or partner</w:t>
      </w:r>
    </w:p>
    <w:p w14:paraId="0C2CDBBF" w14:textId="77777777" w:rsidR="00C329D1" w:rsidRPr="00863A00" w:rsidRDefault="00C329D1" w:rsidP="00C329D1">
      <w:pPr>
        <w:numPr>
          <w:ilvl w:val="0"/>
          <w:numId w:val="17"/>
        </w:numPr>
        <w:spacing w:before="100" w:beforeAutospacing="1" w:after="100" w:afterAutospacing="1" w:line="240" w:lineRule="auto"/>
        <w:jc w:val="both"/>
        <w:rPr>
          <w:rFonts w:cstheme="minorHAnsi"/>
          <w:sz w:val="20"/>
          <w:szCs w:val="20"/>
        </w:rPr>
      </w:pPr>
      <w:r w:rsidRPr="00863A00">
        <w:rPr>
          <w:rFonts w:cstheme="minorHAnsi"/>
          <w:sz w:val="20"/>
          <w:szCs w:val="20"/>
        </w:rPr>
        <w:t>siblings</w:t>
      </w:r>
    </w:p>
    <w:p w14:paraId="2FF6E16A" w14:textId="77777777" w:rsidR="00C329D1" w:rsidRPr="00863A00" w:rsidRDefault="00C329D1" w:rsidP="00C329D1">
      <w:pPr>
        <w:numPr>
          <w:ilvl w:val="0"/>
          <w:numId w:val="17"/>
        </w:numPr>
        <w:spacing w:before="100" w:beforeAutospacing="1" w:after="100" w:afterAutospacing="1" w:line="240" w:lineRule="auto"/>
        <w:jc w:val="both"/>
        <w:rPr>
          <w:rFonts w:cstheme="minorHAnsi"/>
          <w:sz w:val="20"/>
          <w:szCs w:val="20"/>
        </w:rPr>
      </w:pPr>
      <w:r w:rsidRPr="00863A00">
        <w:rPr>
          <w:rFonts w:cstheme="minorHAnsi"/>
          <w:sz w:val="20"/>
          <w:szCs w:val="20"/>
        </w:rPr>
        <w:t>a brother- or sister-in-law</w:t>
      </w:r>
    </w:p>
    <w:p w14:paraId="2D326DBC" w14:textId="77777777" w:rsidR="00C329D1" w:rsidRPr="00863A00" w:rsidRDefault="00C329D1" w:rsidP="00C329D1">
      <w:pPr>
        <w:numPr>
          <w:ilvl w:val="0"/>
          <w:numId w:val="17"/>
        </w:numPr>
        <w:spacing w:before="100" w:beforeAutospacing="1" w:after="100" w:afterAutospacing="1" w:line="240" w:lineRule="auto"/>
        <w:jc w:val="both"/>
        <w:rPr>
          <w:rFonts w:cstheme="minorHAnsi"/>
          <w:sz w:val="20"/>
          <w:szCs w:val="20"/>
        </w:rPr>
      </w:pPr>
      <w:r w:rsidRPr="00863A00">
        <w:rPr>
          <w:rFonts w:cstheme="minorHAnsi"/>
          <w:sz w:val="20"/>
          <w:szCs w:val="20"/>
        </w:rPr>
        <w:t>parents</w:t>
      </w:r>
    </w:p>
    <w:p w14:paraId="02A8910E" w14:textId="77777777" w:rsidR="00C329D1" w:rsidRPr="00863A00" w:rsidRDefault="00C329D1" w:rsidP="00C329D1">
      <w:pPr>
        <w:numPr>
          <w:ilvl w:val="0"/>
          <w:numId w:val="17"/>
        </w:numPr>
        <w:spacing w:after="0" w:line="240" w:lineRule="auto"/>
        <w:ind w:left="714" w:hanging="357"/>
        <w:jc w:val="both"/>
        <w:rPr>
          <w:rFonts w:cstheme="minorHAnsi"/>
          <w:sz w:val="20"/>
          <w:szCs w:val="20"/>
        </w:rPr>
      </w:pPr>
      <w:r w:rsidRPr="00863A00">
        <w:rPr>
          <w:rFonts w:cstheme="minorHAnsi"/>
          <w:sz w:val="20"/>
          <w:szCs w:val="20"/>
        </w:rPr>
        <w:t>business partner</w:t>
      </w:r>
    </w:p>
    <w:p w14:paraId="17D16BB4" w14:textId="77777777" w:rsidR="00C329D1" w:rsidRPr="00863A00" w:rsidRDefault="00C329D1" w:rsidP="00C329D1">
      <w:pPr>
        <w:spacing w:before="120" w:after="0" w:line="240" w:lineRule="auto"/>
        <w:jc w:val="both"/>
        <w:rPr>
          <w:rFonts w:cstheme="minorHAnsi"/>
          <w:sz w:val="20"/>
          <w:szCs w:val="20"/>
        </w:rPr>
      </w:pPr>
      <w:r w:rsidRPr="00863A00">
        <w:rPr>
          <w:rFonts w:cstheme="minorHAnsi"/>
          <w:sz w:val="20"/>
          <w:szCs w:val="20"/>
        </w:rPr>
        <w:t xml:space="preserve">If a connected person is to be paid or employed by the charity, the </w:t>
      </w:r>
      <w:proofErr w:type="gramStart"/>
      <w:r w:rsidRPr="00863A00">
        <w:rPr>
          <w:rFonts w:cstheme="minorHAnsi"/>
          <w:sz w:val="20"/>
          <w:szCs w:val="20"/>
        </w:rPr>
        <w:t>trustee</w:t>
      </w:r>
      <w:proofErr w:type="gramEnd"/>
      <w:r w:rsidRPr="00863A00">
        <w:rPr>
          <w:rFonts w:cstheme="minorHAnsi"/>
          <w:sz w:val="20"/>
          <w:szCs w:val="20"/>
        </w:rPr>
        <w:t xml:space="preserve"> or trustees they are connected to must not be involved in any part of the process.</w:t>
      </w:r>
    </w:p>
    <w:p w14:paraId="581D92E9" w14:textId="77777777" w:rsidR="00C329D1" w:rsidRPr="00863A00" w:rsidRDefault="00C329D1" w:rsidP="00C329D1">
      <w:pPr>
        <w:spacing w:after="0" w:line="240" w:lineRule="auto"/>
        <w:jc w:val="both"/>
        <w:rPr>
          <w:rFonts w:cstheme="minorHAnsi"/>
          <w:sz w:val="20"/>
          <w:szCs w:val="20"/>
        </w:rPr>
      </w:pPr>
    </w:p>
    <w:p w14:paraId="0199E02C" w14:textId="77777777" w:rsidR="00C329D1" w:rsidRPr="00863A00" w:rsidRDefault="00C329D1" w:rsidP="00C329D1">
      <w:pPr>
        <w:spacing w:after="0" w:line="240" w:lineRule="auto"/>
        <w:jc w:val="both"/>
        <w:rPr>
          <w:rFonts w:cstheme="minorHAnsi"/>
          <w:sz w:val="20"/>
          <w:szCs w:val="20"/>
        </w:rPr>
      </w:pPr>
      <w:r w:rsidRPr="00863A00">
        <w:rPr>
          <w:rFonts w:cstheme="minorHAnsi"/>
          <w:sz w:val="20"/>
          <w:szCs w:val="20"/>
        </w:rPr>
        <w:t>ODBST needs the Charity Commission’s permission to pay or employ someone who is connected to a trustee.</w:t>
      </w:r>
    </w:p>
    <w:p w14:paraId="07399E34" w14:textId="77777777" w:rsidR="00C329D1" w:rsidRPr="00863A00" w:rsidRDefault="00C329D1" w:rsidP="00C329D1">
      <w:pPr>
        <w:spacing w:after="0" w:line="240" w:lineRule="auto"/>
        <w:jc w:val="both"/>
        <w:rPr>
          <w:rFonts w:cstheme="minorHAnsi"/>
          <w:sz w:val="20"/>
          <w:szCs w:val="20"/>
        </w:rPr>
      </w:pPr>
    </w:p>
    <w:p w14:paraId="4876D66E" w14:textId="77777777" w:rsidR="00C329D1" w:rsidRPr="00863A00" w:rsidRDefault="00000000" w:rsidP="00C329D1">
      <w:pPr>
        <w:spacing w:after="0" w:line="240" w:lineRule="auto"/>
        <w:jc w:val="both"/>
        <w:rPr>
          <w:rFonts w:cstheme="minorHAnsi"/>
          <w:sz w:val="20"/>
          <w:szCs w:val="20"/>
        </w:rPr>
      </w:pPr>
      <w:hyperlink r:id="rId14" w:history="1">
        <w:r w:rsidR="00C329D1" w:rsidRPr="00863A00">
          <w:rPr>
            <w:rStyle w:val="Hyperlink"/>
            <w:rFonts w:cstheme="minorHAnsi"/>
            <w:sz w:val="20"/>
            <w:szCs w:val="20"/>
          </w:rPr>
          <w:t>https://www.gov.uk/guidance/payments-to-charity-trustees-what-the-rules-are</w:t>
        </w:r>
      </w:hyperlink>
    </w:p>
    <w:p w14:paraId="120D1F61" w14:textId="77777777" w:rsidR="00C329D1" w:rsidRPr="00863A00" w:rsidRDefault="00C329D1" w:rsidP="00C329D1">
      <w:pPr>
        <w:spacing w:after="0" w:line="240" w:lineRule="auto"/>
        <w:jc w:val="both"/>
        <w:rPr>
          <w:rFonts w:cstheme="minorHAnsi"/>
          <w:sz w:val="20"/>
          <w:szCs w:val="20"/>
        </w:rPr>
      </w:pPr>
    </w:p>
    <w:p w14:paraId="1C798D21" w14:textId="5040C1A0" w:rsidR="00C329D1" w:rsidRPr="00863A00" w:rsidRDefault="00C329D1" w:rsidP="00C329D1">
      <w:pPr>
        <w:spacing w:after="0" w:line="240" w:lineRule="auto"/>
        <w:jc w:val="both"/>
        <w:rPr>
          <w:rFonts w:cstheme="minorHAnsi"/>
          <w:sz w:val="20"/>
          <w:szCs w:val="20"/>
        </w:rPr>
      </w:pPr>
      <w:r w:rsidRPr="00863A00">
        <w:rPr>
          <w:rFonts w:cstheme="minorHAnsi"/>
          <w:sz w:val="20"/>
          <w:szCs w:val="20"/>
        </w:rPr>
        <w:t xml:space="preserve">All those completing this form must also give relevant details of any other family member as listed where the information given may indicate a conflict with the appointee’s </w:t>
      </w:r>
      <w:proofErr w:type="gramStart"/>
      <w:r w:rsidRPr="00863A00">
        <w:rPr>
          <w:rFonts w:cstheme="minorHAnsi"/>
          <w:sz w:val="20"/>
          <w:szCs w:val="20"/>
        </w:rPr>
        <w:t>duties, as soon as</w:t>
      </w:r>
      <w:proofErr w:type="gramEnd"/>
      <w:r w:rsidRPr="00863A00">
        <w:rPr>
          <w:rFonts w:cstheme="minorHAnsi"/>
          <w:sz w:val="20"/>
          <w:szCs w:val="20"/>
        </w:rPr>
        <w:t xml:space="preserve"> it arises.  The Information should be given to the Chair, or to the Clerk (of either the Board or the LGB as appropriate)</w:t>
      </w:r>
      <w:r>
        <w:rPr>
          <w:rFonts w:cstheme="minorHAnsi"/>
          <w:sz w:val="20"/>
          <w:szCs w:val="20"/>
        </w:rPr>
        <w:t xml:space="preserve"> </w:t>
      </w:r>
      <w:r w:rsidRPr="00863A00">
        <w:rPr>
          <w:rFonts w:cstheme="minorHAnsi"/>
          <w:sz w:val="20"/>
          <w:szCs w:val="20"/>
        </w:rPr>
        <w:t>and be added to their Register of Interests.</w:t>
      </w:r>
    </w:p>
    <w:p w14:paraId="7E27EA00" w14:textId="77777777" w:rsidR="00C329D1" w:rsidRPr="00863A00" w:rsidRDefault="00C329D1" w:rsidP="00C329D1">
      <w:pPr>
        <w:jc w:val="both"/>
        <w:rPr>
          <w:rFonts w:cstheme="minorHAnsi"/>
          <w:sz w:val="20"/>
          <w:szCs w:val="20"/>
        </w:rPr>
      </w:pPr>
    </w:p>
    <w:p w14:paraId="5C48F8FC" w14:textId="77777777" w:rsidR="00C329D1" w:rsidRPr="00863A00" w:rsidRDefault="00C329D1" w:rsidP="00C329D1">
      <w:pPr>
        <w:jc w:val="both"/>
        <w:rPr>
          <w:rFonts w:cstheme="minorHAnsi"/>
          <w:sz w:val="20"/>
          <w:szCs w:val="20"/>
        </w:rPr>
      </w:pPr>
      <w:r w:rsidRPr="00863A00">
        <w:rPr>
          <w:rFonts w:cstheme="minorHAnsi"/>
          <w:sz w:val="20"/>
          <w:szCs w:val="20"/>
        </w:rPr>
        <w:t>Adopted by the ODBST Board, 01 September 2017</w:t>
      </w:r>
    </w:p>
    <w:p w14:paraId="3B5AEB5E" w14:textId="65159FF0" w:rsidR="00C329D1" w:rsidRDefault="00C329D1" w:rsidP="00356484">
      <w:pPr>
        <w:sectPr w:rsidR="00C329D1" w:rsidSect="00C329D1">
          <w:headerReference w:type="default" r:id="rId15"/>
          <w:footerReference w:type="default" r:id="rId16"/>
          <w:headerReference w:type="first" r:id="rId17"/>
          <w:pgSz w:w="11906" w:h="16838"/>
          <w:pgMar w:top="720" w:right="720" w:bottom="284" w:left="720" w:header="113" w:footer="283" w:gutter="0"/>
          <w:cols w:space="708"/>
          <w:docGrid w:linePitch="360"/>
        </w:sectPr>
      </w:pPr>
    </w:p>
    <w:tbl>
      <w:tblPr>
        <w:tblStyle w:val="TableGrid"/>
        <w:tblpPr w:leftFromText="180" w:rightFromText="180" w:vertAnchor="page" w:horzAnchor="margin" w:tblpY="2804"/>
        <w:tblW w:w="0" w:type="auto"/>
        <w:tblLook w:val="04A0" w:firstRow="1" w:lastRow="0" w:firstColumn="1" w:lastColumn="0" w:noHBand="0" w:noVBand="1"/>
      </w:tblPr>
      <w:tblGrid>
        <w:gridCol w:w="2263"/>
        <w:gridCol w:w="1418"/>
        <w:gridCol w:w="1417"/>
        <w:gridCol w:w="993"/>
        <w:gridCol w:w="1417"/>
        <w:gridCol w:w="2693"/>
        <w:gridCol w:w="2694"/>
        <w:gridCol w:w="2693"/>
      </w:tblGrid>
      <w:tr w:rsidR="00486793" w14:paraId="4167CE77" w14:textId="77777777" w:rsidTr="00486793">
        <w:trPr>
          <w:trHeight w:val="899"/>
          <w:tblHeader/>
        </w:trPr>
        <w:tc>
          <w:tcPr>
            <w:tcW w:w="2263" w:type="dxa"/>
            <w:shd w:val="clear" w:color="auto" w:fill="DACFDD" w:themeFill="accent2"/>
          </w:tcPr>
          <w:p w14:paraId="5E5FC33E" w14:textId="4FDC77DF" w:rsidR="00C329D1" w:rsidRDefault="00C329D1" w:rsidP="00486793">
            <w:r>
              <w:lastRenderedPageBreak/>
              <w:t>Full Name</w:t>
            </w:r>
          </w:p>
        </w:tc>
        <w:tc>
          <w:tcPr>
            <w:tcW w:w="1418" w:type="dxa"/>
            <w:shd w:val="clear" w:color="auto" w:fill="DACFDD" w:themeFill="accent2"/>
          </w:tcPr>
          <w:p w14:paraId="1AD216A4" w14:textId="05828A1E" w:rsidR="00C329D1" w:rsidRDefault="00C329D1" w:rsidP="00486793">
            <w:r>
              <w:t>Appointed By</w:t>
            </w:r>
          </w:p>
        </w:tc>
        <w:tc>
          <w:tcPr>
            <w:tcW w:w="1417" w:type="dxa"/>
            <w:shd w:val="clear" w:color="auto" w:fill="DACFDD" w:themeFill="accent2"/>
          </w:tcPr>
          <w:p w14:paraId="08BB5864" w14:textId="77777777" w:rsidR="00C329D1" w:rsidRDefault="00C329D1" w:rsidP="00486793">
            <w:r>
              <w:t>Date of Appointment</w:t>
            </w:r>
          </w:p>
        </w:tc>
        <w:tc>
          <w:tcPr>
            <w:tcW w:w="993" w:type="dxa"/>
            <w:shd w:val="clear" w:color="auto" w:fill="DACFDD" w:themeFill="accent2"/>
          </w:tcPr>
          <w:p w14:paraId="163A9A65" w14:textId="77777777" w:rsidR="00C329D1" w:rsidRDefault="00C329D1" w:rsidP="00486793">
            <w:r>
              <w:t xml:space="preserve"> Term of Office</w:t>
            </w:r>
          </w:p>
        </w:tc>
        <w:tc>
          <w:tcPr>
            <w:tcW w:w="1417" w:type="dxa"/>
            <w:shd w:val="clear" w:color="auto" w:fill="DACFDD" w:themeFill="accent2"/>
          </w:tcPr>
          <w:p w14:paraId="6141D2A8" w14:textId="77777777" w:rsidR="00C329D1" w:rsidRDefault="00C329D1" w:rsidP="00486793">
            <w:r>
              <w:t>Date they Stepped Down</w:t>
            </w:r>
          </w:p>
        </w:tc>
        <w:tc>
          <w:tcPr>
            <w:tcW w:w="2693" w:type="dxa"/>
            <w:shd w:val="clear" w:color="auto" w:fill="DACFDD" w:themeFill="accent2"/>
          </w:tcPr>
          <w:p w14:paraId="353B5930" w14:textId="77777777" w:rsidR="00C329D1" w:rsidRDefault="00C329D1" w:rsidP="00486793">
            <w:r>
              <w:t>Relevant Business or Pecuniary Interests</w:t>
            </w:r>
          </w:p>
        </w:tc>
        <w:tc>
          <w:tcPr>
            <w:tcW w:w="2694" w:type="dxa"/>
            <w:shd w:val="clear" w:color="auto" w:fill="DACFDD" w:themeFill="accent2"/>
          </w:tcPr>
          <w:p w14:paraId="40D95E54" w14:textId="77777777" w:rsidR="00C329D1" w:rsidRDefault="00C329D1" w:rsidP="00486793">
            <w:r>
              <w:t>Governance Roles in Other Educational Institutions</w:t>
            </w:r>
          </w:p>
        </w:tc>
        <w:tc>
          <w:tcPr>
            <w:tcW w:w="2693" w:type="dxa"/>
            <w:shd w:val="clear" w:color="auto" w:fill="DACFDD" w:themeFill="accent2"/>
          </w:tcPr>
          <w:p w14:paraId="6E0498D3" w14:textId="77777777" w:rsidR="00C329D1" w:rsidRDefault="00C329D1" w:rsidP="00486793">
            <w:r>
              <w:t>Connected Persons</w:t>
            </w:r>
          </w:p>
        </w:tc>
      </w:tr>
      <w:tr w:rsidR="00486793" w14:paraId="0A230DFC" w14:textId="77777777" w:rsidTr="00486793">
        <w:trPr>
          <w:trHeight w:val="899"/>
          <w:tblHeader/>
        </w:trPr>
        <w:tc>
          <w:tcPr>
            <w:tcW w:w="2263" w:type="dxa"/>
            <w:shd w:val="clear" w:color="auto" w:fill="auto"/>
          </w:tcPr>
          <w:p w14:paraId="4732087C" w14:textId="77777777" w:rsidR="00C329D1" w:rsidRDefault="00C329D1" w:rsidP="00486793"/>
        </w:tc>
        <w:tc>
          <w:tcPr>
            <w:tcW w:w="1418" w:type="dxa"/>
            <w:shd w:val="clear" w:color="auto" w:fill="auto"/>
          </w:tcPr>
          <w:p w14:paraId="657C6665" w14:textId="788F4BFE" w:rsidR="00C329D1" w:rsidRDefault="00C329D1" w:rsidP="00486793"/>
        </w:tc>
        <w:tc>
          <w:tcPr>
            <w:tcW w:w="1417" w:type="dxa"/>
            <w:shd w:val="clear" w:color="auto" w:fill="auto"/>
          </w:tcPr>
          <w:p w14:paraId="7071195D" w14:textId="77777777" w:rsidR="00C329D1" w:rsidRDefault="00C329D1" w:rsidP="00486793"/>
        </w:tc>
        <w:tc>
          <w:tcPr>
            <w:tcW w:w="993" w:type="dxa"/>
            <w:shd w:val="clear" w:color="auto" w:fill="auto"/>
          </w:tcPr>
          <w:p w14:paraId="3DE6FB79" w14:textId="77777777" w:rsidR="00C329D1" w:rsidRDefault="00C329D1" w:rsidP="00486793"/>
        </w:tc>
        <w:tc>
          <w:tcPr>
            <w:tcW w:w="1417" w:type="dxa"/>
            <w:shd w:val="clear" w:color="auto" w:fill="auto"/>
          </w:tcPr>
          <w:p w14:paraId="614A2001" w14:textId="77777777" w:rsidR="00C329D1" w:rsidRDefault="00C329D1" w:rsidP="00486793"/>
        </w:tc>
        <w:tc>
          <w:tcPr>
            <w:tcW w:w="2693" w:type="dxa"/>
            <w:shd w:val="clear" w:color="auto" w:fill="auto"/>
          </w:tcPr>
          <w:p w14:paraId="73BAB867" w14:textId="77777777" w:rsidR="00C329D1" w:rsidRDefault="00C329D1" w:rsidP="00486793"/>
        </w:tc>
        <w:tc>
          <w:tcPr>
            <w:tcW w:w="2694" w:type="dxa"/>
            <w:shd w:val="clear" w:color="auto" w:fill="auto"/>
          </w:tcPr>
          <w:p w14:paraId="5D4132CA" w14:textId="77777777" w:rsidR="00C329D1" w:rsidRDefault="00C329D1" w:rsidP="00486793"/>
        </w:tc>
        <w:tc>
          <w:tcPr>
            <w:tcW w:w="2693" w:type="dxa"/>
            <w:shd w:val="clear" w:color="auto" w:fill="auto"/>
          </w:tcPr>
          <w:p w14:paraId="29465476" w14:textId="77777777" w:rsidR="00C329D1" w:rsidRDefault="00C329D1" w:rsidP="00486793"/>
        </w:tc>
      </w:tr>
      <w:tr w:rsidR="00486793" w14:paraId="7CB5E0D5" w14:textId="77777777" w:rsidTr="00486793">
        <w:trPr>
          <w:trHeight w:val="899"/>
          <w:tblHeader/>
        </w:trPr>
        <w:tc>
          <w:tcPr>
            <w:tcW w:w="2263" w:type="dxa"/>
            <w:shd w:val="clear" w:color="auto" w:fill="auto"/>
          </w:tcPr>
          <w:p w14:paraId="56EB2F7F" w14:textId="77777777" w:rsidR="00C329D1" w:rsidRDefault="00C329D1" w:rsidP="00486793"/>
        </w:tc>
        <w:tc>
          <w:tcPr>
            <w:tcW w:w="1418" w:type="dxa"/>
            <w:shd w:val="clear" w:color="auto" w:fill="auto"/>
          </w:tcPr>
          <w:p w14:paraId="1789F607" w14:textId="01BAD371" w:rsidR="00C329D1" w:rsidRDefault="00C329D1" w:rsidP="00486793"/>
        </w:tc>
        <w:tc>
          <w:tcPr>
            <w:tcW w:w="1417" w:type="dxa"/>
            <w:shd w:val="clear" w:color="auto" w:fill="auto"/>
          </w:tcPr>
          <w:p w14:paraId="22B02AAF" w14:textId="77777777" w:rsidR="00C329D1" w:rsidRDefault="00C329D1" w:rsidP="00486793"/>
        </w:tc>
        <w:tc>
          <w:tcPr>
            <w:tcW w:w="993" w:type="dxa"/>
            <w:shd w:val="clear" w:color="auto" w:fill="auto"/>
          </w:tcPr>
          <w:p w14:paraId="5B6241A1" w14:textId="77777777" w:rsidR="00C329D1" w:rsidRDefault="00C329D1" w:rsidP="00486793"/>
        </w:tc>
        <w:tc>
          <w:tcPr>
            <w:tcW w:w="1417" w:type="dxa"/>
            <w:shd w:val="clear" w:color="auto" w:fill="auto"/>
          </w:tcPr>
          <w:p w14:paraId="637CB752" w14:textId="77777777" w:rsidR="00C329D1" w:rsidRDefault="00C329D1" w:rsidP="00486793"/>
        </w:tc>
        <w:tc>
          <w:tcPr>
            <w:tcW w:w="2693" w:type="dxa"/>
            <w:shd w:val="clear" w:color="auto" w:fill="auto"/>
          </w:tcPr>
          <w:p w14:paraId="4291ABF7" w14:textId="77777777" w:rsidR="00C329D1" w:rsidRDefault="00C329D1" w:rsidP="00486793"/>
        </w:tc>
        <w:tc>
          <w:tcPr>
            <w:tcW w:w="2694" w:type="dxa"/>
            <w:shd w:val="clear" w:color="auto" w:fill="auto"/>
          </w:tcPr>
          <w:p w14:paraId="697F0123" w14:textId="77777777" w:rsidR="00C329D1" w:rsidRDefault="00C329D1" w:rsidP="00486793"/>
        </w:tc>
        <w:tc>
          <w:tcPr>
            <w:tcW w:w="2693" w:type="dxa"/>
            <w:shd w:val="clear" w:color="auto" w:fill="auto"/>
          </w:tcPr>
          <w:p w14:paraId="485B96D2" w14:textId="77777777" w:rsidR="00C329D1" w:rsidRDefault="00C329D1" w:rsidP="00486793"/>
        </w:tc>
      </w:tr>
      <w:tr w:rsidR="00486793" w14:paraId="331BE020" w14:textId="77777777" w:rsidTr="00486793">
        <w:trPr>
          <w:trHeight w:val="899"/>
          <w:tblHeader/>
        </w:trPr>
        <w:tc>
          <w:tcPr>
            <w:tcW w:w="2263" w:type="dxa"/>
            <w:shd w:val="clear" w:color="auto" w:fill="auto"/>
          </w:tcPr>
          <w:p w14:paraId="77C2F822" w14:textId="77777777" w:rsidR="00C329D1" w:rsidRDefault="00C329D1" w:rsidP="00486793"/>
        </w:tc>
        <w:tc>
          <w:tcPr>
            <w:tcW w:w="1418" w:type="dxa"/>
            <w:shd w:val="clear" w:color="auto" w:fill="auto"/>
          </w:tcPr>
          <w:p w14:paraId="0DB61848" w14:textId="77777777" w:rsidR="00C329D1" w:rsidRDefault="00C329D1" w:rsidP="00486793"/>
        </w:tc>
        <w:tc>
          <w:tcPr>
            <w:tcW w:w="1417" w:type="dxa"/>
            <w:shd w:val="clear" w:color="auto" w:fill="auto"/>
          </w:tcPr>
          <w:p w14:paraId="1DCE333D" w14:textId="77777777" w:rsidR="00C329D1" w:rsidRDefault="00C329D1" w:rsidP="00486793"/>
        </w:tc>
        <w:tc>
          <w:tcPr>
            <w:tcW w:w="993" w:type="dxa"/>
            <w:shd w:val="clear" w:color="auto" w:fill="auto"/>
          </w:tcPr>
          <w:p w14:paraId="0A905DAA" w14:textId="77777777" w:rsidR="00C329D1" w:rsidRDefault="00C329D1" w:rsidP="00486793"/>
        </w:tc>
        <w:tc>
          <w:tcPr>
            <w:tcW w:w="1417" w:type="dxa"/>
            <w:shd w:val="clear" w:color="auto" w:fill="auto"/>
          </w:tcPr>
          <w:p w14:paraId="5F660691" w14:textId="77777777" w:rsidR="00C329D1" w:rsidRDefault="00C329D1" w:rsidP="00486793"/>
        </w:tc>
        <w:tc>
          <w:tcPr>
            <w:tcW w:w="2693" w:type="dxa"/>
            <w:shd w:val="clear" w:color="auto" w:fill="auto"/>
          </w:tcPr>
          <w:p w14:paraId="6816D146" w14:textId="77777777" w:rsidR="00C329D1" w:rsidRDefault="00C329D1" w:rsidP="00486793"/>
        </w:tc>
        <w:tc>
          <w:tcPr>
            <w:tcW w:w="2694" w:type="dxa"/>
            <w:shd w:val="clear" w:color="auto" w:fill="auto"/>
          </w:tcPr>
          <w:p w14:paraId="4E675A26" w14:textId="77777777" w:rsidR="00C329D1" w:rsidRDefault="00C329D1" w:rsidP="00486793"/>
        </w:tc>
        <w:tc>
          <w:tcPr>
            <w:tcW w:w="2693" w:type="dxa"/>
            <w:shd w:val="clear" w:color="auto" w:fill="auto"/>
          </w:tcPr>
          <w:p w14:paraId="6DFA36F9" w14:textId="77777777" w:rsidR="00C329D1" w:rsidRDefault="00C329D1" w:rsidP="00486793"/>
        </w:tc>
      </w:tr>
      <w:tr w:rsidR="00486793" w14:paraId="21376475" w14:textId="77777777" w:rsidTr="00486793">
        <w:trPr>
          <w:trHeight w:val="899"/>
          <w:tblHeader/>
        </w:trPr>
        <w:tc>
          <w:tcPr>
            <w:tcW w:w="2263" w:type="dxa"/>
            <w:shd w:val="clear" w:color="auto" w:fill="auto"/>
          </w:tcPr>
          <w:p w14:paraId="054526C4" w14:textId="77777777" w:rsidR="00C329D1" w:rsidRDefault="00C329D1" w:rsidP="00486793"/>
        </w:tc>
        <w:tc>
          <w:tcPr>
            <w:tcW w:w="1418" w:type="dxa"/>
            <w:shd w:val="clear" w:color="auto" w:fill="auto"/>
          </w:tcPr>
          <w:p w14:paraId="48ECF270" w14:textId="7A705A79" w:rsidR="00C329D1" w:rsidRDefault="00C329D1" w:rsidP="00486793"/>
        </w:tc>
        <w:tc>
          <w:tcPr>
            <w:tcW w:w="1417" w:type="dxa"/>
            <w:shd w:val="clear" w:color="auto" w:fill="auto"/>
          </w:tcPr>
          <w:p w14:paraId="451D863C" w14:textId="77777777" w:rsidR="00C329D1" w:rsidRDefault="00C329D1" w:rsidP="00486793"/>
        </w:tc>
        <w:tc>
          <w:tcPr>
            <w:tcW w:w="993" w:type="dxa"/>
            <w:shd w:val="clear" w:color="auto" w:fill="auto"/>
          </w:tcPr>
          <w:p w14:paraId="18B37395" w14:textId="77777777" w:rsidR="00C329D1" w:rsidRDefault="00C329D1" w:rsidP="00486793"/>
        </w:tc>
        <w:tc>
          <w:tcPr>
            <w:tcW w:w="1417" w:type="dxa"/>
            <w:shd w:val="clear" w:color="auto" w:fill="auto"/>
          </w:tcPr>
          <w:p w14:paraId="3765CF0E" w14:textId="77777777" w:rsidR="00C329D1" w:rsidRDefault="00C329D1" w:rsidP="00486793"/>
        </w:tc>
        <w:tc>
          <w:tcPr>
            <w:tcW w:w="2693" w:type="dxa"/>
            <w:shd w:val="clear" w:color="auto" w:fill="auto"/>
          </w:tcPr>
          <w:p w14:paraId="57C52134" w14:textId="77777777" w:rsidR="00C329D1" w:rsidRDefault="00C329D1" w:rsidP="00486793"/>
        </w:tc>
        <w:tc>
          <w:tcPr>
            <w:tcW w:w="2694" w:type="dxa"/>
            <w:shd w:val="clear" w:color="auto" w:fill="auto"/>
          </w:tcPr>
          <w:p w14:paraId="4097AEEB" w14:textId="77777777" w:rsidR="00C329D1" w:rsidRDefault="00C329D1" w:rsidP="00486793"/>
        </w:tc>
        <w:tc>
          <w:tcPr>
            <w:tcW w:w="2693" w:type="dxa"/>
            <w:shd w:val="clear" w:color="auto" w:fill="auto"/>
          </w:tcPr>
          <w:p w14:paraId="161E3DD9" w14:textId="77777777" w:rsidR="00C329D1" w:rsidRDefault="00C329D1" w:rsidP="00486793"/>
        </w:tc>
      </w:tr>
      <w:tr w:rsidR="00486793" w14:paraId="422349A6" w14:textId="77777777" w:rsidTr="00486793">
        <w:trPr>
          <w:trHeight w:val="899"/>
          <w:tblHeader/>
        </w:trPr>
        <w:tc>
          <w:tcPr>
            <w:tcW w:w="2263" w:type="dxa"/>
            <w:shd w:val="clear" w:color="auto" w:fill="auto"/>
          </w:tcPr>
          <w:p w14:paraId="32454F9B" w14:textId="77777777" w:rsidR="00486793" w:rsidRDefault="00486793" w:rsidP="00486793"/>
        </w:tc>
        <w:tc>
          <w:tcPr>
            <w:tcW w:w="1418" w:type="dxa"/>
            <w:shd w:val="clear" w:color="auto" w:fill="auto"/>
          </w:tcPr>
          <w:p w14:paraId="280BC6DA" w14:textId="77777777" w:rsidR="00486793" w:rsidRDefault="00486793" w:rsidP="00486793"/>
        </w:tc>
        <w:tc>
          <w:tcPr>
            <w:tcW w:w="1417" w:type="dxa"/>
            <w:shd w:val="clear" w:color="auto" w:fill="auto"/>
          </w:tcPr>
          <w:p w14:paraId="66D84EFE" w14:textId="77777777" w:rsidR="00486793" w:rsidRDefault="00486793" w:rsidP="00486793"/>
        </w:tc>
        <w:tc>
          <w:tcPr>
            <w:tcW w:w="993" w:type="dxa"/>
            <w:shd w:val="clear" w:color="auto" w:fill="auto"/>
          </w:tcPr>
          <w:p w14:paraId="135B5026" w14:textId="77777777" w:rsidR="00486793" w:rsidRDefault="00486793" w:rsidP="00486793"/>
        </w:tc>
        <w:tc>
          <w:tcPr>
            <w:tcW w:w="1417" w:type="dxa"/>
            <w:shd w:val="clear" w:color="auto" w:fill="auto"/>
          </w:tcPr>
          <w:p w14:paraId="311E8E88" w14:textId="77777777" w:rsidR="00486793" w:rsidRDefault="00486793" w:rsidP="00486793"/>
        </w:tc>
        <w:tc>
          <w:tcPr>
            <w:tcW w:w="2693" w:type="dxa"/>
            <w:shd w:val="clear" w:color="auto" w:fill="auto"/>
          </w:tcPr>
          <w:p w14:paraId="7C4ED13E" w14:textId="77777777" w:rsidR="00486793" w:rsidRDefault="00486793" w:rsidP="00486793"/>
        </w:tc>
        <w:tc>
          <w:tcPr>
            <w:tcW w:w="2694" w:type="dxa"/>
            <w:shd w:val="clear" w:color="auto" w:fill="auto"/>
          </w:tcPr>
          <w:p w14:paraId="76BE2F8E" w14:textId="77777777" w:rsidR="00486793" w:rsidRDefault="00486793" w:rsidP="00486793"/>
        </w:tc>
        <w:tc>
          <w:tcPr>
            <w:tcW w:w="2693" w:type="dxa"/>
            <w:shd w:val="clear" w:color="auto" w:fill="auto"/>
          </w:tcPr>
          <w:p w14:paraId="79335A7C" w14:textId="77777777" w:rsidR="00486793" w:rsidRDefault="00486793" w:rsidP="00486793"/>
        </w:tc>
      </w:tr>
    </w:tbl>
    <w:p w14:paraId="6521F3F0" w14:textId="3A2C38FB" w:rsidR="00486793" w:rsidRPr="00861987" w:rsidRDefault="00486793" w:rsidP="00486793">
      <w:pPr>
        <w:pStyle w:val="Header"/>
        <w:rPr>
          <w:b/>
          <w:sz w:val="28"/>
          <w:szCs w:val="28"/>
        </w:rPr>
      </w:pPr>
      <w:r>
        <w:rPr>
          <w:b/>
          <w:sz w:val="28"/>
          <w:szCs w:val="28"/>
        </w:rPr>
        <w:t>Appendix</w:t>
      </w:r>
      <w:r w:rsidRPr="00861987">
        <w:rPr>
          <w:b/>
          <w:sz w:val="28"/>
          <w:szCs w:val="28"/>
        </w:rPr>
        <w:t xml:space="preserve"> </w:t>
      </w:r>
      <w:r>
        <w:rPr>
          <w:b/>
          <w:sz w:val="28"/>
          <w:szCs w:val="28"/>
        </w:rPr>
        <w:t xml:space="preserve">B  </w:t>
      </w:r>
      <w:r w:rsidR="00703781">
        <w:rPr>
          <w:b/>
          <w:sz w:val="28"/>
          <w:szCs w:val="28"/>
        </w:rPr>
        <w:t xml:space="preserve">  </w:t>
      </w:r>
      <w:r>
        <w:rPr>
          <w:b/>
          <w:sz w:val="28"/>
          <w:szCs w:val="28"/>
        </w:rPr>
        <w:t>Register of Interests</w:t>
      </w:r>
    </w:p>
    <w:p w14:paraId="00A2253E" w14:textId="7BF96455" w:rsidR="00C329D1" w:rsidRDefault="00486793" w:rsidP="00877209">
      <w:pPr>
        <w:spacing w:after="0"/>
        <w:jc w:val="both"/>
        <w:rPr>
          <w:sz w:val="24"/>
          <w:szCs w:val="24"/>
          <w:lang w:eastAsia="en-GB"/>
        </w:rPr>
      </w:pPr>
      <w:r>
        <w:rPr>
          <w:noProof/>
          <w:lang w:eastAsia="en-GB"/>
        </w:rPr>
        <w:drawing>
          <wp:anchor distT="0" distB="0" distL="114300" distR="114300" simplePos="0" relativeHeight="251658240" behindDoc="1" locked="0" layoutInCell="1" allowOverlap="1" wp14:anchorId="183C277D" wp14:editId="2D52CD4D">
            <wp:simplePos x="0" y="0"/>
            <wp:positionH relativeFrom="column">
              <wp:posOffset>8255</wp:posOffset>
            </wp:positionH>
            <wp:positionV relativeFrom="paragraph">
              <wp:posOffset>90805</wp:posOffset>
            </wp:positionV>
            <wp:extent cx="3991610" cy="923925"/>
            <wp:effectExtent l="0" t="0" r="8890" b="9525"/>
            <wp:wrapTight wrapText="bothSides">
              <wp:wrapPolygon edited="0">
                <wp:start x="0" y="0"/>
                <wp:lineTo x="0" y="21377"/>
                <wp:lineTo x="21545" y="21377"/>
                <wp:lineTo x="21545" y="0"/>
                <wp:lineTo x="0" y="0"/>
              </wp:wrapPolygon>
            </wp:wrapTight>
            <wp:docPr id="3" name="Picture 3" descr="C:\Users\SusieM\AppData\Local\Microsoft\Windows\INetCache\Content.Word\ODST-logo-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sieM\AppData\Local\Microsoft\Windows\INetCache\Content.Word\ODST-logo-v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91610" cy="923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1207EF" w14:textId="34E430A0" w:rsidR="00486793" w:rsidRDefault="00486793" w:rsidP="00877209">
      <w:pPr>
        <w:spacing w:after="0"/>
        <w:jc w:val="both"/>
        <w:rPr>
          <w:sz w:val="24"/>
          <w:szCs w:val="24"/>
          <w:lang w:eastAsia="en-GB"/>
        </w:rPr>
      </w:pPr>
    </w:p>
    <w:p w14:paraId="31498725" w14:textId="0A17C505" w:rsidR="00486793" w:rsidRDefault="00486793" w:rsidP="00877209">
      <w:pPr>
        <w:spacing w:after="0"/>
        <w:jc w:val="both"/>
        <w:rPr>
          <w:sz w:val="24"/>
          <w:szCs w:val="24"/>
          <w:lang w:eastAsia="en-GB"/>
        </w:rPr>
      </w:pPr>
    </w:p>
    <w:p w14:paraId="5EC5DBDD" w14:textId="25608568" w:rsidR="00486793" w:rsidRDefault="00486793" w:rsidP="00877209">
      <w:pPr>
        <w:spacing w:after="0"/>
        <w:jc w:val="both"/>
        <w:rPr>
          <w:sz w:val="24"/>
          <w:szCs w:val="24"/>
          <w:lang w:eastAsia="en-GB"/>
        </w:rPr>
      </w:pPr>
    </w:p>
    <w:p w14:paraId="0C193D93" w14:textId="5ECD2FDB" w:rsidR="00486793" w:rsidRDefault="00486793" w:rsidP="00877209">
      <w:pPr>
        <w:spacing w:after="0"/>
        <w:jc w:val="both"/>
        <w:rPr>
          <w:sz w:val="24"/>
          <w:szCs w:val="24"/>
          <w:lang w:eastAsia="en-GB"/>
        </w:rPr>
      </w:pPr>
    </w:p>
    <w:p w14:paraId="303375F6" w14:textId="77777777" w:rsidR="00486793" w:rsidRPr="00486793" w:rsidRDefault="00486793" w:rsidP="00486793">
      <w:pPr>
        <w:rPr>
          <w:sz w:val="24"/>
          <w:szCs w:val="24"/>
          <w:lang w:eastAsia="en-GB"/>
        </w:rPr>
      </w:pPr>
    </w:p>
    <w:tbl>
      <w:tblPr>
        <w:tblStyle w:val="TableGrid"/>
        <w:tblW w:w="0" w:type="auto"/>
        <w:tblLook w:val="04A0" w:firstRow="1" w:lastRow="0" w:firstColumn="1" w:lastColumn="0" w:noHBand="0" w:noVBand="1"/>
      </w:tblPr>
      <w:tblGrid>
        <w:gridCol w:w="2830"/>
        <w:gridCol w:w="3969"/>
      </w:tblGrid>
      <w:tr w:rsidR="00486793" w14:paraId="02E157BB" w14:textId="77777777" w:rsidTr="00486793">
        <w:tc>
          <w:tcPr>
            <w:tcW w:w="2830" w:type="dxa"/>
          </w:tcPr>
          <w:p w14:paraId="195873D1" w14:textId="23262F25" w:rsidR="00486793" w:rsidRDefault="00486793" w:rsidP="00486793">
            <w:pPr>
              <w:rPr>
                <w:sz w:val="24"/>
                <w:szCs w:val="24"/>
                <w:lang w:eastAsia="en-GB"/>
              </w:rPr>
            </w:pPr>
            <w:r>
              <w:rPr>
                <w:sz w:val="24"/>
                <w:szCs w:val="24"/>
                <w:lang w:eastAsia="en-GB"/>
              </w:rPr>
              <w:t>Date of check or update</w:t>
            </w:r>
          </w:p>
          <w:p w14:paraId="59A19F25" w14:textId="77777777" w:rsidR="00486793" w:rsidRDefault="00486793" w:rsidP="00486793">
            <w:pPr>
              <w:rPr>
                <w:sz w:val="24"/>
                <w:szCs w:val="24"/>
                <w:lang w:eastAsia="en-GB"/>
              </w:rPr>
            </w:pPr>
          </w:p>
        </w:tc>
        <w:tc>
          <w:tcPr>
            <w:tcW w:w="3969" w:type="dxa"/>
          </w:tcPr>
          <w:p w14:paraId="286341D5" w14:textId="77777777" w:rsidR="00486793" w:rsidRDefault="00486793" w:rsidP="00486793">
            <w:pPr>
              <w:rPr>
                <w:sz w:val="24"/>
                <w:szCs w:val="24"/>
                <w:lang w:eastAsia="en-GB"/>
              </w:rPr>
            </w:pPr>
          </w:p>
        </w:tc>
      </w:tr>
      <w:tr w:rsidR="00486793" w14:paraId="3FBC214F" w14:textId="77777777" w:rsidTr="00486793">
        <w:tc>
          <w:tcPr>
            <w:tcW w:w="2830" w:type="dxa"/>
          </w:tcPr>
          <w:p w14:paraId="24852697" w14:textId="77777777" w:rsidR="00486793" w:rsidRDefault="00486793" w:rsidP="00486793">
            <w:pPr>
              <w:rPr>
                <w:sz w:val="24"/>
                <w:szCs w:val="24"/>
                <w:lang w:eastAsia="en-GB"/>
              </w:rPr>
            </w:pPr>
            <w:r>
              <w:rPr>
                <w:sz w:val="24"/>
                <w:szCs w:val="24"/>
                <w:lang w:eastAsia="en-GB"/>
              </w:rPr>
              <w:t>Completed by:</w:t>
            </w:r>
          </w:p>
          <w:p w14:paraId="19EF6220" w14:textId="77777777" w:rsidR="00486793" w:rsidRDefault="00486793" w:rsidP="00486793">
            <w:pPr>
              <w:rPr>
                <w:sz w:val="24"/>
                <w:szCs w:val="24"/>
                <w:lang w:eastAsia="en-GB"/>
              </w:rPr>
            </w:pPr>
          </w:p>
        </w:tc>
        <w:tc>
          <w:tcPr>
            <w:tcW w:w="3969" w:type="dxa"/>
          </w:tcPr>
          <w:p w14:paraId="0F941A28" w14:textId="77777777" w:rsidR="00486793" w:rsidRDefault="00486793" w:rsidP="00486793">
            <w:pPr>
              <w:rPr>
                <w:sz w:val="24"/>
                <w:szCs w:val="24"/>
                <w:lang w:eastAsia="en-GB"/>
              </w:rPr>
            </w:pPr>
          </w:p>
        </w:tc>
      </w:tr>
      <w:tr w:rsidR="00486793" w14:paraId="5FE63857" w14:textId="77777777" w:rsidTr="00486793">
        <w:tc>
          <w:tcPr>
            <w:tcW w:w="2830" w:type="dxa"/>
          </w:tcPr>
          <w:p w14:paraId="120E9DCC" w14:textId="55C8674F" w:rsidR="00486793" w:rsidRPr="00486793" w:rsidRDefault="00486793" w:rsidP="00486793">
            <w:pPr>
              <w:rPr>
                <w:sz w:val="24"/>
                <w:szCs w:val="24"/>
                <w:lang w:eastAsia="en-GB"/>
              </w:rPr>
            </w:pPr>
            <w:r>
              <w:rPr>
                <w:sz w:val="24"/>
                <w:szCs w:val="24"/>
                <w:lang w:eastAsia="en-GB"/>
              </w:rPr>
              <w:t xml:space="preserve">Replaced on </w:t>
            </w:r>
            <w:proofErr w:type="gramStart"/>
            <w:r>
              <w:rPr>
                <w:sz w:val="24"/>
                <w:szCs w:val="24"/>
                <w:lang w:eastAsia="en-GB"/>
              </w:rPr>
              <w:t>website</w:t>
            </w:r>
            <w:proofErr w:type="gramEnd"/>
          </w:p>
          <w:p w14:paraId="2F56B70E" w14:textId="77777777" w:rsidR="00486793" w:rsidRDefault="00486793" w:rsidP="00486793">
            <w:pPr>
              <w:rPr>
                <w:sz w:val="24"/>
                <w:szCs w:val="24"/>
                <w:lang w:eastAsia="en-GB"/>
              </w:rPr>
            </w:pPr>
          </w:p>
        </w:tc>
        <w:tc>
          <w:tcPr>
            <w:tcW w:w="3969" w:type="dxa"/>
          </w:tcPr>
          <w:p w14:paraId="2CB96862" w14:textId="77777777" w:rsidR="00486793" w:rsidRDefault="00486793" w:rsidP="00486793">
            <w:pPr>
              <w:rPr>
                <w:sz w:val="24"/>
                <w:szCs w:val="24"/>
                <w:lang w:eastAsia="en-GB"/>
              </w:rPr>
            </w:pPr>
          </w:p>
        </w:tc>
      </w:tr>
    </w:tbl>
    <w:p w14:paraId="33AF013A" w14:textId="103DD16F" w:rsidR="00486793" w:rsidRDefault="00486793" w:rsidP="00486793">
      <w:pPr>
        <w:rPr>
          <w:sz w:val="24"/>
          <w:szCs w:val="24"/>
          <w:lang w:eastAsia="en-GB"/>
        </w:rPr>
      </w:pPr>
    </w:p>
    <w:p w14:paraId="7B822292" w14:textId="72B2286D" w:rsidR="004B4E1C" w:rsidRPr="00861987" w:rsidRDefault="004B4E1C" w:rsidP="004B4E1C">
      <w:pPr>
        <w:pStyle w:val="Header"/>
        <w:rPr>
          <w:b/>
          <w:sz w:val="28"/>
          <w:szCs w:val="28"/>
        </w:rPr>
      </w:pPr>
      <w:r>
        <w:rPr>
          <w:b/>
          <w:sz w:val="28"/>
          <w:szCs w:val="28"/>
        </w:rPr>
        <w:lastRenderedPageBreak/>
        <w:t>Appendix</w:t>
      </w:r>
      <w:r w:rsidRPr="00861987">
        <w:rPr>
          <w:b/>
          <w:sz w:val="28"/>
          <w:szCs w:val="28"/>
        </w:rPr>
        <w:t xml:space="preserve"> </w:t>
      </w:r>
      <w:r>
        <w:rPr>
          <w:b/>
          <w:sz w:val="28"/>
          <w:szCs w:val="28"/>
        </w:rPr>
        <w:t>C    Declaration of Interests Log</w:t>
      </w:r>
    </w:p>
    <w:p w14:paraId="4A752C08" w14:textId="77777777" w:rsidR="004B4E1C" w:rsidRDefault="004B4E1C" w:rsidP="004B4E1C">
      <w:pPr>
        <w:spacing w:after="0"/>
        <w:jc w:val="both"/>
        <w:rPr>
          <w:sz w:val="24"/>
          <w:szCs w:val="24"/>
          <w:lang w:eastAsia="en-GB"/>
        </w:rPr>
      </w:pPr>
      <w:r>
        <w:rPr>
          <w:noProof/>
          <w:lang w:eastAsia="en-GB"/>
        </w:rPr>
        <w:drawing>
          <wp:anchor distT="0" distB="0" distL="114300" distR="114300" simplePos="0" relativeHeight="251660288" behindDoc="1" locked="0" layoutInCell="1" allowOverlap="1" wp14:anchorId="5008DEC0" wp14:editId="7F563AA5">
            <wp:simplePos x="0" y="0"/>
            <wp:positionH relativeFrom="column">
              <wp:posOffset>8255</wp:posOffset>
            </wp:positionH>
            <wp:positionV relativeFrom="paragraph">
              <wp:posOffset>90805</wp:posOffset>
            </wp:positionV>
            <wp:extent cx="3991610" cy="923925"/>
            <wp:effectExtent l="0" t="0" r="8890" b="9525"/>
            <wp:wrapTight wrapText="bothSides">
              <wp:wrapPolygon edited="0">
                <wp:start x="0" y="0"/>
                <wp:lineTo x="0" y="21377"/>
                <wp:lineTo x="21545" y="21377"/>
                <wp:lineTo x="21545" y="0"/>
                <wp:lineTo x="0" y="0"/>
              </wp:wrapPolygon>
            </wp:wrapTight>
            <wp:docPr id="5" name="Picture 5" descr="C:\Users\SusieM\AppData\Local\Microsoft\Windows\INetCache\Content.Word\ODST-logo-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sieM\AppData\Local\Microsoft\Windows\INetCache\Content.Word\ODST-logo-v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91610" cy="923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270574" w14:textId="77777777" w:rsidR="004B4E1C" w:rsidRDefault="004B4E1C" w:rsidP="004B4E1C">
      <w:pPr>
        <w:spacing w:after="0"/>
        <w:jc w:val="both"/>
        <w:rPr>
          <w:sz w:val="24"/>
          <w:szCs w:val="24"/>
          <w:lang w:eastAsia="en-GB"/>
        </w:rPr>
      </w:pPr>
    </w:p>
    <w:p w14:paraId="2E984FB0" w14:textId="77777777" w:rsidR="00703781" w:rsidRPr="00486793" w:rsidRDefault="00703781" w:rsidP="00486793">
      <w:pPr>
        <w:rPr>
          <w:sz w:val="24"/>
          <w:szCs w:val="24"/>
          <w:lang w:eastAsia="en-GB"/>
        </w:rPr>
      </w:pPr>
    </w:p>
    <w:p w14:paraId="29AC9DF3" w14:textId="70B8A127" w:rsidR="00486793" w:rsidRDefault="00486793" w:rsidP="00486793">
      <w:pPr>
        <w:rPr>
          <w:sz w:val="24"/>
          <w:szCs w:val="24"/>
          <w:lang w:eastAsia="en-GB"/>
        </w:rPr>
      </w:pPr>
    </w:p>
    <w:p w14:paraId="760B5BA9" w14:textId="563EE866" w:rsidR="004B4E1C" w:rsidRPr="00486793" w:rsidRDefault="004B4E1C" w:rsidP="00486793">
      <w:pPr>
        <w:rPr>
          <w:sz w:val="24"/>
          <w:szCs w:val="24"/>
          <w:lang w:eastAsia="en-GB"/>
        </w:rPr>
      </w:pPr>
      <w:r>
        <w:rPr>
          <w:sz w:val="24"/>
          <w:szCs w:val="24"/>
          <w:lang w:eastAsia="en-GB"/>
        </w:rPr>
        <w:t xml:space="preserve">This must be completed and kept by the Board of Trustees (for Trustees and Senior Central Staff) </w:t>
      </w:r>
      <w:r w:rsidR="00AB4AF1">
        <w:rPr>
          <w:sz w:val="24"/>
          <w:szCs w:val="24"/>
          <w:lang w:eastAsia="en-GB"/>
        </w:rPr>
        <w:t>and</w:t>
      </w:r>
      <w:r>
        <w:rPr>
          <w:sz w:val="24"/>
          <w:szCs w:val="24"/>
          <w:lang w:eastAsia="en-GB"/>
        </w:rPr>
        <w:t xml:space="preserve"> each Local Governing Body (for </w:t>
      </w:r>
      <w:r w:rsidR="00AB4AF1">
        <w:rPr>
          <w:sz w:val="24"/>
          <w:szCs w:val="24"/>
          <w:lang w:eastAsia="en-GB"/>
        </w:rPr>
        <w:t>L</w:t>
      </w:r>
      <w:r>
        <w:rPr>
          <w:sz w:val="24"/>
          <w:szCs w:val="24"/>
          <w:lang w:eastAsia="en-GB"/>
        </w:rPr>
        <w:t xml:space="preserve">ocal </w:t>
      </w:r>
      <w:r w:rsidR="00AB4AF1">
        <w:rPr>
          <w:sz w:val="24"/>
          <w:szCs w:val="24"/>
          <w:lang w:eastAsia="en-GB"/>
        </w:rPr>
        <w:t>G</w:t>
      </w:r>
      <w:r>
        <w:rPr>
          <w:sz w:val="24"/>
          <w:szCs w:val="24"/>
          <w:lang w:eastAsia="en-GB"/>
        </w:rPr>
        <w:t xml:space="preserve">overnors and </w:t>
      </w:r>
      <w:r w:rsidR="00AB4AF1">
        <w:rPr>
          <w:sz w:val="24"/>
          <w:szCs w:val="24"/>
          <w:lang w:eastAsia="en-GB"/>
        </w:rPr>
        <w:t>S</w:t>
      </w:r>
      <w:r>
        <w:rPr>
          <w:sz w:val="24"/>
          <w:szCs w:val="24"/>
          <w:lang w:eastAsia="en-GB"/>
        </w:rPr>
        <w:t xml:space="preserve">enior </w:t>
      </w:r>
      <w:r w:rsidR="00AB4AF1">
        <w:rPr>
          <w:sz w:val="24"/>
          <w:szCs w:val="24"/>
          <w:lang w:eastAsia="en-GB"/>
        </w:rPr>
        <w:t>School S</w:t>
      </w:r>
      <w:r>
        <w:rPr>
          <w:sz w:val="24"/>
          <w:szCs w:val="24"/>
          <w:lang w:eastAsia="en-GB"/>
        </w:rPr>
        <w:t xml:space="preserve">taff) when a potential conflict is identified. </w:t>
      </w:r>
    </w:p>
    <w:tbl>
      <w:tblPr>
        <w:tblStyle w:val="TableGrid"/>
        <w:tblpPr w:leftFromText="180" w:rightFromText="180" w:vertAnchor="text" w:horzAnchor="margin" w:tblpY="80"/>
        <w:tblW w:w="0" w:type="auto"/>
        <w:tblLook w:val="04A0" w:firstRow="1" w:lastRow="0" w:firstColumn="1" w:lastColumn="0" w:noHBand="0" w:noVBand="1"/>
      </w:tblPr>
      <w:tblGrid>
        <w:gridCol w:w="2547"/>
        <w:gridCol w:w="9781"/>
        <w:gridCol w:w="3496"/>
      </w:tblGrid>
      <w:tr w:rsidR="004B4E1C" w14:paraId="38EB8521" w14:textId="77777777" w:rsidTr="004B4E1C">
        <w:tc>
          <w:tcPr>
            <w:tcW w:w="2547" w:type="dxa"/>
          </w:tcPr>
          <w:p w14:paraId="0EDFBD01" w14:textId="71753E80" w:rsidR="004B4E1C" w:rsidRPr="00AB4AF1" w:rsidRDefault="004B4E1C" w:rsidP="004B4E1C">
            <w:pPr>
              <w:pStyle w:val="Header"/>
              <w:rPr>
                <w:sz w:val="24"/>
                <w:szCs w:val="24"/>
              </w:rPr>
            </w:pPr>
            <w:r w:rsidRPr="00AB4AF1">
              <w:rPr>
                <w:sz w:val="24"/>
                <w:szCs w:val="24"/>
              </w:rPr>
              <w:t xml:space="preserve">Full </w:t>
            </w:r>
            <w:r w:rsidR="00A31964">
              <w:rPr>
                <w:sz w:val="24"/>
                <w:szCs w:val="24"/>
              </w:rPr>
              <w:t>n</w:t>
            </w:r>
            <w:r w:rsidRPr="00AB4AF1">
              <w:rPr>
                <w:sz w:val="24"/>
                <w:szCs w:val="24"/>
              </w:rPr>
              <w:t>ame and position within the Trust</w:t>
            </w:r>
          </w:p>
        </w:tc>
        <w:tc>
          <w:tcPr>
            <w:tcW w:w="13277" w:type="dxa"/>
            <w:gridSpan w:val="2"/>
          </w:tcPr>
          <w:p w14:paraId="38629499" w14:textId="77777777" w:rsidR="004B4E1C" w:rsidRDefault="004B4E1C" w:rsidP="004B4E1C">
            <w:pPr>
              <w:pStyle w:val="Header"/>
              <w:rPr>
                <w:b/>
                <w:sz w:val="28"/>
                <w:szCs w:val="28"/>
              </w:rPr>
            </w:pPr>
          </w:p>
        </w:tc>
      </w:tr>
      <w:tr w:rsidR="004B4E1C" w14:paraId="5CAD03AD" w14:textId="77777777" w:rsidTr="004B4E1C">
        <w:tc>
          <w:tcPr>
            <w:tcW w:w="2547" w:type="dxa"/>
          </w:tcPr>
          <w:p w14:paraId="1419F14E" w14:textId="787881F3" w:rsidR="004B4E1C" w:rsidRPr="00AB4AF1" w:rsidRDefault="004B4E1C" w:rsidP="004B4E1C">
            <w:pPr>
              <w:pStyle w:val="Header"/>
              <w:rPr>
                <w:sz w:val="24"/>
                <w:szCs w:val="24"/>
              </w:rPr>
            </w:pPr>
            <w:r w:rsidRPr="00AB4AF1">
              <w:rPr>
                <w:sz w:val="24"/>
                <w:szCs w:val="24"/>
              </w:rPr>
              <w:t>Nature of the potential conflict/conflicts</w:t>
            </w:r>
          </w:p>
          <w:p w14:paraId="2FBF4679" w14:textId="77777777" w:rsidR="004B4E1C" w:rsidRPr="00AB4AF1" w:rsidRDefault="004B4E1C" w:rsidP="004B4E1C">
            <w:pPr>
              <w:pStyle w:val="Header"/>
              <w:rPr>
                <w:sz w:val="24"/>
                <w:szCs w:val="24"/>
              </w:rPr>
            </w:pPr>
          </w:p>
          <w:p w14:paraId="3E5F0AC5" w14:textId="259066AA" w:rsidR="004B4E1C" w:rsidRPr="00AB4AF1" w:rsidRDefault="004B4E1C" w:rsidP="004B4E1C">
            <w:pPr>
              <w:pStyle w:val="Header"/>
              <w:rPr>
                <w:sz w:val="24"/>
                <w:szCs w:val="24"/>
              </w:rPr>
            </w:pPr>
          </w:p>
        </w:tc>
        <w:tc>
          <w:tcPr>
            <w:tcW w:w="13277" w:type="dxa"/>
            <w:gridSpan w:val="2"/>
          </w:tcPr>
          <w:p w14:paraId="5F2D01DA" w14:textId="77777777" w:rsidR="004B4E1C" w:rsidRDefault="004B4E1C" w:rsidP="004B4E1C">
            <w:pPr>
              <w:pStyle w:val="Header"/>
              <w:rPr>
                <w:b/>
                <w:sz w:val="28"/>
                <w:szCs w:val="28"/>
              </w:rPr>
            </w:pPr>
          </w:p>
        </w:tc>
      </w:tr>
      <w:tr w:rsidR="004B4E1C" w14:paraId="386858F8" w14:textId="77777777" w:rsidTr="00567449">
        <w:trPr>
          <w:trHeight w:val="2596"/>
        </w:trPr>
        <w:tc>
          <w:tcPr>
            <w:tcW w:w="2547" w:type="dxa"/>
          </w:tcPr>
          <w:p w14:paraId="5D146301" w14:textId="5F641180" w:rsidR="00AB4AF1" w:rsidRDefault="00AB4AF1" w:rsidP="00567449">
            <w:pPr>
              <w:rPr>
                <w:sz w:val="24"/>
                <w:szCs w:val="24"/>
                <w:lang w:eastAsia="en-GB"/>
              </w:rPr>
            </w:pPr>
            <w:r>
              <w:rPr>
                <w:sz w:val="24"/>
                <w:szCs w:val="24"/>
                <w:lang w:eastAsia="en-GB"/>
              </w:rPr>
              <w:t xml:space="preserve">Trustees/LGBs must consider the conflict of interest so that any potential effects on decision-making are </w:t>
            </w:r>
            <w:proofErr w:type="gramStart"/>
            <w:r>
              <w:rPr>
                <w:sz w:val="24"/>
                <w:szCs w:val="24"/>
                <w:lang w:eastAsia="en-GB"/>
              </w:rPr>
              <w:t>removed</w:t>
            </w:r>
            <w:proofErr w:type="gramEnd"/>
          </w:p>
          <w:p w14:paraId="7472EADF" w14:textId="20F86263" w:rsidR="004B4E1C" w:rsidRPr="004B4E1C" w:rsidRDefault="004B4E1C" w:rsidP="004B4E1C">
            <w:pPr>
              <w:pStyle w:val="Header"/>
              <w:rPr>
                <w:sz w:val="28"/>
                <w:szCs w:val="28"/>
              </w:rPr>
            </w:pPr>
          </w:p>
        </w:tc>
        <w:tc>
          <w:tcPr>
            <w:tcW w:w="13277" w:type="dxa"/>
            <w:gridSpan w:val="2"/>
          </w:tcPr>
          <w:p w14:paraId="77A963D8" w14:textId="11C5F5FE" w:rsidR="004B4E1C" w:rsidRPr="00A31964" w:rsidRDefault="00AB4AF1" w:rsidP="004B4E1C">
            <w:pPr>
              <w:pStyle w:val="Header"/>
              <w:rPr>
                <w:b/>
                <w:i/>
                <w:sz w:val="24"/>
                <w:szCs w:val="24"/>
              </w:rPr>
            </w:pPr>
            <w:r w:rsidRPr="00A31964">
              <w:rPr>
                <w:b/>
                <w:i/>
                <w:sz w:val="24"/>
                <w:szCs w:val="24"/>
              </w:rPr>
              <w:t>Key discussion points:</w:t>
            </w:r>
          </w:p>
        </w:tc>
      </w:tr>
      <w:tr w:rsidR="004B4E1C" w14:paraId="1F4D7AC6" w14:textId="77777777" w:rsidTr="00567449">
        <w:trPr>
          <w:trHeight w:val="988"/>
        </w:trPr>
        <w:tc>
          <w:tcPr>
            <w:tcW w:w="2547" w:type="dxa"/>
          </w:tcPr>
          <w:p w14:paraId="13E8629B" w14:textId="77777777" w:rsidR="004B4E1C" w:rsidRDefault="00AB4AF1" w:rsidP="004B4E1C">
            <w:pPr>
              <w:pStyle w:val="Header"/>
              <w:rPr>
                <w:sz w:val="24"/>
                <w:szCs w:val="24"/>
              </w:rPr>
            </w:pPr>
            <w:r w:rsidRPr="00AB4AF1">
              <w:rPr>
                <w:sz w:val="24"/>
                <w:szCs w:val="24"/>
              </w:rPr>
              <w:t>The resolution</w:t>
            </w:r>
          </w:p>
          <w:p w14:paraId="291090F9" w14:textId="77777777" w:rsidR="00AB4AF1" w:rsidRDefault="00AB4AF1" w:rsidP="004B4E1C">
            <w:pPr>
              <w:pStyle w:val="Header"/>
              <w:rPr>
                <w:sz w:val="24"/>
                <w:szCs w:val="24"/>
              </w:rPr>
            </w:pPr>
          </w:p>
          <w:p w14:paraId="1E9ABBF1" w14:textId="77777777" w:rsidR="00AB4AF1" w:rsidRDefault="00AB4AF1" w:rsidP="004B4E1C">
            <w:pPr>
              <w:pStyle w:val="Header"/>
              <w:rPr>
                <w:sz w:val="24"/>
                <w:szCs w:val="24"/>
              </w:rPr>
            </w:pPr>
          </w:p>
          <w:p w14:paraId="1629F38B" w14:textId="39EB9AB4" w:rsidR="00A31964" w:rsidRPr="00AB4AF1" w:rsidRDefault="00A31964" w:rsidP="004B4E1C">
            <w:pPr>
              <w:pStyle w:val="Header"/>
              <w:rPr>
                <w:sz w:val="24"/>
                <w:szCs w:val="24"/>
              </w:rPr>
            </w:pPr>
          </w:p>
        </w:tc>
        <w:tc>
          <w:tcPr>
            <w:tcW w:w="13277" w:type="dxa"/>
            <w:gridSpan w:val="2"/>
          </w:tcPr>
          <w:p w14:paraId="6270DFFB" w14:textId="77777777" w:rsidR="004B4E1C" w:rsidRDefault="004B4E1C" w:rsidP="004B4E1C">
            <w:pPr>
              <w:pStyle w:val="Header"/>
              <w:rPr>
                <w:b/>
                <w:sz w:val="28"/>
                <w:szCs w:val="28"/>
              </w:rPr>
            </w:pPr>
          </w:p>
        </w:tc>
      </w:tr>
      <w:tr w:rsidR="00567449" w14:paraId="75F26FD1" w14:textId="77777777" w:rsidTr="00567449">
        <w:trPr>
          <w:trHeight w:val="509"/>
        </w:trPr>
        <w:tc>
          <w:tcPr>
            <w:tcW w:w="2547" w:type="dxa"/>
          </w:tcPr>
          <w:p w14:paraId="0E101084" w14:textId="341DBCB1" w:rsidR="00567449" w:rsidRDefault="00567449" w:rsidP="004B4E1C">
            <w:pPr>
              <w:pStyle w:val="Header"/>
              <w:rPr>
                <w:sz w:val="24"/>
                <w:szCs w:val="24"/>
              </w:rPr>
            </w:pPr>
            <w:r w:rsidRPr="00AB4AF1">
              <w:rPr>
                <w:sz w:val="24"/>
                <w:szCs w:val="24"/>
              </w:rPr>
              <w:t xml:space="preserve">Signed </w:t>
            </w:r>
          </w:p>
          <w:p w14:paraId="2A158EEA" w14:textId="77777777" w:rsidR="00567449" w:rsidRDefault="00567449" w:rsidP="004B4E1C">
            <w:pPr>
              <w:pStyle w:val="Header"/>
              <w:rPr>
                <w:sz w:val="28"/>
                <w:szCs w:val="28"/>
              </w:rPr>
            </w:pPr>
          </w:p>
        </w:tc>
        <w:tc>
          <w:tcPr>
            <w:tcW w:w="9781" w:type="dxa"/>
          </w:tcPr>
          <w:p w14:paraId="799ACEB3" w14:textId="77777777" w:rsidR="00567449" w:rsidRDefault="00567449" w:rsidP="004B4E1C">
            <w:pPr>
              <w:pStyle w:val="Header"/>
              <w:rPr>
                <w:b/>
                <w:sz w:val="28"/>
                <w:szCs w:val="28"/>
              </w:rPr>
            </w:pPr>
          </w:p>
        </w:tc>
        <w:tc>
          <w:tcPr>
            <w:tcW w:w="3496" w:type="dxa"/>
            <w:vMerge w:val="restart"/>
          </w:tcPr>
          <w:p w14:paraId="13F9EC7F" w14:textId="7D7A93DC" w:rsidR="00567449" w:rsidRPr="00567449" w:rsidRDefault="00567449" w:rsidP="004B4E1C">
            <w:pPr>
              <w:pStyle w:val="Header"/>
              <w:rPr>
                <w:sz w:val="24"/>
                <w:szCs w:val="24"/>
              </w:rPr>
            </w:pPr>
            <w:r w:rsidRPr="00567449">
              <w:rPr>
                <w:sz w:val="24"/>
                <w:szCs w:val="24"/>
              </w:rPr>
              <w:t>Date:</w:t>
            </w:r>
          </w:p>
        </w:tc>
      </w:tr>
      <w:tr w:rsidR="00567449" w14:paraId="23FD0629" w14:textId="77777777" w:rsidTr="00567449">
        <w:trPr>
          <w:trHeight w:val="508"/>
        </w:trPr>
        <w:tc>
          <w:tcPr>
            <w:tcW w:w="2547" w:type="dxa"/>
          </w:tcPr>
          <w:p w14:paraId="0DDB1DDE" w14:textId="584D1156" w:rsidR="00567449" w:rsidRPr="00AB4AF1" w:rsidRDefault="00567449" w:rsidP="004B4E1C">
            <w:pPr>
              <w:pStyle w:val="Header"/>
              <w:rPr>
                <w:sz w:val="24"/>
                <w:szCs w:val="24"/>
              </w:rPr>
            </w:pPr>
            <w:r>
              <w:rPr>
                <w:sz w:val="24"/>
                <w:szCs w:val="24"/>
              </w:rPr>
              <w:t>Name (please print)</w:t>
            </w:r>
          </w:p>
        </w:tc>
        <w:tc>
          <w:tcPr>
            <w:tcW w:w="9781" w:type="dxa"/>
          </w:tcPr>
          <w:p w14:paraId="4B21C81D" w14:textId="6A670942" w:rsidR="00567449" w:rsidRPr="00AB4AF1" w:rsidRDefault="00567449" w:rsidP="004B4E1C">
            <w:pPr>
              <w:pStyle w:val="Header"/>
              <w:rPr>
                <w:sz w:val="24"/>
                <w:szCs w:val="24"/>
              </w:rPr>
            </w:pPr>
          </w:p>
        </w:tc>
        <w:tc>
          <w:tcPr>
            <w:tcW w:w="3496" w:type="dxa"/>
            <w:vMerge/>
          </w:tcPr>
          <w:p w14:paraId="6A06DA99" w14:textId="77777777" w:rsidR="00567449" w:rsidRDefault="00567449" w:rsidP="004B4E1C">
            <w:pPr>
              <w:pStyle w:val="Header"/>
              <w:rPr>
                <w:b/>
                <w:sz w:val="28"/>
                <w:szCs w:val="28"/>
              </w:rPr>
            </w:pPr>
          </w:p>
        </w:tc>
      </w:tr>
    </w:tbl>
    <w:p w14:paraId="00B1DA80" w14:textId="5BCB7927" w:rsidR="00C329D1" w:rsidRPr="00486793" w:rsidRDefault="00C329D1" w:rsidP="00486793">
      <w:pPr>
        <w:rPr>
          <w:sz w:val="24"/>
          <w:szCs w:val="24"/>
          <w:lang w:eastAsia="en-GB"/>
        </w:rPr>
      </w:pPr>
    </w:p>
    <w:sectPr w:rsidR="00C329D1" w:rsidRPr="00486793" w:rsidSect="00703781">
      <w:pgSz w:w="16838" w:h="11906" w:orient="landscape"/>
      <w:pgMar w:top="720" w:right="720" w:bottom="720" w:left="284" w:header="113"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BBDF1" w14:textId="77777777" w:rsidR="00E7495C" w:rsidRDefault="00E7495C" w:rsidP="00D65E98">
      <w:pPr>
        <w:spacing w:after="0" w:line="240" w:lineRule="auto"/>
      </w:pPr>
      <w:r>
        <w:separator/>
      </w:r>
    </w:p>
  </w:endnote>
  <w:endnote w:type="continuationSeparator" w:id="0">
    <w:p w14:paraId="5D08EF08" w14:textId="77777777" w:rsidR="00E7495C" w:rsidRDefault="00E7495C" w:rsidP="00D65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66468"/>
      <w:docPartObj>
        <w:docPartGallery w:val="Page Numbers (Bottom of Page)"/>
        <w:docPartUnique/>
      </w:docPartObj>
    </w:sdtPr>
    <w:sdtEndPr>
      <w:rPr>
        <w:color w:val="7F7F7F" w:themeColor="background1" w:themeShade="7F"/>
        <w:spacing w:val="60"/>
      </w:rPr>
    </w:sdtEndPr>
    <w:sdtContent>
      <w:p w14:paraId="27D10B91" w14:textId="370AA085" w:rsidR="00316F96" w:rsidRDefault="00316F9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AD67D0">
          <w:rPr>
            <w:color w:val="7F7F7F" w:themeColor="background1" w:themeShade="7F"/>
            <w:spacing w:val="60"/>
          </w:rPr>
          <w:t xml:space="preserve">     Approved March 2023</w:t>
        </w:r>
      </w:p>
    </w:sdtContent>
  </w:sdt>
  <w:p w14:paraId="2FD4275E" w14:textId="77777777" w:rsidR="0020501C" w:rsidRDefault="0020501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18B1F" w14:textId="77777777" w:rsidR="00E7495C" w:rsidRDefault="00E7495C" w:rsidP="00D65E98">
      <w:pPr>
        <w:spacing w:after="0" w:line="240" w:lineRule="auto"/>
      </w:pPr>
      <w:r>
        <w:separator/>
      </w:r>
    </w:p>
  </w:footnote>
  <w:footnote w:type="continuationSeparator" w:id="0">
    <w:p w14:paraId="253EFD02" w14:textId="77777777" w:rsidR="00E7495C" w:rsidRDefault="00E7495C" w:rsidP="00D65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9F407" w14:textId="15DD6823" w:rsidR="001E7D54" w:rsidRPr="00223A01" w:rsidRDefault="00F96200" w:rsidP="002B4840">
    <w:pPr>
      <w:spacing w:after="0"/>
      <w:jc w:val="right"/>
      <w:rPr>
        <w:sz w:val="20"/>
        <w:szCs w:val="20"/>
        <w:lang w:eastAsia="en-GB"/>
      </w:rPr>
    </w:pPr>
    <w:r w:rsidRPr="00223A01">
      <w:rPr>
        <w:sz w:val="20"/>
        <w:szCs w:val="20"/>
        <w:lang w:eastAsia="en-GB"/>
      </w:rPr>
      <w:ptab w:relativeTo="margin" w:alignment="left" w:leader="none"/>
    </w:r>
    <w:bookmarkStart w:id="1" w:name="_Hlk508886026"/>
    <w:r w:rsidR="001E7D54" w:rsidRPr="00223A01">
      <w:rPr>
        <w:sz w:val="20"/>
        <w:szCs w:val="20"/>
        <w:lang w:eastAsia="en-GB"/>
      </w:rPr>
      <w:t xml:space="preserve"> </w:t>
    </w:r>
    <w:bookmarkEnd w:id="1"/>
  </w:p>
  <w:p w14:paraId="27BA0B6C" w14:textId="19BB5817" w:rsidR="0080038F" w:rsidRDefault="0080038F" w:rsidP="0080038F">
    <w:pPr>
      <w:pStyle w:val="Heade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2275A" w14:textId="77777777" w:rsidR="00C4080A" w:rsidRPr="00223A01" w:rsidRDefault="00C4080A" w:rsidP="00C4080A">
    <w:pPr>
      <w:spacing w:after="0"/>
      <w:jc w:val="right"/>
      <w:rPr>
        <w:sz w:val="20"/>
        <w:szCs w:val="20"/>
        <w:lang w:eastAsia="en-GB"/>
      </w:rPr>
    </w:pPr>
    <w:r w:rsidRPr="00223A01">
      <w:rPr>
        <w:noProof/>
        <w:sz w:val="20"/>
        <w:szCs w:val="20"/>
        <w:lang w:eastAsia="en-GB"/>
      </w:rPr>
      <w:drawing>
        <wp:anchor distT="0" distB="0" distL="114300" distR="114300" simplePos="0" relativeHeight="251663360" behindDoc="1" locked="0" layoutInCell="1" allowOverlap="1" wp14:anchorId="5C3C78EB" wp14:editId="16F7A551">
          <wp:simplePos x="0" y="0"/>
          <wp:positionH relativeFrom="column">
            <wp:posOffset>4948555</wp:posOffset>
          </wp:positionH>
          <wp:positionV relativeFrom="paragraph">
            <wp:posOffset>-2208</wp:posOffset>
          </wp:positionV>
          <wp:extent cx="1198880" cy="1235075"/>
          <wp:effectExtent l="0" t="0" r="1270" b="3175"/>
          <wp:wrapTopAndBottom/>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98880" cy="1235075"/>
                  </a:xfrm>
                  <a:prstGeom prst="rect">
                    <a:avLst/>
                  </a:prstGeom>
                </pic:spPr>
              </pic:pic>
            </a:graphicData>
          </a:graphic>
        </wp:anchor>
      </w:drawing>
    </w:r>
    <w:r w:rsidRPr="00223A01">
      <w:rPr>
        <w:sz w:val="20"/>
        <w:szCs w:val="20"/>
        <w:lang w:eastAsia="en-GB"/>
      </w:rPr>
      <w:ptab w:relativeTo="margin" w:alignment="left" w:leader="none"/>
    </w:r>
    <w:r w:rsidRPr="00223A01">
      <w:rPr>
        <w:sz w:val="20"/>
        <w:szCs w:val="20"/>
        <w:lang w:eastAsia="en-GB"/>
      </w:rPr>
      <w:t xml:space="preserve"> </w:t>
    </w:r>
    <w:r w:rsidRPr="00223A01">
      <w:rPr>
        <w:lang w:eastAsia="en-GB"/>
      </w:rPr>
      <w:t>Empowering our unique schools to Excel</w:t>
    </w:r>
  </w:p>
  <w:p w14:paraId="27099B06" w14:textId="77777777" w:rsidR="00C4080A" w:rsidRDefault="00C408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77FDB"/>
    <w:multiLevelType w:val="hybridMultilevel"/>
    <w:tmpl w:val="E84C660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075162"/>
    <w:multiLevelType w:val="hybridMultilevel"/>
    <w:tmpl w:val="B2C021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B73213"/>
    <w:multiLevelType w:val="hybridMultilevel"/>
    <w:tmpl w:val="62F83CE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CC015AC"/>
    <w:multiLevelType w:val="multilevel"/>
    <w:tmpl w:val="33F0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F1AC5"/>
    <w:multiLevelType w:val="hybridMultilevel"/>
    <w:tmpl w:val="A07666A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AEE2969"/>
    <w:multiLevelType w:val="hybridMultilevel"/>
    <w:tmpl w:val="973C63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2F4A6BB3"/>
    <w:multiLevelType w:val="hybridMultilevel"/>
    <w:tmpl w:val="E79E3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AC4227"/>
    <w:multiLevelType w:val="hybridMultilevel"/>
    <w:tmpl w:val="14D0ACD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1121C39"/>
    <w:multiLevelType w:val="multilevel"/>
    <w:tmpl w:val="172EC1B4"/>
    <w:lvl w:ilvl="0">
      <w:start w:val="1"/>
      <w:numFmt w:val="none"/>
      <w:pStyle w:val="Body"/>
      <w:suff w:val="nothing"/>
      <w:lvlText w:val=""/>
      <w:lvlJc w:val="left"/>
      <w:pPr>
        <w:ind w:left="0" w:firstLine="0"/>
      </w:pPr>
      <w:rPr>
        <w:rFonts w:hint="default"/>
        <w:b w:val="0"/>
        <w:i w:val="0"/>
      </w:rPr>
    </w:lvl>
    <w:lvl w:ilvl="1">
      <w:start w:val="1"/>
      <w:numFmt w:val="lowerLetter"/>
      <w:pStyle w:val="aDefinition"/>
      <w:lvlText w:val="(%2)"/>
      <w:lvlJc w:val="left"/>
      <w:pPr>
        <w:tabs>
          <w:tab w:val="num" w:pos="851"/>
        </w:tabs>
        <w:ind w:left="851" w:hanging="851"/>
      </w:pPr>
      <w:rPr>
        <w:rFonts w:hint="default"/>
      </w:rPr>
    </w:lvl>
    <w:lvl w:ilvl="2">
      <w:start w:val="1"/>
      <w:numFmt w:val="lowerRoman"/>
      <w:pStyle w:val="iDefinition"/>
      <w:lvlText w:val="(%3)"/>
      <w:lvlJc w:val="left"/>
      <w:pPr>
        <w:tabs>
          <w:tab w:val="num" w:pos="1843"/>
        </w:tabs>
        <w:ind w:left="1843" w:hanging="992"/>
      </w:pPr>
      <w:rPr>
        <w:rFonts w:hint="default"/>
      </w:rPr>
    </w:lvl>
    <w:lvl w:ilvl="3">
      <w:start w:val="1"/>
      <w:numFmt w:val="bullet"/>
      <w:lvlText w:val=""/>
      <w:lvlJc w:val="left"/>
      <w:pPr>
        <w:tabs>
          <w:tab w:val="num" w:pos="1440"/>
        </w:tabs>
        <w:ind w:left="1440" w:hanging="360"/>
      </w:pPr>
      <w:rPr>
        <w:rFonts w:ascii="Symbol" w:hAnsi="Symbol" w:cs="Times New Roman"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44B10991"/>
    <w:multiLevelType w:val="hybridMultilevel"/>
    <w:tmpl w:val="7E8AF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D56BA6"/>
    <w:multiLevelType w:val="hybridMultilevel"/>
    <w:tmpl w:val="466C1376"/>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1" w15:restartNumberingAfterBreak="0">
    <w:nsid w:val="4AE33DCF"/>
    <w:multiLevelType w:val="hybridMultilevel"/>
    <w:tmpl w:val="00BEEDA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531055CB"/>
    <w:multiLevelType w:val="hybridMultilevel"/>
    <w:tmpl w:val="1414A50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8EB7DF7"/>
    <w:multiLevelType w:val="hybridMultilevel"/>
    <w:tmpl w:val="9CF853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74F65FD9"/>
    <w:multiLevelType w:val="hybridMultilevel"/>
    <w:tmpl w:val="BB949C4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753C4CEE"/>
    <w:multiLevelType w:val="hybridMultilevel"/>
    <w:tmpl w:val="0248CB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617164A"/>
    <w:multiLevelType w:val="hybridMultilevel"/>
    <w:tmpl w:val="B28C2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1C6DC1"/>
    <w:multiLevelType w:val="hybridMultilevel"/>
    <w:tmpl w:val="911A0F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24457244">
    <w:abstractNumId w:val="9"/>
  </w:num>
  <w:num w:numId="2" w16cid:durableId="1854607177">
    <w:abstractNumId w:val="6"/>
  </w:num>
  <w:num w:numId="3" w16cid:durableId="313685255">
    <w:abstractNumId w:val="16"/>
  </w:num>
  <w:num w:numId="4" w16cid:durableId="76901343">
    <w:abstractNumId w:val="1"/>
  </w:num>
  <w:num w:numId="5" w16cid:durableId="124737586">
    <w:abstractNumId w:val="0"/>
  </w:num>
  <w:num w:numId="6" w16cid:durableId="1692100641">
    <w:abstractNumId w:val="17"/>
  </w:num>
  <w:num w:numId="7" w16cid:durableId="150297885">
    <w:abstractNumId w:val="15"/>
  </w:num>
  <w:num w:numId="8" w16cid:durableId="694431338">
    <w:abstractNumId w:val="12"/>
  </w:num>
  <w:num w:numId="9" w16cid:durableId="1750541647">
    <w:abstractNumId w:val="7"/>
  </w:num>
  <w:num w:numId="10" w16cid:durableId="1504202268">
    <w:abstractNumId w:val="4"/>
  </w:num>
  <w:num w:numId="11" w16cid:durableId="188103200">
    <w:abstractNumId w:val="14"/>
  </w:num>
  <w:num w:numId="12" w16cid:durableId="400638570">
    <w:abstractNumId w:val="2"/>
  </w:num>
  <w:num w:numId="13" w16cid:durableId="1902477294">
    <w:abstractNumId w:val="5"/>
  </w:num>
  <w:num w:numId="14" w16cid:durableId="629676507">
    <w:abstractNumId w:val="13"/>
  </w:num>
  <w:num w:numId="15" w16cid:durableId="1515920976">
    <w:abstractNumId w:val="11"/>
  </w:num>
  <w:num w:numId="16" w16cid:durableId="45952337">
    <w:abstractNumId w:val="8"/>
  </w:num>
  <w:num w:numId="17" w16cid:durableId="57945226">
    <w:abstractNumId w:val="3"/>
  </w:num>
  <w:num w:numId="18" w16cid:durableId="5062138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14F"/>
    <w:rsid w:val="00026916"/>
    <w:rsid w:val="000459ED"/>
    <w:rsid w:val="00063C2D"/>
    <w:rsid w:val="0007183D"/>
    <w:rsid w:val="00071870"/>
    <w:rsid w:val="000C46C9"/>
    <w:rsid w:val="001404E3"/>
    <w:rsid w:val="00144815"/>
    <w:rsid w:val="00145C3F"/>
    <w:rsid w:val="001A5B8F"/>
    <w:rsid w:val="001E7D54"/>
    <w:rsid w:val="0020501C"/>
    <w:rsid w:val="00223A01"/>
    <w:rsid w:val="00270AC9"/>
    <w:rsid w:val="002B4840"/>
    <w:rsid w:val="002C4AE4"/>
    <w:rsid w:val="002D6563"/>
    <w:rsid w:val="00316F96"/>
    <w:rsid w:val="0035534B"/>
    <w:rsid w:val="003854D0"/>
    <w:rsid w:val="003B054B"/>
    <w:rsid w:val="00426A2E"/>
    <w:rsid w:val="0048570E"/>
    <w:rsid w:val="00486793"/>
    <w:rsid w:val="00486A9F"/>
    <w:rsid w:val="004B4E1C"/>
    <w:rsid w:val="004B53F1"/>
    <w:rsid w:val="004C64F8"/>
    <w:rsid w:val="00526FE1"/>
    <w:rsid w:val="005656BC"/>
    <w:rsid w:val="00567449"/>
    <w:rsid w:val="005711EA"/>
    <w:rsid w:val="00591577"/>
    <w:rsid w:val="00615E54"/>
    <w:rsid w:val="006456FE"/>
    <w:rsid w:val="00683833"/>
    <w:rsid w:val="00703781"/>
    <w:rsid w:val="007076DF"/>
    <w:rsid w:val="00733782"/>
    <w:rsid w:val="0073714F"/>
    <w:rsid w:val="007F26A8"/>
    <w:rsid w:val="007F5071"/>
    <w:rsid w:val="0080038F"/>
    <w:rsid w:val="0081176D"/>
    <w:rsid w:val="008134A1"/>
    <w:rsid w:val="00824639"/>
    <w:rsid w:val="00877209"/>
    <w:rsid w:val="008A10ED"/>
    <w:rsid w:val="009003FC"/>
    <w:rsid w:val="00937EF1"/>
    <w:rsid w:val="009C1677"/>
    <w:rsid w:val="009D17FD"/>
    <w:rsid w:val="009E27E3"/>
    <w:rsid w:val="00A2761A"/>
    <w:rsid w:val="00A31964"/>
    <w:rsid w:val="00A42F47"/>
    <w:rsid w:val="00A64720"/>
    <w:rsid w:val="00A76336"/>
    <w:rsid w:val="00A86762"/>
    <w:rsid w:val="00AB4AF1"/>
    <w:rsid w:val="00AC0D5C"/>
    <w:rsid w:val="00AD67D0"/>
    <w:rsid w:val="00AE7581"/>
    <w:rsid w:val="00AF7057"/>
    <w:rsid w:val="00B44F59"/>
    <w:rsid w:val="00B630B2"/>
    <w:rsid w:val="00B7656F"/>
    <w:rsid w:val="00B8680B"/>
    <w:rsid w:val="00BA5230"/>
    <w:rsid w:val="00C329D1"/>
    <w:rsid w:val="00C4080A"/>
    <w:rsid w:val="00C536BE"/>
    <w:rsid w:val="00CC65C4"/>
    <w:rsid w:val="00CE77E7"/>
    <w:rsid w:val="00D05BB2"/>
    <w:rsid w:val="00D54C09"/>
    <w:rsid w:val="00D65E98"/>
    <w:rsid w:val="00DC7497"/>
    <w:rsid w:val="00E4558F"/>
    <w:rsid w:val="00E661E7"/>
    <w:rsid w:val="00E7495C"/>
    <w:rsid w:val="00EC1269"/>
    <w:rsid w:val="00EE73BE"/>
    <w:rsid w:val="00F01D02"/>
    <w:rsid w:val="00F27FF5"/>
    <w:rsid w:val="00F86010"/>
    <w:rsid w:val="00F9449C"/>
    <w:rsid w:val="00F96200"/>
    <w:rsid w:val="25BD3AF8"/>
    <w:rsid w:val="2D24C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1A775"/>
  <w15:chartTrackingRefBased/>
  <w15:docId w15:val="{FA712371-17A9-45E9-89B3-BDEE1CFA8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4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39"/>
    <w:rsid w:val="0068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A5B8F"/>
    <w:pPr>
      <w:ind w:left="720"/>
      <w:contextualSpacing/>
    </w:pPr>
  </w:style>
  <w:style w:type="paragraph" w:styleId="NoSpacing">
    <w:name w:val="No Spacing"/>
    <w:uiPriority w:val="1"/>
    <w:qFormat/>
    <w:rsid w:val="00C329D1"/>
    <w:pPr>
      <w:spacing w:after="0" w:line="240" w:lineRule="auto"/>
    </w:pPr>
  </w:style>
  <w:style w:type="character" w:styleId="Hyperlink">
    <w:name w:val="Hyperlink"/>
    <w:basedOn w:val="DefaultParagraphFont"/>
    <w:uiPriority w:val="99"/>
    <w:unhideWhenUsed/>
    <w:rsid w:val="00C329D1"/>
    <w:rPr>
      <w:color w:val="0563C1"/>
      <w:u w:val="single"/>
    </w:rPr>
  </w:style>
  <w:style w:type="paragraph" w:customStyle="1" w:styleId="Body">
    <w:name w:val="Body"/>
    <w:basedOn w:val="Normal"/>
    <w:qFormat/>
    <w:rsid w:val="00C329D1"/>
    <w:pPr>
      <w:numPr>
        <w:numId w:val="16"/>
      </w:numPr>
      <w:tabs>
        <w:tab w:val="left" w:pos="1843"/>
        <w:tab w:val="left" w:pos="3119"/>
        <w:tab w:val="left" w:pos="4253"/>
      </w:tabs>
      <w:spacing w:after="240" w:line="240" w:lineRule="auto"/>
      <w:jc w:val="both"/>
    </w:pPr>
    <w:rPr>
      <w:rFonts w:ascii="Verdana" w:eastAsia="Times New Roman" w:hAnsi="Verdana" w:cs="Times New Roman"/>
      <w:sz w:val="18"/>
      <w:szCs w:val="18"/>
      <w:lang w:eastAsia="zh-CN"/>
    </w:rPr>
  </w:style>
  <w:style w:type="paragraph" w:customStyle="1" w:styleId="aDefinition">
    <w:name w:val="(a) Definition"/>
    <w:basedOn w:val="Body"/>
    <w:qFormat/>
    <w:rsid w:val="00C329D1"/>
    <w:pPr>
      <w:numPr>
        <w:ilvl w:val="1"/>
      </w:numPr>
      <w:tabs>
        <w:tab w:val="clear" w:pos="1843"/>
        <w:tab w:val="clear" w:pos="3119"/>
        <w:tab w:val="clear" w:pos="4253"/>
      </w:tabs>
    </w:pPr>
  </w:style>
  <w:style w:type="paragraph" w:customStyle="1" w:styleId="iDefinition">
    <w:name w:val="(i) Definition"/>
    <w:basedOn w:val="Body"/>
    <w:qFormat/>
    <w:rsid w:val="00C329D1"/>
    <w:pPr>
      <w:numPr>
        <w:ilvl w:val="2"/>
      </w:numPr>
      <w:tabs>
        <w:tab w:val="clear" w:pos="3119"/>
        <w:tab w:val="clear" w:pos="4253"/>
      </w:tabs>
    </w:pPr>
  </w:style>
  <w:style w:type="character" w:styleId="PlaceholderText">
    <w:name w:val="Placeholder Text"/>
    <w:basedOn w:val="DefaultParagraphFont"/>
    <w:uiPriority w:val="99"/>
    <w:semiHidden/>
    <w:rsid w:val="00C329D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payments-to-charity-trustees-what-the-rules-ar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BDST%20Header%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1E181DBBAD64FD39D5B6B4E9E957960"/>
        <w:category>
          <w:name w:val="General"/>
          <w:gallery w:val="placeholder"/>
        </w:category>
        <w:types>
          <w:type w:val="bbPlcHdr"/>
        </w:types>
        <w:behaviors>
          <w:behavior w:val="content"/>
        </w:behaviors>
        <w:guid w:val="{3FD2A897-6FE9-4A1B-B549-ADE9C0FE484D}"/>
      </w:docPartPr>
      <w:docPartBody>
        <w:p w:rsidR="003952E7" w:rsidRDefault="00615E54" w:rsidP="00615E54">
          <w:pPr>
            <w:pStyle w:val="61E181DBBAD64FD39D5B6B4E9E957960"/>
          </w:pPr>
          <w:r w:rsidRPr="00EF273E">
            <w:rPr>
              <w:rStyle w:val="PlaceholderText"/>
              <w:b/>
            </w:rPr>
            <w:t>Enter Full Name</w:t>
          </w:r>
        </w:p>
      </w:docPartBody>
    </w:docPart>
    <w:docPart>
      <w:docPartPr>
        <w:name w:val="FF5881486F474146BF9A3F48E87063DA"/>
        <w:category>
          <w:name w:val="General"/>
          <w:gallery w:val="placeholder"/>
        </w:category>
        <w:types>
          <w:type w:val="bbPlcHdr"/>
        </w:types>
        <w:behaviors>
          <w:behavior w:val="content"/>
        </w:behaviors>
        <w:guid w:val="{62BFEA1A-E036-4821-873A-1249CC91373A}"/>
      </w:docPartPr>
      <w:docPartBody>
        <w:p w:rsidR="003952E7" w:rsidRDefault="00615E54" w:rsidP="00615E54">
          <w:pPr>
            <w:pStyle w:val="FF5881486F474146BF9A3F48E87063DA"/>
          </w:pPr>
          <w:r w:rsidRPr="00C118CB">
            <w:rPr>
              <w:rStyle w:val="PlaceholderText"/>
            </w:rPr>
            <w:t>Click or tap to enter a date.</w:t>
          </w:r>
        </w:p>
      </w:docPartBody>
    </w:docPart>
    <w:docPart>
      <w:docPartPr>
        <w:name w:val="28A67B3009124A69B5A7739659FC542A"/>
        <w:category>
          <w:name w:val="General"/>
          <w:gallery w:val="placeholder"/>
        </w:category>
        <w:types>
          <w:type w:val="bbPlcHdr"/>
        </w:types>
        <w:behaviors>
          <w:behavior w:val="content"/>
        </w:behaviors>
        <w:guid w:val="{421CBD6B-9E06-4400-B62E-08FA4DAC4205}"/>
      </w:docPartPr>
      <w:docPartBody>
        <w:p w:rsidR="003952E7" w:rsidRDefault="00615E54" w:rsidP="00615E54">
          <w:pPr>
            <w:pStyle w:val="28A67B3009124A69B5A7739659FC542A"/>
          </w:pPr>
          <w:r w:rsidRPr="00C118CB">
            <w:rPr>
              <w:rStyle w:val="PlaceholderText"/>
            </w:rPr>
            <w:t>Choose an item.</w:t>
          </w:r>
        </w:p>
      </w:docPartBody>
    </w:docPart>
    <w:docPart>
      <w:docPartPr>
        <w:name w:val="2C39F59CF3BE46EEB6E03D507B04331D"/>
        <w:category>
          <w:name w:val="General"/>
          <w:gallery w:val="placeholder"/>
        </w:category>
        <w:types>
          <w:type w:val="bbPlcHdr"/>
        </w:types>
        <w:behaviors>
          <w:behavior w:val="content"/>
        </w:behaviors>
        <w:guid w:val="{E06DA8B8-323B-4A49-8D75-C5B7470C3B2B}"/>
      </w:docPartPr>
      <w:docPartBody>
        <w:p w:rsidR="003952E7" w:rsidRDefault="00615E54" w:rsidP="00615E54">
          <w:pPr>
            <w:pStyle w:val="2C39F59CF3BE46EEB6E03D507B04331D"/>
          </w:pPr>
          <w:r>
            <w:rPr>
              <w:rStyle w:val="PlaceholderText"/>
            </w:rPr>
            <w:t>Enter Position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E54"/>
    <w:rsid w:val="003952E7"/>
    <w:rsid w:val="004F47F6"/>
    <w:rsid w:val="00606D09"/>
    <w:rsid w:val="00615E54"/>
    <w:rsid w:val="006A1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5E54"/>
    <w:rPr>
      <w:color w:val="808080"/>
    </w:rPr>
  </w:style>
  <w:style w:type="paragraph" w:customStyle="1" w:styleId="61E181DBBAD64FD39D5B6B4E9E957960">
    <w:name w:val="61E181DBBAD64FD39D5B6B4E9E957960"/>
    <w:rsid w:val="00615E54"/>
  </w:style>
  <w:style w:type="paragraph" w:customStyle="1" w:styleId="FF5881486F474146BF9A3F48E87063DA">
    <w:name w:val="FF5881486F474146BF9A3F48E87063DA"/>
    <w:rsid w:val="00615E54"/>
  </w:style>
  <w:style w:type="paragraph" w:customStyle="1" w:styleId="28A67B3009124A69B5A7739659FC542A">
    <w:name w:val="28A67B3009124A69B5A7739659FC542A"/>
    <w:rsid w:val="00615E54"/>
  </w:style>
  <w:style w:type="paragraph" w:customStyle="1" w:styleId="2C39F59CF3BE46EEB6E03D507B04331D">
    <w:name w:val="2C39F59CF3BE46EEB6E03D507B04331D"/>
    <w:rsid w:val="00615E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9" ma:contentTypeDescription="Create a new document." ma:contentTypeScope="" ma:versionID="9f8467afc97b5cfb41b84622bea38c24">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34946f5861bf4daa4ec6bb929d42d808"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066228-0F9E-43D0-99AB-FC5DA239C0AA}">
  <ds:schemaRefs>
    <ds:schemaRef ds:uri="http://schemas.microsoft.com/sharepoint/v3/contenttype/forms"/>
  </ds:schemaRefs>
</ds:datastoreItem>
</file>

<file path=customXml/itemProps2.xml><?xml version="1.0" encoding="utf-8"?>
<ds:datastoreItem xmlns:ds="http://schemas.openxmlformats.org/officeDocument/2006/customXml" ds:itemID="{7C5D69F2-F6F3-42A9-BC80-EDB25F36995D}">
  <ds:schemaRefs>
    <ds:schemaRef ds:uri="http://schemas.openxmlformats.org/officeDocument/2006/bibliography"/>
  </ds:schemaRefs>
</ds:datastoreItem>
</file>

<file path=customXml/itemProps3.xml><?xml version="1.0" encoding="utf-8"?>
<ds:datastoreItem xmlns:ds="http://schemas.openxmlformats.org/officeDocument/2006/customXml" ds:itemID="{A250DEA1-6B46-4297-A3BB-7211B7D32ADF}">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8C7391D6-ED09-4F4F-AE75-AC09799EFB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OBDST Header template</Template>
  <TotalTime>2</TotalTime>
  <Pages>10</Pages>
  <Words>3359</Words>
  <Characters>19149</Characters>
  <Application>Microsoft Office Word</Application>
  <DocSecurity>0</DocSecurity>
  <Lines>159</Lines>
  <Paragraphs>44</Paragraphs>
  <ScaleCrop>false</ScaleCrop>
  <Company/>
  <LinksUpToDate>false</LinksUpToDate>
  <CharactersWithSpaces>22464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D Stainer</cp:lastModifiedBy>
  <cp:revision>4</cp:revision>
  <dcterms:created xsi:type="dcterms:W3CDTF">2023-04-19T11:40:00Z</dcterms:created>
  <dcterms:modified xsi:type="dcterms:W3CDTF">2023-04-19T11:41:00Z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Order">
    <vt:r8>9600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SIP_Label_defa4170-0d19-0005-0004-bc88714345d2_Enabled">
    <vt:lpwstr>true</vt:lpwstr>
  </property>
  <property fmtid="{D5CDD505-2E9C-101B-9397-08002B2CF9AE}" pid="13" name="MSIP_Label_defa4170-0d19-0005-0004-bc88714345d2_SetDate">
    <vt:lpwstr>2023-03-06T14:49:08Z</vt:lpwstr>
  </property>
  <property fmtid="{D5CDD505-2E9C-101B-9397-08002B2CF9AE}" pid="14" name="MSIP_Label_defa4170-0d19-0005-0004-bc88714345d2_Method">
    <vt:lpwstr>Standard</vt:lpwstr>
  </property>
  <property fmtid="{D5CDD505-2E9C-101B-9397-08002B2CF9AE}" pid="15" name="MSIP_Label_defa4170-0d19-0005-0004-bc88714345d2_Name">
    <vt:lpwstr>defa4170-0d19-0005-0004-bc88714345d2</vt:lpwstr>
  </property>
  <property fmtid="{D5CDD505-2E9C-101B-9397-08002B2CF9AE}" pid="16" name="MSIP_Label_defa4170-0d19-0005-0004-bc88714345d2_SiteId">
    <vt:lpwstr>c5a5007f-3f84-4671-899e-ff07e7938758</vt:lpwstr>
  </property>
  <property fmtid="{D5CDD505-2E9C-101B-9397-08002B2CF9AE}" pid="17" name="MSIP_Label_defa4170-0d19-0005-0004-bc88714345d2_ActionId">
    <vt:lpwstr>948d1e64-745b-4ded-8f3c-c3f38942a448</vt:lpwstr>
  </property>
  <property fmtid="{D5CDD505-2E9C-101B-9397-08002B2CF9AE}" pid="18" name="MSIP_Label_defa4170-0d19-0005-0004-bc88714345d2_ContentBits">
    <vt:lpwstr>0</vt:lpwstr>
  </property>
  <property fmtid="{D5CDD505-2E9C-101B-9397-08002B2CF9AE}" pid="19" name="MediaServiceImageTags">
    <vt:lpwstr/>
  </property>
</Properties>
</file>